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D3" w:rsidRPr="004815D3" w:rsidRDefault="004815D3" w:rsidP="004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15D3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ПОСТАНОВЛЕНИЕ </w:t>
      </w:r>
    </w:p>
    <w:p w:rsidR="004815D3" w:rsidRPr="004815D3" w:rsidRDefault="004815D3" w:rsidP="004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15D3">
        <w:rPr>
          <w:rFonts w:ascii="Times New Roman" w:eastAsia="Times New Roman" w:hAnsi="Times New Roman" w:cs="Times New Roman"/>
          <w:b/>
          <w:sz w:val="28"/>
          <w:szCs w:val="24"/>
        </w:rPr>
        <w:t>АДМИНИСТРАЦИИ ПУГАЧЕВСКОГО МУНИЦИПАЛЬНОГО РАЙОНА САРАТОВСКОЙ ОБЛАСТИ</w:t>
      </w:r>
    </w:p>
    <w:p w:rsidR="004815D3" w:rsidRDefault="004815D3" w:rsidP="0048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от 14 октября 2013 года № 1229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7C5A" w:rsidRDefault="00FC7C5A" w:rsidP="00FC7C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открытии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(школьных) автобусных </w:t>
      </w:r>
    </w:p>
    <w:p w:rsidR="00FC7C5A" w:rsidRDefault="00FC7C5A" w:rsidP="00FC7C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маршрутов пригородного сообщения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7C5A" w:rsidRDefault="00FC7C5A" w:rsidP="00FC7C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районе</w:t>
      </w:r>
      <w:proofErr w:type="gramEnd"/>
    </w:p>
    <w:p w:rsidR="00FC7C5A" w:rsidRDefault="00FC7C5A" w:rsidP="00FC7C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регулярных автобусных перевозок детей, проживающих в сельской местности Пугачевского муниципального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Саратовской области от 17 января 2005 года № 11-П «Об учете пассажирских перевозок автомобильным транспортом общего пользования в Саратовской области», Законом Саратовской области от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2006 года № 22-ЗСО «Об организации обслуживания населения автомобильным пассажирским транспортом на территории Саратовской области»,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1.Открыть специальные (школьные) автобусные маршруты пригородного сообщения в Пугачевском муниципальном районе: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№ 145 -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арловка - с.Новая Порубежка, протяженностью 14 км;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№ 146 - г.Пугачев -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елезниха, протяженностью 27,5 км;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№ 147 - г.Пугачев -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апаевский, протяженностью 39 км;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№ 148 - г.Пугачев -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аволжский, протяженностью 31 км;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№ 149 - г.Пугачев -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тарая Порубежка, протяженностью 31 км;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150 -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линцовка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с.Жестянка, протяженностью 22,5 км;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№ 151 - г.Пугачев -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реображенка, протяженностью 14,5 км;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№ 152 -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арловка - с.Рахмановка, протяженностью 20 км;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№ 153 - г.Пугачев -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аменка, протяженностью 13,5 км;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№ 154 - г.Пугачев -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авыдовка, протяженностью 6 км;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№ 155 -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апаевский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с.Клинцовка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протяженностью 31 км;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№ 156 -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елезниха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с.Шиншиновка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протяженностью 10 км.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информационно-коммуникативной сети Интернет.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FC7C5A" w:rsidRDefault="00FC7C5A" w:rsidP="00FC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               С.А.Сидоров</w:t>
      </w:r>
    </w:p>
    <w:p w:rsidR="006E01EA" w:rsidRPr="00FC7C5A" w:rsidRDefault="006E01EA" w:rsidP="00FC7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01EA" w:rsidRPr="00FC7C5A" w:rsidSect="004815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7C5A"/>
    <w:rsid w:val="004815D3"/>
    <w:rsid w:val="006E01EA"/>
    <w:rsid w:val="00B06984"/>
    <w:rsid w:val="00E71F6E"/>
    <w:rsid w:val="00ED20A5"/>
    <w:rsid w:val="00FC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2013-10-14T12:11:00Z</dcterms:created>
  <dcterms:modified xsi:type="dcterms:W3CDTF">2013-10-14T12:12:00Z</dcterms:modified>
</cp:coreProperties>
</file>