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1B" w:rsidRDefault="002D381B" w:rsidP="002D38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</w:t>
      </w:r>
    </w:p>
    <w:p w:rsidR="009D1201" w:rsidRDefault="002D381B" w:rsidP="002D38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9D1201" w:rsidRDefault="009D1201" w:rsidP="009D12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D1201" w:rsidRDefault="009D1201" w:rsidP="009D12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D1201" w:rsidRDefault="009D1201" w:rsidP="009D12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D1201" w:rsidRDefault="009D1201" w:rsidP="009D12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D1201" w:rsidRDefault="009D1201" w:rsidP="009D12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D1201" w:rsidRDefault="009D1201" w:rsidP="009D12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D1201" w:rsidRDefault="009D1201" w:rsidP="009D12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от 30 декабря 2013 года № 1545</w:t>
      </w:r>
    </w:p>
    <w:p w:rsidR="009D1201" w:rsidRDefault="009D1201" w:rsidP="009D12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D1201" w:rsidRDefault="009D1201" w:rsidP="009D12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D1201" w:rsidRPr="00EA312B" w:rsidRDefault="009D1201" w:rsidP="009D12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31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мероприятий, </w:t>
      </w:r>
    </w:p>
    <w:p w:rsidR="009D1201" w:rsidRPr="00EA312B" w:rsidRDefault="009D1201" w:rsidP="009D12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31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посвященных 25-летию вывода войск </w:t>
      </w:r>
    </w:p>
    <w:p w:rsidR="009D1201" w:rsidRPr="00EA312B" w:rsidRDefault="009D1201" w:rsidP="009D12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12B">
        <w:rPr>
          <w:rFonts w:ascii="Times New Roman" w:eastAsia="Times New Roman" w:hAnsi="Times New Roman" w:cs="Times New Roman"/>
          <w:b/>
          <w:bCs/>
          <w:sz w:val="28"/>
          <w:szCs w:val="28"/>
        </w:rPr>
        <w:t>из Афганистана</w:t>
      </w:r>
    </w:p>
    <w:p w:rsidR="009D1201" w:rsidRDefault="009D1201" w:rsidP="009D12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201" w:rsidRPr="00EA312B" w:rsidRDefault="009D1201" w:rsidP="009D12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201" w:rsidRPr="00EA312B" w:rsidRDefault="009D1201" w:rsidP="009D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12B">
        <w:rPr>
          <w:rFonts w:ascii="Times New Roman" w:eastAsia="Times New Roman" w:hAnsi="Times New Roman" w:cs="Times New Roman"/>
          <w:sz w:val="28"/>
          <w:szCs w:val="28"/>
        </w:rPr>
        <w:tab/>
        <w:t>С целью подготовки и проведения мероприятий, посвященных 25-летию вывода войск из Афганистана, руководствуясь Уставом Пугачевского муниципального района, администрация Пугачевского муниципального района ПОСТАНОВЛЯЕТ:</w:t>
      </w:r>
    </w:p>
    <w:p w:rsidR="009D1201" w:rsidRPr="00EA312B" w:rsidRDefault="009D1201" w:rsidP="009D120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12B">
        <w:rPr>
          <w:rFonts w:ascii="Times New Roman" w:eastAsia="Times New Roman" w:hAnsi="Times New Roman" w:cs="Times New Roman"/>
          <w:sz w:val="28"/>
          <w:szCs w:val="28"/>
        </w:rPr>
        <w:t>1.Утвердить план мероприятий, посвященных 25-летию вывода войск из Афганистана согласно приложению № 1.</w:t>
      </w:r>
    </w:p>
    <w:p w:rsidR="009D1201" w:rsidRPr="00EA312B" w:rsidRDefault="009D1201" w:rsidP="009D120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12B">
        <w:rPr>
          <w:rFonts w:ascii="Times New Roman" w:eastAsia="Times New Roman" w:hAnsi="Times New Roman" w:cs="Times New Roman"/>
          <w:sz w:val="28"/>
          <w:szCs w:val="28"/>
        </w:rPr>
        <w:t>2.Создать рабочую  группу по подготовке и проведению мероприятий согласно приложению № 2.</w:t>
      </w:r>
    </w:p>
    <w:p w:rsidR="009D1201" w:rsidRPr="00EA312B" w:rsidRDefault="009D1201" w:rsidP="009D120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12B">
        <w:rPr>
          <w:rFonts w:ascii="Times New Roman" w:eastAsia="Times New Roman" w:hAnsi="Times New Roman" w:cs="Times New Roman"/>
          <w:sz w:val="28"/>
          <w:szCs w:val="28"/>
        </w:rPr>
        <w:t xml:space="preserve">3.Рекомендовать главам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Pr="00EA312B">
        <w:rPr>
          <w:rFonts w:ascii="Times New Roman" w:eastAsia="Times New Roman" w:hAnsi="Times New Roman" w:cs="Times New Roman"/>
          <w:sz w:val="28"/>
          <w:szCs w:val="28"/>
        </w:rPr>
        <w:t>организовать подготовку и проведение мероприятий, посвященных 25-летию вывода войск из Афганистана, привести в порядок памятники, обелиски и места воинских захоронений, оказать помощь ветеранам боевых действий в решении вопросов их социальной защиты.</w:t>
      </w:r>
    </w:p>
    <w:p w:rsidR="009D1201" w:rsidRPr="00EA312B" w:rsidRDefault="009D1201" w:rsidP="009D120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312B">
        <w:rPr>
          <w:rFonts w:ascii="Times New Roman" w:eastAsia="Times New Roman" w:hAnsi="Times New Roman" w:cs="Times New Roman"/>
          <w:sz w:val="28"/>
          <w:szCs w:val="28"/>
        </w:rPr>
        <w:t xml:space="preserve">4.Финансовому управлению администрации Пугачевского </w:t>
      </w:r>
      <w:proofErr w:type="spellStart"/>
      <w:r w:rsidRPr="00EA312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312B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EA312B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EA312B">
        <w:rPr>
          <w:rFonts w:ascii="Times New Roman" w:eastAsia="Times New Roman" w:hAnsi="Times New Roman" w:cs="Times New Roman"/>
          <w:sz w:val="28"/>
          <w:szCs w:val="28"/>
        </w:rPr>
        <w:t>Водолазовой</w:t>
      </w:r>
      <w:proofErr w:type="spellEnd"/>
      <w:r w:rsidRPr="00EA312B">
        <w:rPr>
          <w:rFonts w:ascii="Times New Roman" w:eastAsia="Times New Roman" w:hAnsi="Times New Roman" w:cs="Times New Roman"/>
          <w:sz w:val="28"/>
          <w:szCs w:val="28"/>
        </w:rPr>
        <w:t xml:space="preserve"> Т.В.) выделить денежные средства на подготовку</w:t>
      </w:r>
      <w:proofErr w:type="gramEnd"/>
      <w:r w:rsidRPr="00EA312B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мероприятий, указанных в пункте 1 настоящего пос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тановления</w:t>
      </w:r>
      <w:r w:rsidRPr="00EA3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201" w:rsidRPr="00EA312B" w:rsidRDefault="009D1201" w:rsidP="009D120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12B">
        <w:rPr>
          <w:rFonts w:ascii="Times New Roman" w:eastAsia="Times New Roman" w:hAnsi="Times New Roman" w:cs="Times New Roman"/>
          <w:sz w:val="28"/>
          <w:szCs w:val="28"/>
        </w:rPr>
        <w:t xml:space="preserve">5.Опубликовать план мероприятий, посвященных 25-летию вывода войск из Афганистана в газете «Новое Заволжье» и на официальном сайте администрации Пугачевского муниципального района в </w:t>
      </w:r>
      <w:proofErr w:type="spellStart"/>
      <w:r w:rsidRPr="00EA312B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информационно-телекоммуникативной</w:t>
      </w:r>
      <w:proofErr w:type="spellEnd"/>
      <w:r w:rsidRPr="00EA312B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9D1201" w:rsidRPr="00EA312B" w:rsidRDefault="009D1201" w:rsidP="009D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12B">
        <w:rPr>
          <w:rFonts w:ascii="Times New Roman" w:eastAsia="Times New Roman" w:hAnsi="Times New Roman" w:cs="Times New Roman"/>
          <w:sz w:val="28"/>
          <w:szCs w:val="28"/>
        </w:rPr>
        <w:tab/>
        <w:t>6.Настоящее постановление вступает в силу со дня его подписания.</w:t>
      </w:r>
    </w:p>
    <w:p w:rsidR="009D1201" w:rsidRPr="00EA312B" w:rsidRDefault="009D1201" w:rsidP="009D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81B" w:rsidRPr="00EA312B" w:rsidRDefault="002D381B" w:rsidP="009D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201" w:rsidRPr="00EA312B" w:rsidRDefault="009D1201" w:rsidP="009D12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31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9D1201" w:rsidRDefault="009D1201" w:rsidP="009D12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31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    </w:t>
      </w:r>
      <w:r w:rsidRPr="00EA312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EA31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EA312B">
        <w:rPr>
          <w:rFonts w:ascii="Times New Roman" w:eastAsia="Times New Roman" w:hAnsi="Times New Roman" w:cs="Times New Roman"/>
          <w:b/>
          <w:bCs/>
          <w:sz w:val="28"/>
          <w:szCs w:val="28"/>
        </w:rPr>
        <w:t>С.А.Сидоров</w:t>
      </w:r>
    </w:p>
    <w:p w:rsidR="009D1201" w:rsidRDefault="009D1201" w:rsidP="009D12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D12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1201" w:rsidRPr="00EA312B" w:rsidRDefault="009D1201" w:rsidP="009D1201">
      <w:pPr>
        <w:autoSpaceDE w:val="0"/>
        <w:autoSpaceDN w:val="0"/>
        <w:adjustRightInd w:val="0"/>
        <w:spacing w:after="0" w:line="240" w:lineRule="auto"/>
        <w:ind w:left="991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1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Приложение № 1 к постановлению </w:t>
      </w:r>
    </w:p>
    <w:p w:rsidR="009D1201" w:rsidRPr="00EA312B" w:rsidRDefault="009D1201" w:rsidP="009D1201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администрации </w:t>
      </w:r>
      <w:proofErr w:type="gramStart"/>
      <w:r w:rsidRPr="00EA312B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  <w:r w:rsidRPr="00E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D1201" w:rsidRPr="00EA312B" w:rsidRDefault="009D1201" w:rsidP="009D1201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муниципального района</w:t>
      </w:r>
    </w:p>
    <w:p w:rsidR="009D1201" w:rsidRPr="00EA312B" w:rsidRDefault="009D1201" w:rsidP="009D1201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EA3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2013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1545</w:t>
      </w:r>
    </w:p>
    <w:p w:rsidR="009D1201" w:rsidRPr="00EA312B" w:rsidRDefault="009D1201" w:rsidP="009D1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12B">
        <w:rPr>
          <w:rFonts w:ascii="Times New Roman" w:hAnsi="Times New Roman" w:cs="Times New Roman"/>
          <w:b/>
          <w:sz w:val="28"/>
          <w:szCs w:val="28"/>
        </w:rPr>
        <w:t xml:space="preserve">План мероприятий, </w:t>
      </w:r>
    </w:p>
    <w:p w:rsidR="009D1201" w:rsidRPr="00EA312B" w:rsidRDefault="009D1201" w:rsidP="009D1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12B">
        <w:rPr>
          <w:rFonts w:ascii="Times New Roman" w:hAnsi="Times New Roman" w:cs="Times New Roman"/>
          <w:b/>
          <w:sz w:val="28"/>
          <w:szCs w:val="28"/>
        </w:rPr>
        <w:t>посвященных 25-летию вывода войск из Афганистана</w:t>
      </w:r>
    </w:p>
    <w:p w:rsidR="009D1201" w:rsidRPr="00EA312B" w:rsidRDefault="009D1201" w:rsidP="009D1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1701"/>
        <w:gridCol w:w="1559"/>
        <w:gridCol w:w="3402"/>
        <w:gridCol w:w="3403"/>
      </w:tblGrid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Сметная стоимость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Уточнение списков участников боевых действий в Афганистане и списков погибших, а также списков членов их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военного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комисса-риата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Саратовской области по городу Пугачеву,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Пуга-чевскому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Ивантеевскому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Краснопартизанскому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райо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-нам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нию), пре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дставители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обществен-ных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ветеран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</w:t>
            </w:r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заций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Грибанова Т.Ю., начальник отдела социальной работы и национальной политики администрации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Пугачев-ского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Реконструкция памятника воинам-афганцам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2013 г. – </w:t>
            </w:r>
          </w:p>
          <w:p w:rsidR="009D1201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Пугачев-ского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района; МУП «Дорожное специализированное хозяйство г.Пугачева»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Басенин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В.Е., начальник отдела строительства и архитектуры администрации Пугачевского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муниципаль-ного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Сбор материала об участниках афганских событий с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оследующим опубликованием в СМИ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январь-февраль </w:t>
            </w:r>
          </w:p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МУК «Пугачевский 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краеведческий музей </w:t>
            </w:r>
          </w:p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им. К.И.Журавлева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Грибанова Т.Ю., начальник отдела социальной работы и национальной политики администрации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Пугачев-ского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тематических информационных стендов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январь-февраль </w:t>
            </w:r>
          </w:p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оводители организа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ций, учреждений, предприятий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Грибанова Т.Ю., начальник отдела социальной работы и национальной политики администрации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Пугачев-ского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и установка тематических  баннеров (растяжек)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январь-февраль </w:t>
            </w:r>
          </w:p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МУК «ЦКС Пугачевского района»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Герасимова Т.М.,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замести-тель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начальника отдела культуры администрации Пугачевского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муниципаль-ного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Установка мемориальных досок погибшим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воинам-пугачевцам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январь-февраль </w:t>
            </w:r>
          </w:p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hAnsi="Times New Roman" w:cs="Times New Roman"/>
                <w:sz w:val="26"/>
                <w:szCs w:val="26"/>
              </w:rPr>
              <w:t>ГБОУ СО НПО «ПУ-67» (по согласованию);</w:t>
            </w:r>
          </w:p>
          <w:p w:rsidR="009D1201" w:rsidRPr="00EA312B" w:rsidRDefault="009D1201" w:rsidP="007B7B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hAnsi="Times New Roman" w:cs="Times New Roman"/>
                <w:sz w:val="26"/>
                <w:szCs w:val="26"/>
              </w:rPr>
              <w:t>ГОУ для детей-сирот и детей, оставшихся без попечения родителей «Школа-интернат для детей-сирот и детей, оставшихся без попечения родителей города Пугачева» (по согласованию);</w:t>
            </w:r>
          </w:p>
          <w:p w:rsidR="009D1201" w:rsidRPr="00EA312B" w:rsidRDefault="009D1201" w:rsidP="007B7B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hAnsi="Times New Roman" w:cs="Times New Roman"/>
                <w:sz w:val="26"/>
                <w:szCs w:val="26"/>
              </w:rPr>
              <w:t>МОУ «СОШ с.Ст</w:t>
            </w:r>
            <w:proofErr w:type="gramStart"/>
            <w:r w:rsidRPr="00EA312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A312B">
              <w:rPr>
                <w:rFonts w:ascii="Times New Roman" w:hAnsi="Times New Roman" w:cs="Times New Roman"/>
                <w:sz w:val="26"/>
                <w:szCs w:val="26"/>
              </w:rPr>
              <w:t>орубежка»;</w:t>
            </w:r>
          </w:p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МОУ «ООШ с</w:t>
            </w:r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аменка»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Новикова Л.Н., заместитель главы администрации Пугачевского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муниципаль-ного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по социальным вопросам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территорий около памятников, обелисков и мест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proofErr w:type="gramStart"/>
            <w:r w:rsidRPr="00EA312B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proofErr w:type="gramEnd"/>
            <w:r w:rsidRPr="00EA3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312B">
              <w:rPr>
                <w:rFonts w:ascii="Times New Roman" w:hAnsi="Times New Roman" w:cs="Times New Roman"/>
                <w:sz w:val="26"/>
                <w:szCs w:val="26"/>
              </w:rPr>
              <w:t>обра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-зований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</w:t>
            </w:r>
            <w:r w:rsidRPr="00EA312B">
              <w:rPr>
                <w:rFonts w:ascii="Times New Roman" w:hAnsi="Times New Roman" w:cs="Times New Roman"/>
                <w:sz w:val="26"/>
                <w:szCs w:val="26"/>
              </w:rPr>
              <w:t>ванию);</w:t>
            </w:r>
          </w:p>
          <w:p w:rsidR="009D1201" w:rsidRPr="00EA312B" w:rsidRDefault="009D1201" w:rsidP="007B7B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hAnsi="Times New Roman" w:cs="Times New Roman"/>
                <w:sz w:val="26"/>
                <w:szCs w:val="26"/>
              </w:rPr>
              <w:t>МУСП «Пугачевское предприятие по оказанию ритуальных услуг»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Главы муниципальных образований </w:t>
            </w:r>
          </w:p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Комплексное обследование вдов участников Афганской войны</w:t>
            </w:r>
          </w:p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январь-февраль </w:t>
            </w:r>
          </w:p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2014 г.</w:t>
            </w:r>
          </w:p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ГАУ СО ЦСЗН </w:t>
            </w:r>
          </w:p>
          <w:p w:rsidR="009D1201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Пугачевского района </w:t>
            </w:r>
          </w:p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огласованию)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Вишнякова Е.В., директор ГАУ СО ЦСЗН Пугачевского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программа «Афганистан – боль страны»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ГАУ СО ЦСЗН Пугачевского района</w:t>
            </w:r>
          </w:p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Вишнякова Е.В., директор ГАУ СО ЦСЗН Пугачевского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Торжественное вручение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юбилей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медалей «</w:t>
            </w:r>
            <w:r w:rsidRPr="00EA31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память 25-летия окончания боевых действий в Афганистане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ветеранам боевых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военного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комисса-риата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Саратовской области по городу Пугачеву,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Пуга-чевскому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Ивантеевскому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Краснопарт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районам (по согласова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нию), представители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ветеранских</w:t>
            </w:r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ций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Новикова Л.Н., заместитель главы администрации Пугачевского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муници-пального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социальным вопросам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персональных поздравлений главы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муниципаль-ного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и главы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администра-ции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района, включая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иобретение открыток и конвертов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2014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10 000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Пугачев-ского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Стулов В.И., руководитель аппарата администрации Пугачевского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муниципаль-ного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Ефремова С.В., начальник отдела по организационной работе и взаимодействию с </w:t>
            </w:r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муниципальными</w:t>
            </w:r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образова-ниями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Пугачевского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муниципаль-ного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мероприятия:</w:t>
            </w:r>
          </w:p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военно-патриотическая игра «Зарница» среди учебных заведений;</w:t>
            </w:r>
          </w:p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биатлон;</w:t>
            </w:r>
          </w:p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мини-футболу на снегу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14 февраля 2014 года </w:t>
            </w:r>
          </w:p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8 февраля 2014 года</w:t>
            </w:r>
          </w:p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15 февраля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МОУДОД «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Пугачевская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детско-юношеская спортивная школа»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Пешков А.Н., начальник отдела молодежной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поли-тики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спорта и туризма администрации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Пугачев-ского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рисунков «Высокое звание – российский солдат»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екабрь </w:t>
            </w:r>
          </w:p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МУК «Пугачевский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емо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риальный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Дом-музей В.И.Чапаева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Герасимова Т.М.,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начальника отдела культуры администрации Пугачевского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Презентация «Награды Афганской войны»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нварь </w:t>
            </w:r>
          </w:p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МУК «Пугачевский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емо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риальный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Дом-музей В.И.Чапаева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Герасимова Т.М.,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начальника отдела культуры администрации Пугачевского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«Афганистан… боль моя»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нварь </w:t>
            </w:r>
          </w:p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МУК «Пугачевский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емо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риальный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Дом-музей В.И.Чапаева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Герасимова Т.М.,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начальника отдела культуры администрации Пугачевского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мужества «Такая нам судьба дана» в клубах «Будущего воина» и «Щит и меч»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евраль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МУК «Пугачевский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емо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риальный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Дом-музей В.И.Чапаева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Герасимова Т.М.,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начальника отдела культуры администрации Пугачевского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Встречи с участниками локальных войн «Есть память, которой не будет конца»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евраль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МУК «Пугачевский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емо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риальный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Дом-музей В.И.Чапаева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Герасимова Т.М.,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начальника отдела культуры администрации Пугачевского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Соревнование по стрельбе, посвященное памяти воинов-афганцев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евраль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МУК «Пугачевский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емо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риальный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Дом-музей В.И.Чапаева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Герасимова Т.М.,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начальника отдела культуры администрации Пугачевского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об участниках</w:t>
            </w:r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афганских событий «Время выбрало нас»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евраль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МУК «Пугачевский к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раеведческий музей </w:t>
            </w:r>
          </w:p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им. К.И.Журавлева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Герасимова Т.М.,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начальника отдела культуры администрации Пугачевского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с воинами-интернационалистами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евраль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МУК «Пугачевский к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раеведческий музей </w:t>
            </w:r>
          </w:p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им. К.И.Журавлева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Герасимова Т.М.,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начальника отдела культуры администрации Пугачевского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Торжественное мероприятие, посвященное 25 годовщине вывода советских войск из Афганистана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евраль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ородской Дом культуры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Герасимова Т.М.,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начальника отдела культуры администрации Пугачевского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Показ художественного 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фильма «Девятая рота»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13 февраля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луб «Железнодорожный»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Герасимова Т.М.,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начальника отдела культуры администрации Пугачевского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программа памяти воинов-интернационалистов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15 февраля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Дом культуры с</w:t>
            </w:r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ерезово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Герасимова Т.М.,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начальника отдела культуры администрации Пугачевского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Встреча с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воином-интернациона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листом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«Живая память»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15 февраля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Дом культуры с</w:t>
            </w:r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ахмановка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Герасимова Т.М.,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начальника отдела культуры администрации Пугачевского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Видео-гостиная «И будем помнить о живых»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15 февраля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Дом культуры с</w:t>
            </w:r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авыдовка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Герасимова Т.М.,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начальника отдела культуры администрации Пугачевского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с воином-интернационалистом «Русский солдат умом и силой богат»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15 февраля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Дом культуры с</w:t>
            </w:r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естянка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Герасимова Т.М.,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начальника отдела культуры администрации Пугачевского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мужества «Черное солнце Афганистана»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11 января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библиотека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Герасимова Т.М.,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начальника отдела культуры администрации Пугачевского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мужества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15 февраля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Дом культуры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линцовка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Герасимова Т.М.,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начальника отдела культуры администрации Пугачевского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Уроки мужества о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пугачевцах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участниках Афганской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по 15 февраля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чителя истории 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зовательных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учреждений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Мамыкина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С.М.,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часы «Афганистан – незаживающая 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 по 15 февраля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 руководители  общеобразовательных  учреждений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Мамыкина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С.М.,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Торжественные линейки, посвященные выводу войск </w:t>
            </w:r>
          </w:p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из Афганистана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14 февраля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аместители директоров по воспитательной работе   общеобразовательных  учреждений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Мамыкина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С.М.,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команды ДЮСШ (отделение рукопашного боя) в областном турнире, посвященном 25-летию вывода войск из Афганистана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евраль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МОУДОД «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Пугачевская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детско-юношеская спортивная школа»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Мамыкина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С.М.,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встреч с участниками боевых действий в Афганистане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евраль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бщеобразовательные  учреждения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Мамыкина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С.М.,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Тематический вечер «Уходили парни из  </w:t>
            </w: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Афгана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14 февраля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МОУ «СОШ пос</w:t>
            </w:r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аволжский»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Мамыкина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С.М.,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 «Мы гордимся нашими солдатами»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нварь </w:t>
            </w:r>
          </w:p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МОУ «СОШ с.Н.Порубежка»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Мамыкина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С.М.,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игры «Зарница»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евраль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МОУ «СОШ с.Н.Порубежка»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Мамыкина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С.М.,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 «Герои живут рядом»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14 февраля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МОУ «ООШ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естянка»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Мамыкина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С.М.,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«Герои 21 века. Кто они?» Встреча с участниками афганской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екабрь </w:t>
            </w:r>
          </w:p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МОУ «СОШ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Мамыкина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С.М.,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чтецов «25-летию вывода войск из Афганистана посвящается…»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10 февраля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МОУ «ООШ пос</w:t>
            </w:r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апаевский»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Мамыкина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С.М.,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Экскурсии в школьные музеи «Воины-афганцы»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евраль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уководители музеев   общеобразовательных  учреждений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Мамыкина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С.М.,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Устный журнал «Живая память»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12 февраля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МОУ «СОШ с</w:t>
            </w:r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арловка»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Мамыкина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С.М.,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клуба «Будущего воина»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13 февраля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МОУ «СОШ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2 г.Пугачева»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Мамыкина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С.М.,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конкурс детского рисунка «Место подвига – Афганистан»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12 февраля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МОУДОД «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ентр развития творчества детей и юношества»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Мамыкина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С.М.,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Муниципальный конкурс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роликов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презентаций «Эхо афганской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20 декабря 2013 г. </w:t>
            </w:r>
          </w:p>
          <w:p w:rsidR="009D1201" w:rsidRPr="00EA312B" w:rsidRDefault="009D1201" w:rsidP="007B7B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по 10 февраля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МОУДОД «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ентр развития творчества детей и юношества»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Мамыкина</w:t>
            </w:r>
            <w:proofErr w:type="spell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С.М.,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D1201" w:rsidRPr="00EA312B" w:rsidTr="007B7B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комплексного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меди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осмотра участников боевых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нварь-</w:t>
            </w:r>
          </w:p>
          <w:p w:rsidR="009D1201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ГУЗ </w:t>
            </w:r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«Пугачевская ЦРБ» (по согласованию)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1" w:rsidRPr="00EA312B" w:rsidRDefault="009D1201" w:rsidP="007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Новикова Л.Н., заместитель главы администрации Пугачевского </w:t>
            </w:r>
            <w:proofErr w:type="spellStart"/>
            <w:proofErr w:type="gramStart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EA3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по социальным вопросам</w:t>
            </w:r>
          </w:p>
        </w:tc>
      </w:tr>
    </w:tbl>
    <w:p w:rsidR="009D1201" w:rsidRDefault="009D1201" w:rsidP="009D12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5CB7" w:rsidRDefault="00805CB7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1201" w:rsidSect="009D1201">
          <w:pgSz w:w="16838" w:h="11906" w:orient="landscape"/>
          <w:pgMar w:top="851" w:right="567" w:bottom="567" w:left="1418" w:header="709" w:footer="709" w:gutter="0"/>
          <w:cols w:space="708"/>
          <w:docGrid w:linePitch="360"/>
        </w:sectPr>
      </w:pPr>
    </w:p>
    <w:p w:rsidR="009D1201" w:rsidRPr="00E2243B" w:rsidRDefault="009D1201" w:rsidP="009D120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2243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Приложение № 2 к постановлению </w:t>
      </w:r>
    </w:p>
    <w:p w:rsidR="009D1201" w:rsidRPr="00E2243B" w:rsidRDefault="009D1201" w:rsidP="009D120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2243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администрации </w:t>
      </w:r>
      <w:proofErr w:type="gramStart"/>
      <w:r w:rsidRPr="00E2243B">
        <w:rPr>
          <w:rFonts w:ascii="Times New Roman" w:hAnsi="Times New Roman" w:cs="Times New Roman"/>
          <w:b w:val="0"/>
          <w:sz w:val="28"/>
          <w:szCs w:val="28"/>
        </w:rPr>
        <w:t>Пугачевского</w:t>
      </w:r>
      <w:proofErr w:type="gramEnd"/>
      <w:r w:rsidRPr="00E224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D1201" w:rsidRPr="00E2243B" w:rsidRDefault="009D1201" w:rsidP="009D120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2243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муниципального района</w:t>
      </w:r>
    </w:p>
    <w:p w:rsidR="009D1201" w:rsidRPr="00E2243B" w:rsidRDefault="009D1201" w:rsidP="009D120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2243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 w:cs="Times New Roman"/>
          <w:b w:val="0"/>
          <w:sz w:val="28"/>
          <w:szCs w:val="28"/>
        </w:rPr>
        <w:t>30 дека</w:t>
      </w:r>
      <w:r w:rsidRPr="00E2243B">
        <w:rPr>
          <w:rFonts w:ascii="Times New Roman" w:hAnsi="Times New Roman" w:cs="Times New Roman"/>
          <w:b w:val="0"/>
          <w:sz w:val="28"/>
          <w:szCs w:val="28"/>
        </w:rPr>
        <w:t xml:space="preserve">бря 2013 года № </w:t>
      </w:r>
      <w:r>
        <w:rPr>
          <w:rFonts w:ascii="Times New Roman" w:hAnsi="Times New Roman" w:cs="Times New Roman"/>
          <w:b w:val="0"/>
          <w:sz w:val="28"/>
          <w:szCs w:val="28"/>
        </w:rPr>
        <w:t>1545</w:t>
      </w:r>
    </w:p>
    <w:p w:rsidR="009D1201" w:rsidRPr="00E2243B" w:rsidRDefault="009D1201" w:rsidP="009D12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1201" w:rsidRPr="00E2243B" w:rsidRDefault="009D1201" w:rsidP="009D12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201" w:rsidRPr="00E2243B" w:rsidRDefault="009D1201" w:rsidP="009D1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43B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9D1201" w:rsidRPr="0001150C" w:rsidRDefault="009D1201" w:rsidP="009D1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рабочей </w:t>
      </w:r>
      <w:r w:rsidRPr="0001150C">
        <w:rPr>
          <w:rFonts w:ascii="Times New Roman" w:hAnsi="Times New Roman"/>
          <w:b/>
          <w:sz w:val="28"/>
          <w:szCs w:val="28"/>
        </w:rPr>
        <w:t xml:space="preserve">группы по подготовке и проведению мероприятий, </w:t>
      </w:r>
    </w:p>
    <w:p w:rsidR="009D1201" w:rsidRDefault="009D1201" w:rsidP="009D1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50C">
        <w:rPr>
          <w:rFonts w:ascii="Times New Roman" w:hAnsi="Times New Roman"/>
          <w:b/>
          <w:sz w:val="28"/>
          <w:szCs w:val="28"/>
        </w:rPr>
        <w:t>посвященных 25-летию вывода войск из Афганистана</w:t>
      </w:r>
    </w:p>
    <w:p w:rsidR="009D1201" w:rsidRDefault="009D1201" w:rsidP="009D1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201" w:rsidRDefault="009D1201" w:rsidP="009D1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2378"/>
        <w:gridCol w:w="236"/>
        <w:gridCol w:w="48"/>
        <w:gridCol w:w="6802"/>
      </w:tblGrid>
      <w:tr w:rsidR="009D1201" w:rsidTr="007B7B08">
        <w:tc>
          <w:tcPr>
            <w:tcW w:w="2378" w:type="dxa"/>
            <w:hideMark/>
          </w:tcPr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С.А.</w:t>
            </w:r>
          </w:p>
        </w:tc>
        <w:tc>
          <w:tcPr>
            <w:tcW w:w="236" w:type="dxa"/>
            <w:hideMark/>
          </w:tcPr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50" w:type="dxa"/>
            <w:gridSpan w:val="2"/>
            <w:hideMark/>
          </w:tcPr>
          <w:p w:rsidR="009D1201" w:rsidRDefault="009D1201" w:rsidP="007B7B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Пугачевского муниципального района, председатель рабочей группы;</w:t>
            </w:r>
          </w:p>
        </w:tc>
      </w:tr>
      <w:tr w:rsidR="009D1201" w:rsidTr="007B7B08">
        <w:tc>
          <w:tcPr>
            <w:tcW w:w="2378" w:type="dxa"/>
            <w:hideMark/>
          </w:tcPr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Л.Н.</w:t>
            </w:r>
          </w:p>
        </w:tc>
        <w:tc>
          <w:tcPr>
            <w:tcW w:w="236" w:type="dxa"/>
            <w:hideMark/>
          </w:tcPr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50" w:type="dxa"/>
            <w:gridSpan w:val="2"/>
            <w:hideMark/>
          </w:tcPr>
          <w:p w:rsidR="009D1201" w:rsidRDefault="009D1201" w:rsidP="007B7B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Пугачевского муниципального района по социальным вопросам, заместитель председателя рабочей группы;</w:t>
            </w:r>
          </w:p>
        </w:tc>
      </w:tr>
      <w:tr w:rsidR="009D1201" w:rsidTr="007B7B08">
        <w:tc>
          <w:tcPr>
            <w:tcW w:w="2378" w:type="dxa"/>
            <w:hideMark/>
          </w:tcPr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Грибанова Т.Ю.</w:t>
            </w:r>
          </w:p>
        </w:tc>
        <w:tc>
          <w:tcPr>
            <w:tcW w:w="236" w:type="dxa"/>
            <w:hideMark/>
          </w:tcPr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50" w:type="dxa"/>
            <w:gridSpan w:val="2"/>
            <w:hideMark/>
          </w:tcPr>
          <w:p w:rsidR="009D1201" w:rsidRDefault="009D1201" w:rsidP="007B7B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социальной работы и национальной политики администрации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секретарь рабочей группы.</w:t>
            </w:r>
          </w:p>
        </w:tc>
      </w:tr>
      <w:tr w:rsidR="009D1201" w:rsidTr="007B7B08">
        <w:trPr>
          <w:trHeight w:val="285"/>
        </w:trPr>
        <w:tc>
          <w:tcPr>
            <w:tcW w:w="2378" w:type="dxa"/>
          </w:tcPr>
          <w:p w:rsidR="009D1201" w:rsidRDefault="009D1201" w:rsidP="007B7B08">
            <w:pPr>
              <w:pStyle w:val="a3"/>
              <w:spacing w:before="0" w:beforeAutospacing="0" w:after="0" w:afterAutospacing="0"/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gridSpan w:val="3"/>
          </w:tcPr>
          <w:p w:rsidR="009D1201" w:rsidRDefault="009D1201" w:rsidP="007B7B08">
            <w:pPr>
              <w:pStyle w:val="a3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</w:p>
          <w:p w:rsidR="009D1201" w:rsidRDefault="009D1201" w:rsidP="007B7B08">
            <w:pPr>
              <w:pStyle w:val="a3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201" w:rsidTr="007B7B08">
        <w:tc>
          <w:tcPr>
            <w:tcW w:w="2378" w:type="dxa"/>
            <w:hideMark/>
          </w:tcPr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284" w:type="dxa"/>
            <w:gridSpan w:val="2"/>
            <w:hideMark/>
          </w:tcPr>
          <w:p w:rsidR="009D1201" w:rsidRDefault="009D1201" w:rsidP="007B7B0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2" w:type="dxa"/>
            <w:hideMark/>
          </w:tcPr>
          <w:p w:rsidR="009D1201" w:rsidRDefault="009D1201" w:rsidP="007B7B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строительства и архитектуры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Пугачевского муниципального района;</w:t>
            </w:r>
          </w:p>
        </w:tc>
      </w:tr>
      <w:tr w:rsidR="009D1201" w:rsidTr="007B7B08">
        <w:tc>
          <w:tcPr>
            <w:tcW w:w="2378" w:type="dxa"/>
            <w:hideMark/>
          </w:tcPr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Т.М.</w:t>
            </w:r>
          </w:p>
        </w:tc>
        <w:tc>
          <w:tcPr>
            <w:tcW w:w="284" w:type="dxa"/>
            <w:gridSpan w:val="2"/>
            <w:hideMark/>
          </w:tcPr>
          <w:p w:rsidR="009D1201" w:rsidRDefault="009D1201" w:rsidP="007B7B0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2" w:type="dxa"/>
            <w:hideMark/>
          </w:tcPr>
          <w:p w:rsidR="009D1201" w:rsidRDefault="009D1201" w:rsidP="007B7B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культуры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админи-страции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Пугачевского муниципального района;</w:t>
            </w:r>
          </w:p>
        </w:tc>
      </w:tr>
      <w:tr w:rsidR="009D1201" w:rsidTr="007B7B08">
        <w:tc>
          <w:tcPr>
            <w:tcW w:w="2378" w:type="dxa"/>
            <w:hideMark/>
          </w:tcPr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С.В.</w:t>
            </w:r>
          </w:p>
        </w:tc>
        <w:tc>
          <w:tcPr>
            <w:tcW w:w="284" w:type="dxa"/>
            <w:gridSpan w:val="2"/>
            <w:hideMark/>
          </w:tcPr>
          <w:p w:rsidR="009D1201" w:rsidRDefault="009D1201" w:rsidP="007B7B0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2" w:type="dxa"/>
            <w:hideMark/>
          </w:tcPr>
          <w:p w:rsidR="009D1201" w:rsidRDefault="009D1201" w:rsidP="007B7B08">
            <w:pPr>
              <w:pStyle w:val="a3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организационной работе и взаимодействию с муниципальными образованиями администрации Пугачевского муниципального района;</w:t>
            </w:r>
          </w:p>
        </w:tc>
      </w:tr>
      <w:tr w:rsidR="009D1201" w:rsidTr="007B7B08">
        <w:tc>
          <w:tcPr>
            <w:tcW w:w="2378" w:type="dxa"/>
            <w:hideMark/>
          </w:tcPr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Капитонов А.В.</w:t>
            </w:r>
          </w:p>
        </w:tc>
        <w:tc>
          <w:tcPr>
            <w:tcW w:w="284" w:type="dxa"/>
            <w:gridSpan w:val="2"/>
            <w:hideMark/>
          </w:tcPr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02" w:type="dxa"/>
            <w:hideMark/>
          </w:tcPr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военного комиссариата Саратовской области по городу Пугачеву, Пугачевскому,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Иван-теевскому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Краснопартизанскому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 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согла-сованию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9D1201" w:rsidTr="007B7B08">
        <w:tc>
          <w:tcPr>
            <w:tcW w:w="2378" w:type="dxa"/>
            <w:hideMark/>
          </w:tcPr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84" w:type="dxa"/>
            <w:gridSpan w:val="2"/>
            <w:hideMark/>
          </w:tcPr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02" w:type="dxa"/>
            <w:hideMark/>
          </w:tcPr>
          <w:p w:rsidR="009D1201" w:rsidRPr="006B5B9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B91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администрации Пугачевского муниципального района</w:t>
            </w:r>
            <w:r w:rsidRPr="006B5B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201" w:rsidTr="007B7B08">
        <w:tc>
          <w:tcPr>
            <w:tcW w:w="2378" w:type="dxa"/>
            <w:hideMark/>
          </w:tcPr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84" w:type="dxa"/>
            <w:gridSpan w:val="2"/>
            <w:hideMark/>
          </w:tcPr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02" w:type="dxa"/>
            <w:hideMark/>
          </w:tcPr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МУК «ЦКС Пугачевского района»;</w:t>
            </w:r>
          </w:p>
        </w:tc>
      </w:tr>
      <w:tr w:rsidR="009D1201" w:rsidTr="007B7B08">
        <w:tc>
          <w:tcPr>
            <w:tcW w:w="2378" w:type="dxa"/>
            <w:hideMark/>
          </w:tcPr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Рындина М.М.</w:t>
            </w:r>
          </w:p>
        </w:tc>
        <w:tc>
          <w:tcPr>
            <w:tcW w:w="284" w:type="dxa"/>
            <w:gridSpan w:val="2"/>
            <w:hideMark/>
          </w:tcPr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02" w:type="dxa"/>
            <w:hideMark/>
          </w:tcPr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общественной ветеранской организации «Боевое братство» (по согласованию);</w:t>
            </w:r>
          </w:p>
        </w:tc>
      </w:tr>
      <w:tr w:rsidR="009D1201" w:rsidTr="007B7B08">
        <w:tc>
          <w:tcPr>
            <w:tcW w:w="2378" w:type="dxa"/>
            <w:hideMark/>
          </w:tcPr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84" w:type="dxa"/>
            <w:gridSpan w:val="2"/>
            <w:hideMark/>
          </w:tcPr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02" w:type="dxa"/>
            <w:hideMark/>
          </w:tcPr>
          <w:p w:rsidR="009D1201" w:rsidRDefault="009D1201" w:rsidP="007B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«Союз воинов-интернационалистов» (по согласованию).</w:t>
            </w:r>
          </w:p>
        </w:tc>
      </w:tr>
    </w:tbl>
    <w:p w:rsidR="009D1201" w:rsidRPr="009D1201" w:rsidRDefault="009D1201" w:rsidP="009D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1201" w:rsidRPr="009D1201" w:rsidSect="009D120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D1201"/>
    <w:rsid w:val="002D381B"/>
    <w:rsid w:val="00805CB7"/>
    <w:rsid w:val="009D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12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nhideWhenUsed/>
    <w:rsid w:val="009D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2286</Words>
  <Characters>13035</Characters>
  <Application>Microsoft Office Word</Application>
  <DocSecurity>0</DocSecurity>
  <Lines>108</Lines>
  <Paragraphs>30</Paragraphs>
  <ScaleCrop>false</ScaleCrop>
  <Company/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2013-12-30T08:20:00Z</dcterms:created>
  <dcterms:modified xsi:type="dcterms:W3CDTF">2013-12-30T07:26:00Z</dcterms:modified>
</cp:coreProperties>
</file>