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99" w:rsidRDefault="00700199" w:rsidP="00700199">
      <w:pPr>
        <w:tabs>
          <w:tab w:val="left" w:pos="-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747A7" w:rsidRDefault="00700199" w:rsidP="00700199">
      <w:pPr>
        <w:tabs>
          <w:tab w:val="left" w:pos="-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747A7" w:rsidRDefault="003747A7" w:rsidP="003747A7">
      <w:pPr>
        <w:tabs>
          <w:tab w:val="left" w:pos="-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7A7" w:rsidRDefault="003747A7" w:rsidP="003747A7">
      <w:pPr>
        <w:tabs>
          <w:tab w:val="left" w:pos="-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7A7" w:rsidRPr="004D3158" w:rsidRDefault="003747A7" w:rsidP="00700199">
      <w:pPr>
        <w:tabs>
          <w:tab w:val="left" w:pos="-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1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4D3158">
        <w:rPr>
          <w:rFonts w:ascii="Times New Roman" w:eastAsia="Times New Roman" w:hAnsi="Times New Roman" w:cs="Times New Roman"/>
          <w:sz w:val="28"/>
          <w:szCs w:val="28"/>
        </w:rPr>
        <w:t>ноября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Pr="004D315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1197</w:t>
      </w:r>
    </w:p>
    <w:p w:rsidR="003747A7" w:rsidRPr="004D3158" w:rsidRDefault="003747A7" w:rsidP="0037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7A7" w:rsidRDefault="003747A7" w:rsidP="003747A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7A7" w:rsidRDefault="003747A7" w:rsidP="003747A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D315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4D31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оказания поддержки </w:t>
      </w:r>
    </w:p>
    <w:p w:rsidR="003747A7" w:rsidRDefault="003747A7" w:rsidP="003747A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D31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гражданам и их объединениям, участвующим </w:t>
      </w:r>
    </w:p>
    <w:p w:rsidR="003747A7" w:rsidRDefault="003747A7" w:rsidP="003747A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D31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охране общественного порядка, создания условий</w:t>
      </w:r>
    </w:p>
    <w:p w:rsidR="003747A7" w:rsidRDefault="003747A7" w:rsidP="003747A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1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деятельности народных дружин</w:t>
      </w:r>
      <w:r w:rsidRPr="004D315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</w:p>
    <w:p w:rsidR="003747A7" w:rsidRPr="004D3158" w:rsidRDefault="003747A7" w:rsidP="003747A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15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города Пугачева</w:t>
      </w:r>
    </w:p>
    <w:p w:rsidR="003747A7" w:rsidRPr="004D3158" w:rsidRDefault="003747A7" w:rsidP="003747A7">
      <w:pPr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7A7" w:rsidRDefault="003747A7" w:rsidP="00374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7A7" w:rsidRPr="004D3158" w:rsidRDefault="003747A7" w:rsidP="00374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7A7" w:rsidRPr="004D3158" w:rsidRDefault="003747A7" w:rsidP="003747A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D315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 основании Федерального закона от 2 апреля 2014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года </w:t>
      </w:r>
      <w:r w:rsidRPr="004D315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№ 44-ФЗ «Об участии граждан в охране общественного порядка», </w:t>
      </w:r>
      <w:hyperlink r:id="rId4" w:history="1">
        <w:r w:rsidRPr="004D3158">
          <w:rPr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Устава</w:t>
        </w:r>
      </w:hyperlink>
      <w:r w:rsidRPr="004D315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:rsidR="003747A7" w:rsidRPr="004D3158" w:rsidRDefault="003747A7" w:rsidP="003747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D315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Pr="004D31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оказания поддержки гражданам и их </w:t>
      </w:r>
      <w:proofErr w:type="spellStart"/>
      <w:proofErr w:type="gramStart"/>
      <w:r w:rsidRPr="004D3158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4D3158">
        <w:rPr>
          <w:rFonts w:ascii="Times New Roman" w:eastAsia="Times New Roman" w:hAnsi="Times New Roman" w:cs="Times New Roman"/>
          <w:bCs/>
          <w:iCs/>
          <w:sz w:val="28"/>
          <w:szCs w:val="28"/>
        </w:rPr>
        <w:t>ниям</w:t>
      </w:r>
      <w:proofErr w:type="spellEnd"/>
      <w:proofErr w:type="gramEnd"/>
      <w:r w:rsidRPr="004D3158">
        <w:rPr>
          <w:rFonts w:ascii="Times New Roman" w:eastAsia="Times New Roman" w:hAnsi="Times New Roman" w:cs="Times New Roman"/>
          <w:bCs/>
          <w:iCs/>
          <w:sz w:val="28"/>
          <w:szCs w:val="28"/>
        </w:rPr>
        <w:t>, участвующим в охране общественного порядка, создания условий для деятельности народных дружин</w:t>
      </w:r>
      <w:r w:rsidRPr="004D315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 согласно приложению</w:t>
      </w:r>
      <w:r w:rsidRPr="004D31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747A7" w:rsidRPr="004D3158" w:rsidRDefault="003747A7" w:rsidP="00374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4D3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постановление, разместив на официальном сайте </w:t>
      </w:r>
      <w:r w:rsidRPr="004D315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района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информа-ционно-</w:t>
      </w:r>
      <w:r w:rsidRPr="004D3158">
        <w:rPr>
          <w:rFonts w:ascii="Times New Roman" w:eastAsia="Times New Roman" w:hAnsi="Times New Roman" w:cs="Times New Roman"/>
          <w:bCs/>
          <w:sz w:val="28"/>
          <w:szCs w:val="28"/>
        </w:rPr>
        <w:t>коммуникационной</w:t>
      </w:r>
      <w:proofErr w:type="spellEnd"/>
      <w:r w:rsidRPr="004D31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сети Интернет.</w:t>
      </w:r>
    </w:p>
    <w:p w:rsidR="003747A7" w:rsidRPr="004D3158" w:rsidRDefault="003747A7" w:rsidP="00374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4D3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подписания. </w:t>
      </w:r>
    </w:p>
    <w:p w:rsidR="003747A7" w:rsidRPr="004D3158" w:rsidRDefault="003747A7" w:rsidP="00374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7A7" w:rsidRPr="004D3158" w:rsidRDefault="003747A7" w:rsidP="00374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7A7" w:rsidRPr="004D3158" w:rsidRDefault="003747A7" w:rsidP="0037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7A7" w:rsidRPr="004D3158" w:rsidRDefault="003747A7" w:rsidP="003747A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D31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Глава администрации </w:t>
      </w:r>
    </w:p>
    <w:p w:rsidR="003747A7" w:rsidRPr="004D3158" w:rsidRDefault="003747A7" w:rsidP="003747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1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</w:t>
      </w:r>
      <w:r w:rsidRPr="004D31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315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С.А.Сидоров  </w:t>
      </w:r>
    </w:p>
    <w:p w:rsidR="003747A7" w:rsidRPr="004D3158" w:rsidRDefault="003747A7" w:rsidP="003747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7A7" w:rsidRPr="004D3158" w:rsidRDefault="003747A7" w:rsidP="00374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7A7" w:rsidRDefault="003747A7" w:rsidP="003747A7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747A7" w:rsidRDefault="003747A7" w:rsidP="003747A7"/>
    <w:p w:rsidR="00700199" w:rsidRDefault="00700199" w:rsidP="003747A7"/>
    <w:p w:rsidR="00700199" w:rsidRDefault="00700199" w:rsidP="003747A7"/>
    <w:p w:rsidR="00700199" w:rsidRDefault="00700199" w:rsidP="003747A7"/>
    <w:p w:rsidR="003747A7" w:rsidRDefault="003747A7" w:rsidP="003747A7"/>
    <w:p w:rsidR="003747A7" w:rsidRDefault="003747A7" w:rsidP="003747A7">
      <w:pPr>
        <w:spacing w:after="0" w:line="240" w:lineRule="auto"/>
        <w:ind w:left="5387"/>
        <w:jc w:val="both"/>
        <w:rPr>
          <w:rFonts w:ascii="Times New Roman" w:hAnsi="Times New Roman"/>
          <w:sz w:val="28"/>
        </w:rPr>
      </w:pPr>
      <w:r w:rsidRPr="008B60FB"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3747A7" w:rsidRDefault="003747A7" w:rsidP="003747A7">
      <w:pPr>
        <w:spacing w:after="0" w:line="240" w:lineRule="auto"/>
        <w:ind w:left="5387"/>
        <w:jc w:val="both"/>
        <w:rPr>
          <w:rFonts w:ascii="Times New Roman" w:hAnsi="Times New Roman"/>
          <w:sz w:val="28"/>
        </w:rPr>
      </w:pPr>
      <w:r w:rsidRPr="008B60FB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8B60FB">
        <w:rPr>
          <w:rFonts w:ascii="Times New Roman" w:hAnsi="Times New Roman"/>
          <w:sz w:val="28"/>
        </w:rPr>
        <w:t>Пугачевского</w:t>
      </w:r>
      <w:proofErr w:type="gramEnd"/>
      <w:r w:rsidRPr="008B60FB">
        <w:rPr>
          <w:rFonts w:ascii="Times New Roman" w:hAnsi="Times New Roman"/>
          <w:sz w:val="28"/>
        </w:rPr>
        <w:t xml:space="preserve"> </w:t>
      </w:r>
    </w:p>
    <w:p w:rsidR="003747A7" w:rsidRDefault="003747A7" w:rsidP="003747A7">
      <w:pPr>
        <w:spacing w:after="0" w:line="240" w:lineRule="auto"/>
        <w:ind w:left="5387"/>
        <w:jc w:val="both"/>
        <w:rPr>
          <w:rFonts w:ascii="Times New Roman" w:hAnsi="Times New Roman"/>
          <w:sz w:val="28"/>
        </w:rPr>
      </w:pPr>
      <w:r w:rsidRPr="008B60FB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 w:rsidRPr="008B60FB">
        <w:rPr>
          <w:rFonts w:ascii="Times New Roman" w:hAnsi="Times New Roman"/>
          <w:sz w:val="28"/>
        </w:rPr>
        <w:t xml:space="preserve">района </w:t>
      </w:r>
    </w:p>
    <w:p w:rsidR="003747A7" w:rsidRDefault="003747A7" w:rsidP="003747A7">
      <w:pPr>
        <w:spacing w:after="0" w:line="240" w:lineRule="auto"/>
        <w:ind w:left="5387"/>
        <w:jc w:val="both"/>
        <w:rPr>
          <w:rFonts w:ascii="Times New Roman" w:hAnsi="Times New Roman"/>
          <w:sz w:val="28"/>
        </w:rPr>
      </w:pPr>
      <w:r w:rsidRPr="008B60F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 20 ноября 2014</w:t>
      </w:r>
      <w:r w:rsidRPr="008B60FB">
        <w:rPr>
          <w:rFonts w:ascii="Times New Roman" w:hAnsi="Times New Roman"/>
          <w:sz w:val="28"/>
        </w:rPr>
        <w:t xml:space="preserve"> года №</w:t>
      </w:r>
      <w:r>
        <w:rPr>
          <w:rFonts w:ascii="Times New Roman" w:hAnsi="Times New Roman"/>
          <w:sz w:val="28"/>
        </w:rPr>
        <w:t xml:space="preserve"> 1197</w:t>
      </w:r>
    </w:p>
    <w:p w:rsidR="003747A7" w:rsidRPr="00744A80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47A7" w:rsidRPr="00744A80" w:rsidRDefault="003747A7" w:rsidP="003747A7">
      <w:pPr>
        <w:pStyle w:val="ConsPlusTitle"/>
        <w:jc w:val="center"/>
        <w:rPr>
          <w:sz w:val="28"/>
          <w:szCs w:val="28"/>
        </w:rPr>
      </w:pPr>
      <w:r w:rsidRPr="00744A80">
        <w:rPr>
          <w:sz w:val="28"/>
          <w:szCs w:val="28"/>
        </w:rPr>
        <w:t>ПОРЯДОК</w:t>
      </w:r>
    </w:p>
    <w:p w:rsidR="003747A7" w:rsidRDefault="003747A7" w:rsidP="003747A7">
      <w:pPr>
        <w:pStyle w:val="ConsPlusTitle"/>
        <w:jc w:val="center"/>
        <w:rPr>
          <w:sz w:val="28"/>
          <w:szCs w:val="28"/>
        </w:rPr>
      </w:pPr>
      <w:r w:rsidRPr="00744A80">
        <w:rPr>
          <w:bCs w:val="0"/>
          <w:iCs/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Pr="00744A8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</w:t>
      </w:r>
      <w:r w:rsidRPr="00744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3747A7" w:rsidRDefault="003747A7" w:rsidP="003747A7">
      <w:pPr>
        <w:pStyle w:val="ConsPlusTitle"/>
        <w:jc w:val="center"/>
        <w:rPr>
          <w:sz w:val="28"/>
          <w:szCs w:val="28"/>
        </w:rPr>
      </w:pPr>
      <w:r w:rsidRPr="00744A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Пугачева</w:t>
      </w:r>
    </w:p>
    <w:p w:rsidR="003747A7" w:rsidRPr="00744A80" w:rsidRDefault="003747A7" w:rsidP="003747A7">
      <w:pPr>
        <w:pStyle w:val="ConsPlusTitle"/>
        <w:jc w:val="center"/>
        <w:rPr>
          <w:sz w:val="28"/>
          <w:szCs w:val="28"/>
        </w:rPr>
      </w:pPr>
      <w:r w:rsidRPr="00744A80">
        <w:rPr>
          <w:i/>
          <w:sz w:val="28"/>
          <w:szCs w:val="28"/>
        </w:rPr>
        <w:t xml:space="preserve"> </w:t>
      </w:r>
    </w:p>
    <w:p w:rsidR="003747A7" w:rsidRPr="004D3158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D315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747A7" w:rsidRPr="004D3158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3747A7" w:rsidRPr="00744A80" w:rsidRDefault="003747A7" w:rsidP="0037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proofErr w:type="gramStart"/>
      <w:r w:rsidRPr="00744A80">
        <w:rPr>
          <w:rFonts w:ascii="Times New Roman" w:hAnsi="Times New Roman" w:cs="Times New Roman"/>
          <w:sz w:val="28"/>
          <w:szCs w:val="28"/>
        </w:rPr>
        <w:t xml:space="preserve">1.1.Порядок </w:t>
      </w:r>
      <w:r w:rsidRPr="00744A80">
        <w:rPr>
          <w:rFonts w:ascii="Times New Roman" w:hAnsi="Times New Roman" w:cs="Times New Roman"/>
          <w:bCs/>
          <w:iCs/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Pr="00744A8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города Пугачева</w:t>
      </w:r>
      <w:r w:rsidRPr="00744A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4A80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4A80">
        <w:rPr>
          <w:rFonts w:ascii="Times New Roman" w:hAnsi="Times New Roman" w:cs="Times New Roman"/>
          <w:sz w:val="28"/>
          <w:szCs w:val="28"/>
        </w:rPr>
        <w:t>едеральными законами от 6 октября 2003 года № 131-ФЗ «Об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Федерации», от </w:t>
      </w:r>
      <w:r w:rsidRPr="00744A80">
        <w:rPr>
          <w:rFonts w:ascii="Times New Roman" w:hAnsi="Times New Roman" w:cs="Times New Roman"/>
          <w:sz w:val="28"/>
          <w:szCs w:val="28"/>
        </w:rPr>
        <w:t>2 апреля 2014 года № 44-ФЗ «Об участии граждан в охране общественного порядка».</w:t>
      </w:r>
      <w:proofErr w:type="gramEnd"/>
    </w:p>
    <w:p w:rsidR="003747A7" w:rsidRPr="00744A80" w:rsidRDefault="003747A7" w:rsidP="0037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Pr="00744A80">
        <w:rPr>
          <w:rFonts w:ascii="Times New Roman" w:hAnsi="Times New Roman" w:cs="Times New Roman"/>
          <w:sz w:val="28"/>
          <w:szCs w:val="28"/>
        </w:rPr>
        <w:t xml:space="preserve">Настоящий Порядок закрепляет правовые основы и 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Пугачева </w:t>
      </w:r>
      <w:r w:rsidRPr="00744A80">
        <w:rPr>
          <w:rFonts w:ascii="Times New Roman" w:hAnsi="Times New Roman" w:cs="Times New Roman"/>
          <w:sz w:val="28"/>
          <w:szCs w:val="28"/>
        </w:rPr>
        <w:t xml:space="preserve">и определяет компетенцию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A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744A80">
        <w:rPr>
          <w:rFonts w:ascii="Times New Roman" w:hAnsi="Times New Roman" w:cs="Times New Roman"/>
          <w:sz w:val="28"/>
          <w:szCs w:val="28"/>
        </w:rPr>
        <w:t xml:space="preserve"> по</w:t>
      </w:r>
      <w:r w:rsidRPr="00744A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4A80">
        <w:rPr>
          <w:rFonts w:ascii="Times New Roman" w:hAnsi="Times New Roman" w:cs="Times New Roman"/>
          <w:bCs/>
          <w:iCs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 w:rsidRPr="00744A80">
        <w:rPr>
          <w:rFonts w:ascii="Times New Roman" w:hAnsi="Times New Roman" w:cs="Times New Roman"/>
          <w:sz w:val="28"/>
          <w:szCs w:val="28"/>
        </w:rPr>
        <w:t xml:space="preserve"> (далее - объединения граждан, участвующих в охране общественного порядка) в соответствии с законодательством Российской Федерации.</w:t>
      </w:r>
      <w:proofErr w:type="gramEnd"/>
    </w:p>
    <w:p w:rsidR="003747A7" w:rsidRPr="00744A80" w:rsidRDefault="003747A7" w:rsidP="00374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744A80">
        <w:rPr>
          <w:rFonts w:ascii="Times New Roman" w:hAnsi="Times New Roman"/>
          <w:sz w:val="28"/>
          <w:szCs w:val="28"/>
        </w:rPr>
        <w:t xml:space="preserve">Координацию работы по взаимодействию </w:t>
      </w:r>
      <w:r>
        <w:rPr>
          <w:rFonts w:ascii="Times New Roman" w:hAnsi="Times New Roman"/>
          <w:sz w:val="28"/>
          <w:szCs w:val="28"/>
        </w:rPr>
        <w:t>а</w:t>
      </w:r>
      <w:r w:rsidRPr="00744A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Пугачевского муниципального района</w:t>
      </w:r>
      <w:r w:rsidRPr="00744A80">
        <w:rPr>
          <w:rFonts w:ascii="Times New Roman" w:hAnsi="Times New Roman"/>
          <w:sz w:val="28"/>
          <w:szCs w:val="28"/>
        </w:rPr>
        <w:t xml:space="preserve"> с объединения</w:t>
      </w:r>
      <w:r>
        <w:rPr>
          <w:rFonts w:ascii="Times New Roman" w:hAnsi="Times New Roman"/>
          <w:sz w:val="28"/>
          <w:szCs w:val="28"/>
        </w:rPr>
        <w:t>ми</w:t>
      </w:r>
      <w:r w:rsidRPr="00744A80">
        <w:rPr>
          <w:rFonts w:ascii="Times New Roman" w:hAnsi="Times New Roman"/>
          <w:sz w:val="28"/>
          <w:szCs w:val="28"/>
        </w:rPr>
        <w:t xml:space="preserve"> граждан, </w:t>
      </w:r>
      <w:proofErr w:type="spellStart"/>
      <w:proofErr w:type="gramStart"/>
      <w:r w:rsidRPr="00744A80">
        <w:rPr>
          <w:rFonts w:ascii="Times New Roman" w:hAnsi="Times New Roman"/>
          <w:sz w:val="28"/>
          <w:szCs w:val="28"/>
        </w:rPr>
        <w:t>участвую</w:t>
      </w:r>
      <w:r>
        <w:rPr>
          <w:rFonts w:ascii="Times New Roman" w:hAnsi="Times New Roman"/>
          <w:sz w:val="28"/>
          <w:szCs w:val="28"/>
        </w:rPr>
        <w:t>-</w:t>
      </w:r>
      <w:r w:rsidRPr="00744A80">
        <w:rPr>
          <w:rFonts w:ascii="Times New Roman" w:hAnsi="Times New Roman"/>
          <w:sz w:val="28"/>
          <w:szCs w:val="28"/>
        </w:rPr>
        <w:t>щих</w:t>
      </w:r>
      <w:proofErr w:type="spellEnd"/>
      <w:proofErr w:type="gramEnd"/>
      <w:r w:rsidRPr="00744A80">
        <w:rPr>
          <w:rFonts w:ascii="Times New Roman" w:hAnsi="Times New Roman"/>
          <w:sz w:val="28"/>
          <w:szCs w:val="28"/>
        </w:rPr>
        <w:t xml:space="preserve"> в охране общественного порядка осуществляет отдел </w:t>
      </w:r>
      <w:r>
        <w:rPr>
          <w:rFonts w:ascii="Times New Roman" w:hAnsi="Times New Roman"/>
          <w:sz w:val="28"/>
          <w:szCs w:val="28"/>
        </w:rPr>
        <w:t xml:space="preserve">по делам ГО и ЧС, мобилизационной подготовке и секретному делопроизводству </w:t>
      </w:r>
      <w:proofErr w:type="spellStart"/>
      <w:r>
        <w:rPr>
          <w:rFonts w:ascii="Times New Roman" w:hAnsi="Times New Roman"/>
          <w:sz w:val="28"/>
          <w:szCs w:val="28"/>
        </w:rPr>
        <w:t>админист-рации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 w:rsidRPr="00744A80">
        <w:rPr>
          <w:rFonts w:ascii="Times New Roman" w:hAnsi="Times New Roman"/>
          <w:sz w:val="28"/>
          <w:szCs w:val="28"/>
        </w:rPr>
        <w:t>.</w:t>
      </w:r>
    </w:p>
    <w:p w:rsidR="003747A7" w:rsidRPr="00744A80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744A80">
        <w:rPr>
          <w:rFonts w:ascii="Times New Roman" w:hAnsi="Times New Roman"/>
          <w:sz w:val="28"/>
          <w:szCs w:val="28"/>
        </w:rPr>
        <w:t>Объединения граждан, участвующих в охране общественного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A80">
        <w:rPr>
          <w:rFonts w:ascii="Times New Roman" w:hAnsi="Times New Roman"/>
          <w:sz w:val="28"/>
          <w:szCs w:val="28"/>
        </w:rPr>
        <w:t>создаются для оказания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3747A7" w:rsidRPr="00744A80" w:rsidRDefault="003747A7" w:rsidP="0037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44A80">
        <w:rPr>
          <w:rFonts w:ascii="Times New Roman" w:hAnsi="Times New Roman" w:cs="Times New Roman"/>
          <w:sz w:val="28"/>
          <w:szCs w:val="28"/>
        </w:rPr>
        <w:t>Организация деятельности объединений граждан, участвующих в охране общественного порядка</w:t>
      </w:r>
      <w:r w:rsidRPr="00744A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4A80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Федерации.</w:t>
      </w:r>
    </w:p>
    <w:p w:rsidR="003747A7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744A80">
        <w:rPr>
          <w:rFonts w:ascii="Times New Roman" w:hAnsi="Times New Roman"/>
          <w:sz w:val="28"/>
          <w:szCs w:val="28"/>
        </w:rPr>
        <w:t xml:space="preserve">Народные дружины, общественные объединения </w:t>
      </w:r>
      <w:proofErr w:type="spellStart"/>
      <w:proofErr w:type="gramStart"/>
      <w:r w:rsidRPr="00744A80">
        <w:rPr>
          <w:rFonts w:ascii="Times New Roman" w:hAnsi="Times New Roman"/>
          <w:sz w:val="28"/>
          <w:szCs w:val="28"/>
        </w:rPr>
        <w:t>правоохранитель</w:t>
      </w:r>
      <w:r>
        <w:rPr>
          <w:rFonts w:ascii="Times New Roman" w:hAnsi="Times New Roman"/>
          <w:sz w:val="28"/>
          <w:szCs w:val="28"/>
        </w:rPr>
        <w:t>-</w:t>
      </w:r>
      <w:r w:rsidRPr="00744A80">
        <w:rPr>
          <w:rFonts w:ascii="Times New Roman" w:hAnsi="Times New Roman"/>
          <w:sz w:val="28"/>
          <w:szCs w:val="28"/>
        </w:rPr>
        <w:t>ной</w:t>
      </w:r>
      <w:proofErr w:type="spellEnd"/>
      <w:proofErr w:type="gramEnd"/>
      <w:r w:rsidRPr="00744A80">
        <w:rPr>
          <w:rFonts w:ascii="Times New Roman" w:hAnsi="Times New Roman"/>
          <w:sz w:val="28"/>
          <w:szCs w:val="28"/>
        </w:rPr>
        <w:t xml:space="preserve"> направленности создаются гражданами, в порядке, предусмотренном </w:t>
      </w:r>
      <w:r>
        <w:rPr>
          <w:rFonts w:ascii="Times New Roman" w:hAnsi="Times New Roman"/>
          <w:sz w:val="28"/>
          <w:szCs w:val="28"/>
        </w:rPr>
        <w:t>Ф</w:t>
      </w:r>
      <w:r w:rsidRPr="00744A80">
        <w:rPr>
          <w:rFonts w:ascii="Times New Roman" w:hAnsi="Times New Roman"/>
          <w:sz w:val="28"/>
          <w:szCs w:val="28"/>
        </w:rPr>
        <w:t>едеральным законом от 2 апреля 2014 года № 44-ФЗ «Об участии граждан в охране общественного порядка».</w:t>
      </w:r>
    </w:p>
    <w:p w:rsidR="003747A7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8C421D">
        <w:rPr>
          <w:rFonts w:ascii="Times New Roman" w:hAnsi="Times New Roman"/>
          <w:b/>
          <w:sz w:val="28"/>
          <w:szCs w:val="28"/>
        </w:rPr>
        <w:t xml:space="preserve">Компетенция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8C421D">
        <w:rPr>
          <w:rFonts w:ascii="Times New Roman" w:hAnsi="Times New Roman"/>
          <w:b/>
          <w:sz w:val="28"/>
          <w:szCs w:val="28"/>
        </w:rPr>
        <w:t xml:space="preserve">дминистрации </w:t>
      </w:r>
      <w:proofErr w:type="gramStart"/>
      <w:r w:rsidRPr="008C421D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8C421D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3747A7" w:rsidRPr="004D3158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8C421D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421D">
        <w:rPr>
          <w:rFonts w:ascii="Times New Roman" w:hAnsi="Times New Roman"/>
          <w:b/>
          <w:sz w:val="28"/>
          <w:szCs w:val="28"/>
        </w:rPr>
        <w:t xml:space="preserve">по </w:t>
      </w:r>
      <w:r w:rsidRPr="008C421D">
        <w:rPr>
          <w:rFonts w:ascii="Times New Roman" w:hAnsi="Times New Roman"/>
          <w:b/>
          <w:bCs/>
          <w:iCs/>
          <w:sz w:val="28"/>
          <w:szCs w:val="28"/>
        </w:rPr>
        <w:t xml:space="preserve">оказанию поддержки гражданам и их объединениям, </w:t>
      </w:r>
    </w:p>
    <w:p w:rsidR="003747A7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21D">
        <w:rPr>
          <w:rFonts w:ascii="Times New Roman" w:hAnsi="Times New Roman"/>
          <w:b/>
          <w:bCs/>
          <w:iCs/>
          <w:sz w:val="28"/>
          <w:szCs w:val="28"/>
        </w:rPr>
        <w:t>участвующим в охране общественного порядка, создание условий для деятельности народных дружин</w:t>
      </w:r>
      <w:r w:rsidRPr="008C421D">
        <w:rPr>
          <w:rFonts w:ascii="Times New Roman" w:hAnsi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города </w:t>
      </w:r>
      <w:r w:rsidRPr="008C421D">
        <w:rPr>
          <w:rFonts w:ascii="Times New Roman" w:hAnsi="Times New Roman"/>
          <w:b/>
          <w:sz w:val="28"/>
          <w:szCs w:val="28"/>
        </w:rPr>
        <w:t>Пугачева</w:t>
      </w:r>
    </w:p>
    <w:p w:rsidR="003747A7" w:rsidRPr="00744A80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744A80">
        <w:rPr>
          <w:rFonts w:ascii="Times New Roman" w:hAnsi="Times New Roman"/>
          <w:sz w:val="28"/>
          <w:szCs w:val="28"/>
        </w:rPr>
        <w:t xml:space="preserve">К компетенции </w:t>
      </w:r>
      <w:r>
        <w:rPr>
          <w:rFonts w:ascii="Times New Roman" w:hAnsi="Times New Roman"/>
          <w:sz w:val="28"/>
          <w:szCs w:val="28"/>
        </w:rPr>
        <w:t>а</w:t>
      </w:r>
      <w:r w:rsidRPr="00744A80">
        <w:rPr>
          <w:rFonts w:ascii="Times New Roman" w:hAnsi="Times New Roman"/>
          <w:sz w:val="28"/>
          <w:szCs w:val="28"/>
        </w:rPr>
        <w:t xml:space="preserve">дминистрации </w:t>
      </w:r>
      <w:r w:rsidRPr="00AB04D2">
        <w:rPr>
          <w:rFonts w:ascii="Times New Roman" w:hAnsi="Times New Roman"/>
          <w:sz w:val="28"/>
          <w:szCs w:val="28"/>
        </w:rPr>
        <w:t>Пугачев</w:t>
      </w:r>
      <w:r>
        <w:rPr>
          <w:rFonts w:ascii="Times New Roman" w:hAnsi="Times New Roman"/>
          <w:sz w:val="28"/>
          <w:szCs w:val="28"/>
        </w:rPr>
        <w:t>с</w:t>
      </w:r>
      <w:r w:rsidRPr="00AB04D2">
        <w:rPr>
          <w:rFonts w:ascii="Times New Roman" w:hAnsi="Times New Roman"/>
          <w:sz w:val="28"/>
          <w:szCs w:val="28"/>
        </w:rPr>
        <w:t>кого муниципального района</w:t>
      </w:r>
      <w:r w:rsidRPr="00744A80">
        <w:rPr>
          <w:rFonts w:ascii="Times New Roman" w:hAnsi="Times New Roman"/>
          <w:sz w:val="28"/>
          <w:szCs w:val="28"/>
        </w:rPr>
        <w:t xml:space="preserve">  по </w:t>
      </w:r>
      <w:r w:rsidRPr="00744A80">
        <w:rPr>
          <w:rFonts w:ascii="Times New Roman" w:hAnsi="Times New Roman"/>
          <w:bCs/>
          <w:iCs/>
          <w:sz w:val="28"/>
          <w:szCs w:val="28"/>
        </w:rPr>
        <w:t xml:space="preserve">оказанию поддержки гражданам и их объединениям, </w:t>
      </w:r>
      <w:proofErr w:type="spellStart"/>
      <w:proofErr w:type="gramStart"/>
      <w:r w:rsidRPr="00744A80">
        <w:rPr>
          <w:rFonts w:ascii="Times New Roman" w:hAnsi="Times New Roman"/>
          <w:bCs/>
          <w:iCs/>
          <w:sz w:val="28"/>
          <w:szCs w:val="28"/>
        </w:rPr>
        <w:t>участвую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744A80">
        <w:rPr>
          <w:rFonts w:ascii="Times New Roman" w:hAnsi="Times New Roman"/>
          <w:bCs/>
          <w:iCs/>
          <w:sz w:val="28"/>
          <w:szCs w:val="28"/>
        </w:rPr>
        <w:t>щим</w:t>
      </w:r>
      <w:proofErr w:type="spellEnd"/>
      <w:proofErr w:type="gramEnd"/>
      <w:r w:rsidRPr="00744A80">
        <w:rPr>
          <w:rFonts w:ascii="Times New Roman" w:hAnsi="Times New Roman"/>
          <w:bCs/>
          <w:iCs/>
          <w:sz w:val="28"/>
          <w:szCs w:val="28"/>
        </w:rPr>
        <w:t xml:space="preserve"> в охране общественного порядка, созданию условий для деятельности народных дружин</w:t>
      </w:r>
      <w:r w:rsidRPr="00744A8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 </w:t>
      </w:r>
      <w:r w:rsidRPr="00AB04D2">
        <w:rPr>
          <w:rFonts w:ascii="Times New Roman" w:hAnsi="Times New Roman"/>
          <w:sz w:val="28"/>
          <w:szCs w:val="28"/>
        </w:rPr>
        <w:t>Пугачева</w:t>
      </w:r>
      <w:r w:rsidRPr="00744A80">
        <w:rPr>
          <w:rFonts w:ascii="Times New Roman" w:hAnsi="Times New Roman"/>
          <w:sz w:val="28"/>
          <w:szCs w:val="28"/>
        </w:rPr>
        <w:t xml:space="preserve"> относится:</w:t>
      </w:r>
    </w:p>
    <w:p w:rsidR="003747A7" w:rsidRPr="00744A80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Pr="00744A80">
        <w:rPr>
          <w:rFonts w:ascii="Times New Roman" w:hAnsi="Times New Roman"/>
          <w:sz w:val="28"/>
          <w:szCs w:val="28"/>
        </w:rPr>
        <w:t>Разработка муниципальных правовых актов, направленных на оказание поддержки объединениям граждан, участвующих в охране общественного порядка;</w:t>
      </w:r>
    </w:p>
    <w:p w:rsidR="003747A7" w:rsidRPr="00744A80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Pr="00744A80">
        <w:rPr>
          <w:rFonts w:ascii="Times New Roman" w:hAnsi="Times New Roman"/>
          <w:sz w:val="28"/>
          <w:szCs w:val="28"/>
        </w:rPr>
        <w:t>Разработка и реализация муниципальных программ, направленных на оказание поддержки объединениям граждан, участвующих в охране общественного порядка;</w:t>
      </w:r>
    </w:p>
    <w:p w:rsidR="003747A7" w:rsidRPr="00744A80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 w:rsidRPr="00744A80">
        <w:rPr>
          <w:rFonts w:ascii="Times New Roman" w:hAnsi="Times New Roman"/>
          <w:sz w:val="28"/>
          <w:szCs w:val="28"/>
        </w:rPr>
        <w:t>Осуществление иных функций в соответствии с действующим законодательством.</w:t>
      </w:r>
    </w:p>
    <w:p w:rsidR="003747A7" w:rsidRPr="00744A80" w:rsidRDefault="003747A7" w:rsidP="0037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80">
        <w:rPr>
          <w:rFonts w:ascii="Times New Roman" w:hAnsi="Times New Roman" w:cs="Times New Roman"/>
          <w:sz w:val="28"/>
          <w:szCs w:val="28"/>
        </w:rPr>
        <w:t>2.2.В целях содействия органам внутренних дел (полиции) и иным правоохранительным органам условия Порядка распространяются в отношении объединений граждан, участвующих в охране общественного порядка</w:t>
      </w:r>
      <w:r w:rsidRPr="00744A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4A80">
        <w:rPr>
          <w:rFonts w:ascii="Times New Roman" w:hAnsi="Times New Roman" w:cs="Times New Roman"/>
          <w:sz w:val="28"/>
          <w:szCs w:val="28"/>
        </w:rPr>
        <w:t>осуществляющих следующие направления деятельности:</w:t>
      </w:r>
    </w:p>
    <w:p w:rsidR="003747A7" w:rsidRPr="00744A80" w:rsidRDefault="003747A7" w:rsidP="003747A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2.2.1.И</w:t>
      </w:r>
      <w:r w:rsidRPr="00744A80">
        <w:rPr>
          <w:rFonts w:ascii="Times New Roman" w:hAnsi="Times New Roman" w:cs="Times New Roman"/>
          <w:sz w:val="28"/>
          <w:szCs w:val="28"/>
        </w:rPr>
        <w:t>нформирование органов внутренних дел (полиции) и иных правоохранительных органов о правонарушениях и об угрозах общественному порядку;</w:t>
      </w:r>
    </w:p>
    <w:p w:rsidR="003747A7" w:rsidRPr="00744A80" w:rsidRDefault="003747A7" w:rsidP="0037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2.2.2.У</w:t>
      </w:r>
      <w:r w:rsidRPr="00744A80">
        <w:rPr>
          <w:rFonts w:ascii="Times New Roman" w:hAnsi="Times New Roman" w:cs="Times New Roman"/>
          <w:sz w:val="28"/>
          <w:szCs w:val="28"/>
        </w:rPr>
        <w:t xml:space="preserve">частие в мероприятиях по охране общественного порядка по приглашению органов внутренних дел (полиции) и иных </w:t>
      </w:r>
      <w:proofErr w:type="spellStart"/>
      <w:r w:rsidRPr="00744A80">
        <w:rPr>
          <w:rFonts w:ascii="Times New Roman" w:hAnsi="Times New Roman" w:cs="Times New Roman"/>
          <w:sz w:val="28"/>
          <w:szCs w:val="28"/>
        </w:rPr>
        <w:t>правоохран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4A80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r w:rsidRPr="00744A80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3747A7" w:rsidRPr="00744A80" w:rsidRDefault="003747A7" w:rsidP="0037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2.2.3.У</w:t>
      </w:r>
      <w:r w:rsidRPr="00744A80">
        <w:rPr>
          <w:rFonts w:ascii="Times New Roman" w:hAnsi="Times New Roman" w:cs="Times New Roman"/>
          <w:sz w:val="28"/>
          <w:szCs w:val="28"/>
        </w:rPr>
        <w:t>частие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3747A7" w:rsidRPr="00744A80" w:rsidRDefault="003747A7" w:rsidP="0037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2.2.4.У</w:t>
      </w:r>
      <w:r w:rsidRPr="00744A80">
        <w:rPr>
          <w:rFonts w:ascii="Times New Roman" w:hAnsi="Times New Roman" w:cs="Times New Roman"/>
          <w:sz w:val="28"/>
          <w:szCs w:val="28"/>
        </w:rPr>
        <w:t>частие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3747A7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421D">
        <w:rPr>
          <w:rFonts w:ascii="Times New Roman" w:hAnsi="Times New Roman"/>
          <w:b/>
          <w:sz w:val="28"/>
          <w:szCs w:val="28"/>
        </w:rPr>
        <w:t>3. Финансовое обеспечение</w:t>
      </w:r>
    </w:p>
    <w:p w:rsidR="003747A7" w:rsidRDefault="003747A7" w:rsidP="00374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A8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744A80">
        <w:rPr>
          <w:rFonts w:ascii="Times New Roman" w:hAnsi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Pr="00AB04D2">
        <w:rPr>
          <w:rFonts w:ascii="Times New Roman" w:hAnsi="Times New Roman"/>
          <w:sz w:val="28"/>
          <w:szCs w:val="28"/>
        </w:rPr>
        <w:t>Пугачев</w:t>
      </w:r>
      <w:r>
        <w:rPr>
          <w:rFonts w:ascii="Times New Roman" w:hAnsi="Times New Roman"/>
          <w:sz w:val="28"/>
          <w:szCs w:val="28"/>
        </w:rPr>
        <w:t>с</w:t>
      </w:r>
      <w:r w:rsidRPr="00AB04D2">
        <w:rPr>
          <w:rFonts w:ascii="Times New Roman" w:hAnsi="Times New Roman"/>
          <w:sz w:val="28"/>
          <w:szCs w:val="28"/>
        </w:rPr>
        <w:t>кого муниципального района</w:t>
      </w:r>
      <w:r w:rsidRPr="00744A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4A80">
        <w:rPr>
          <w:rFonts w:ascii="Times New Roman" w:hAnsi="Times New Roman"/>
          <w:sz w:val="28"/>
          <w:szCs w:val="28"/>
        </w:rPr>
        <w:t xml:space="preserve">является расходным обязательством </w:t>
      </w:r>
      <w:proofErr w:type="spellStart"/>
      <w:r w:rsidRPr="00744A80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-</w:t>
      </w:r>
      <w:r w:rsidRPr="00744A80">
        <w:rPr>
          <w:rFonts w:ascii="Times New Roman" w:hAnsi="Times New Roman"/>
          <w:sz w:val="28"/>
          <w:szCs w:val="28"/>
        </w:rPr>
        <w:t>ного</w:t>
      </w:r>
      <w:proofErr w:type="spellEnd"/>
      <w:r w:rsidRPr="00744A80">
        <w:rPr>
          <w:rFonts w:ascii="Times New Roman" w:hAnsi="Times New Roman"/>
          <w:sz w:val="28"/>
          <w:szCs w:val="28"/>
        </w:rPr>
        <w:t xml:space="preserve"> образования, осуществляется в форме субсидий за счет средств местного бюджета в пределах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t>в</w:t>
      </w:r>
      <w:r w:rsidRPr="00744A80">
        <w:rPr>
          <w:rFonts w:ascii="Times New Roman" w:hAnsi="Times New Roman"/>
          <w:sz w:val="28"/>
          <w:szCs w:val="28"/>
        </w:rPr>
        <w:t xml:space="preserve"> бюджете на соответствующий год и плановый период, в рамках принятых муниципальных программ.</w:t>
      </w:r>
      <w:bookmarkStart w:id="1" w:name="Par0"/>
      <w:bookmarkEnd w:id="1"/>
      <w:proofErr w:type="gramEnd"/>
    </w:p>
    <w:sectPr w:rsidR="003747A7" w:rsidSect="007E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7A7"/>
    <w:rsid w:val="003747A7"/>
    <w:rsid w:val="00700199"/>
    <w:rsid w:val="007E1FA4"/>
    <w:rsid w:val="00E1157D"/>
    <w:rsid w:val="00EB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74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B783BB4CF2B1104D2C3151F993F93F7139F4D6F8415C89F342043FD58171DE86E5CCF88FFDl3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2014-11-25T05:24:00Z</dcterms:created>
  <dcterms:modified xsi:type="dcterms:W3CDTF">2014-11-25T05:45:00Z</dcterms:modified>
</cp:coreProperties>
</file>