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0" w:rsidRDefault="00F263B0" w:rsidP="00F2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3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F475F1" w:rsidRDefault="00F263B0" w:rsidP="00F2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3B0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263B0" w:rsidRPr="00F263B0" w:rsidRDefault="00F263B0" w:rsidP="00F2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2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т 28 ноября 2014 года № 1227</w:t>
      </w:r>
    </w:p>
    <w:p w:rsidR="00F475F1" w:rsidRPr="003B7766" w:rsidRDefault="00F475F1" w:rsidP="00F47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F475F1" w:rsidRPr="003B7766" w:rsidRDefault="00F475F1" w:rsidP="00F4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475F1" w:rsidRDefault="00F475F1" w:rsidP="00F4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>от 29 января 2014 года № 82</w:t>
      </w:r>
    </w:p>
    <w:p w:rsidR="00F475F1" w:rsidRPr="003B7766" w:rsidRDefault="00F475F1" w:rsidP="00F4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7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proofErr w:type="gramStart"/>
      <w:r w:rsidRPr="003B7766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рация</w:t>
      </w:r>
      <w:proofErr w:type="spellEnd"/>
      <w:proofErr w:type="gramEnd"/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 ПОСТАНОВЛЯЕТ:</w:t>
      </w:r>
    </w:p>
    <w:p w:rsidR="00F475F1" w:rsidRPr="003B7766" w:rsidRDefault="00F475F1" w:rsidP="00F4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3B776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29 января 2014 года № 82 «Вопросы формирования бюджета для граждан муниципального образования города Пугачева» следующие изменения:</w:t>
      </w:r>
    </w:p>
    <w:p w:rsidR="00F475F1" w:rsidRPr="003B7766" w:rsidRDefault="00F475F1" w:rsidP="00F4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475F1" w:rsidRPr="003B7766" w:rsidRDefault="00F475F1" w:rsidP="00F4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>«2.Установить, что ответственность за публикацию: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766">
        <w:rPr>
          <w:rFonts w:ascii="Times New Roman" w:eastAsia="Times New Roman" w:hAnsi="Times New Roman" w:cs="Times New Roman"/>
          <w:sz w:val="28"/>
          <w:szCs w:val="28"/>
        </w:rPr>
        <w:t>решения о бюджете на очередной финансовый год и решения об исполнении за отчетный финансовый год в доступной для широкого круга заинтересованных пользователей форме (далее - бюджет для граждан) несет Совет муниципального образования города Пугачева;</w:t>
      </w:r>
      <w:proofErr w:type="gramEnd"/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766">
        <w:rPr>
          <w:rFonts w:ascii="Times New Roman" w:eastAsia="Times New Roman" w:hAnsi="Times New Roman" w:cs="Times New Roman"/>
          <w:sz w:val="28"/>
          <w:szCs w:val="28"/>
        </w:rPr>
        <w:t>решения о бюджете для граждан на очередной финансовый год и решения о его исполнении за отчетный финансовый год в информационно – коммуникационной сети Интернет в доступной для широкого круга заинтересованных пользователей форме несет финансовое управление администрации Пугач</w:t>
      </w:r>
      <w:r>
        <w:rPr>
          <w:rFonts w:ascii="Times New Roman" w:eastAsia="Times New Roman" w:hAnsi="Times New Roman" w:cs="Times New Roman"/>
          <w:sz w:val="28"/>
          <w:szCs w:val="28"/>
        </w:rPr>
        <w:t>евского муниципального района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F475F1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>в приложении № 1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5F1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рабочей группы Кувшинову О.Н.; 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ввести в состав рабочей группы </w:t>
      </w:r>
      <w:proofErr w:type="spellStart"/>
      <w:r w:rsidRPr="003B7766">
        <w:rPr>
          <w:rFonts w:ascii="Times New Roman" w:eastAsia="Times New Roman" w:hAnsi="Times New Roman" w:cs="Times New Roman"/>
          <w:sz w:val="28"/>
          <w:szCs w:val="28"/>
        </w:rPr>
        <w:t>Яндлечеву</w:t>
      </w:r>
      <w:proofErr w:type="spellEnd"/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Ю.В. – начальника бюджетного отдела финансового управления администрации Пугачевского муниципального района;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>в приложении № 3 к постановлению в таблице:</w:t>
      </w:r>
    </w:p>
    <w:p w:rsidR="00F475F1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пункта 2.1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«Подготовка и направление информации, отражаемой в бюджете для граждан, на основе внесенного в Совет проекта решения об исполнении бюджета муниципального образования города Пугачева за отчетный финансовый год»; </w:t>
      </w:r>
    </w:p>
    <w:p w:rsidR="00F475F1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пункта 2.3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>«Подготовка бюджета для граждан на основании отчета об исполнении бюджета муниципального образования города Пугачева за отчетный финансовый год»;</w:t>
      </w:r>
    </w:p>
    <w:p w:rsidR="00F475F1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пункта 2.4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Публикация бюджета для граждан на основании отчета об исполнении бюджета муниципального образования города Пугачева за отчетный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год в информационно-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Интернет».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2.Опубликовать настоящее постановление, разместив на официальном сайте администрации </w:t>
      </w:r>
      <w:proofErr w:type="gramStart"/>
      <w:r w:rsidRPr="003B776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3B7766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информ-ционно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</w:t>
      </w:r>
      <w:r w:rsidR="00F263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66">
        <w:rPr>
          <w:rFonts w:ascii="Times New Roman" w:eastAsia="Times New Roman" w:hAnsi="Times New Roman" w:cs="Times New Roman"/>
          <w:sz w:val="28"/>
          <w:szCs w:val="28"/>
        </w:rPr>
        <w:t>рнет.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С.А.</w:t>
      </w: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7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Pr="003B7766" w:rsidRDefault="00F475F1" w:rsidP="00F47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75F1" w:rsidRDefault="00F475F1" w:rsidP="00F475F1">
      <w:pPr>
        <w:spacing w:after="0" w:line="240" w:lineRule="auto"/>
      </w:pPr>
    </w:p>
    <w:p w:rsidR="00F475F1" w:rsidRDefault="00F475F1" w:rsidP="00F475F1">
      <w:pPr>
        <w:spacing w:after="0" w:line="240" w:lineRule="auto"/>
      </w:pPr>
    </w:p>
    <w:p w:rsidR="00F475F1" w:rsidRDefault="00F475F1" w:rsidP="00F475F1">
      <w:pPr>
        <w:spacing w:after="0" w:line="240" w:lineRule="auto"/>
      </w:pPr>
    </w:p>
    <w:p w:rsidR="00E50800" w:rsidRDefault="00E50800"/>
    <w:sectPr w:rsidR="00E50800" w:rsidSect="001E299D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5F1"/>
    <w:rsid w:val="0074281B"/>
    <w:rsid w:val="00E50800"/>
    <w:rsid w:val="00F263B0"/>
    <w:rsid w:val="00F4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2014-12-02T11:50:00Z</dcterms:created>
  <dcterms:modified xsi:type="dcterms:W3CDTF">2014-12-03T05:18:00Z</dcterms:modified>
</cp:coreProperties>
</file>