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D9" w:rsidRDefault="00557FD9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264E4" w:rsidRPr="008264E4" w:rsidRDefault="00557FD9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от 5 мая 2014 года № 488</w:t>
      </w: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   Об утверждении муниципальной программы</w:t>
      </w:r>
    </w:p>
    <w:p w:rsidR="008264E4" w:rsidRPr="008264E4" w:rsidRDefault="008264E4" w:rsidP="00557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   «Экологическое оздоровление </w:t>
      </w:r>
      <w:proofErr w:type="gramStart"/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264E4" w:rsidRPr="008264E4" w:rsidRDefault="008264E4" w:rsidP="00557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8264E4" w:rsidRPr="008264E4" w:rsidRDefault="008264E4" w:rsidP="00557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   в 2014-2016 годах»</w:t>
      </w:r>
    </w:p>
    <w:p w:rsidR="008264E4" w:rsidRPr="008264E4" w:rsidRDefault="008264E4" w:rsidP="00557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экологических проблем и создания благоприятной окружающей среды для населения Пугачевского муниципального района, руководствуясь Уставом Пугачевского муниципального района, </w:t>
      </w:r>
      <w:proofErr w:type="spellStart"/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администра-ция</w:t>
      </w:r>
      <w:proofErr w:type="spellEnd"/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муниципальную программу «Экологическое оздоровление 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в 2014-2016 годах»  согласно приложению.</w:t>
      </w:r>
    </w:p>
    <w:p w:rsidR="008264E4" w:rsidRPr="008264E4" w:rsidRDefault="008264E4" w:rsidP="00557FD9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E4">
        <w:rPr>
          <w:sz w:val="28"/>
          <w:szCs w:val="28"/>
        </w:rPr>
        <w:t xml:space="preserve"> </w:t>
      </w:r>
      <w:r w:rsidRPr="008264E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2.</w:t>
      </w:r>
      <w:r w:rsidRPr="00826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</w:t>
      </w:r>
      <w:r w:rsidRPr="008264E4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 w:rsidRPr="008264E4">
        <w:rPr>
          <w:rFonts w:ascii="Times New Roman CYR" w:eastAsia="Times New Roman CYR" w:hAnsi="Times New Roman CYR" w:cs="Times New Roman CYR"/>
          <w:sz w:val="28"/>
          <w:szCs w:val="28"/>
        </w:rPr>
        <w:t>Пугачевского</w:t>
      </w:r>
      <w:proofErr w:type="gramEnd"/>
      <w:r w:rsidRPr="008264E4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в </w:t>
      </w:r>
      <w:proofErr w:type="spellStart"/>
      <w:r w:rsidRPr="008264E4">
        <w:rPr>
          <w:rFonts w:ascii="Times New Roman CYR" w:eastAsia="Times New Roman CYR" w:hAnsi="Times New Roman CYR" w:cs="Times New Roman CYR"/>
          <w:sz w:val="28"/>
          <w:szCs w:val="28"/>
        </w:rPr>
        <w:t>информа-ционно-коммуникационной</w:t>
      </w:r>
      <w:proofErr w:type="spellEnd"/>
      <w:r w:rsidRPr="008264E4">
        <w:rPr>
          <w:rFonts w:ascii="Times New Roman CYR" w:eastAsia="Times New Roman CYR" w:hAnsi="Times New Roman CYR" w:cs="Times New Roman CYR"/>
          <w:sz w:val="28"/>
          <w:szCs w:val="28"/>
        </w:rPr>
        <w:t xml:space="preserve"> сети Интернет.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 В.А.</w:t>
      </w:r>
    </w:p>
    <w:p w:rsidR="008264E4" w:rsidRPr="008264E4" w:rsidRDefault="008264E4" w:rsidP="00557FD9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264E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4.Настоящее</w:t>
      </w:r>
      <w:r w:rsidRPr="00826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С.А.Сидоров</w:t>
      </w:r>
    </w:p>
    <w:p w:rsidR="008264E4" w:rsidRPr="008264E4" w:rsidRDefault="008264E4" w:rsidP="00557FD9">
      <w:pPr>
        <w:spacing w:after="0" w:line="240" w:lineRule="auto"/>
      </w:pPr>
    </w:p>
    <w:p w:rsidR="008264E4" w:rsidRPr="008264E4" w:rsidRDefault="008264E4" w:rsidP="00557FD9">
      <w:pPr>
        <w:spacing w:after="0" w:line="240" w:lineRule="auto"/>
      </w:pPr>
    </w:p>
    <w:p w:rsidR="008264E4" w:rsidRPr="008264E4" w:rsidRDefault="008264E4" w:rsidP="00557FD9">
      <w:pPr>
        <w:spacing w:after="0" w:line="240" w:lineRule="auto"/>
      </w:pPr>
    </w:p>
    <w:p w:rsidR="008264E4" w:rsidRPr="008264E4" w:rsidRDefault="008264E4" w:rsidP="00557FD9">
      <w:pPr>
        <w:spacing w:after="0" w:line="240" w:lineRule="auto"/>
      </w:pPr>
    </w:p>
    <w:p w:rsidR="008264E4" w:rsidRDefault="008264E4" w:rsidP="00557FD9">
      <w:pPr>
        <w:spacing w:after="0" w:line="240" w:lineRule="auto"/>
      </w:pPr>
    </w:p>
    <w:p w:rsidR="00557FD9" w:rsidRDefault="00557FD9" w:rsidP="00557FD9">
      <w:pPr>
        <w:spacing w:after="0" w:line="240" w:lineRule="auto"/>
      </w:pPr>
    </w:p>
    <w:p w:rsidR="00557FD9" w:rsidRDefault="00557FD9" w:rsidP="00557FD9">
      <w:pPr>
        <w:spacing w:after="0" w:line="240" w:lineRule="auto"/>
      </w:pPr>
    </w:p>
    <w:p w:rsidR="00557FD9" w:rsidRDefault="00557FD9" w:rsidP="00557FD9">
      <w:pPr>
        <w:spacing w:after="0" w:line="240" w:lineRule="auto"/>
      </w:pPr>
    </w:p>
    <w:p w:rsidR="00557FD9" w:rsidRDefault="00557FD9" w:rsidP="00557FD9">
      <w:pPr>
        <w:spacing w:after="0" w:line="240" w:lineRule="auto"/>
      </w:pPr>
    </w:p>
    <w:p w:rsidR="00557FD9" w:rsidRDefault="00557FD9" w:rsidP="00557FD9">
      <w:pPr>
        <w:spacing w:after="0" w:line="240" w:lineRule="auto"/>
      </w:pPr>
    </w:p>
    <w:p w:rsidR="00557FD9" w:rsidRDefault="00557FD9" w:rsidP="00557FD9">
      <w:pPr>
        <w:spacing w:after="0" w:line="240" w:lineRule="auto"/>
      </w:pPr>
    </w:p>
    <w:p w:rsidR="00557FD9" w:rsidRDefault="00557FD9" w:rsidP="00557FD9">
      <w:pPr>
        <w:spacing w:after="0" w:line="240" w:lineRule="auto"/>
      </w:pPr>
    </w:p>
    <w:p w:rsidR="00557FD9" w:rsidRDefault="00557FD9" w:rsidP="00557FD9">
      <w:pPr>
        <w:spacing w:after="0" w:line="240" w:lineRule="auto"/>
      </w:pPr>
    </w:p>
    <w:p w:rsidR="00557FD9" w:rsidRPr="008264E4" w:rsidRDefault="00557FD9" w:rsidP="00557FD9">
      <w:pPr>
        <w:spacing w:after="0" w:line="240" w:lineRule="auto"/>
      </w:pPr>
    </w:p>
    <w:p w:rsidR="008264E4" w:rsidRPr="008264E4" w:rsidRDefault="008264E4" w:rsidP="00557FD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8264E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                            </w:t>
      </w:r>
    </w:p>
    <w:p w:rsidR="008264E4" w:rsidRPr="008264E4" w:rsidRDefault="008264E4" w:rsidP="00557FD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8264E4" w:rsidRPr="008264E4" w:rsidRDefault="008264E4" w:rsidP="00557FD9">
      <w:pPr>
        <w:tabs>
          <w:tab w:val="left" w:pos="234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Приложение к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постановлению</w:t>
      </w:r>
    </w:p>
    <w:p w:rsidR="008264E4" w:rsidRPr="008264E4" w:rsidRDefault="008264E4" w:rsidP="00557FD9">
      <w:pPr>
        <w:tabs>
          <w:tab w:val="left" w:pos="777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264E4" w:rsidRPr="008264E4" w:rsidRDefault="008264E4" w:rsidP="00557FD9">
      <w:pPr>
        <w:tabs>
          <w:tab w:val="left" w:pos="735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264E4" w:rsidRPr="008264E4" w:rsidRDefault="008264E4" w:rsidP="00557FD9">
      <w:pPr>
        <w:tabs>
          <w:tab w:val="left" w:pos="735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от 5 мая 2014 года № 488</w:t>
      </w:r>
    </w:p>
    <w:p w:rsidR="008264E4" w:rsidRPr="008264E4" w:rsidRDefault="008264E4" w:rsidP="00557FD9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64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p w:rsidR="008264E4" w:rsidRPr="008264E4" w:rsidRDefault="008264E4" w:rsidP="00557FD9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64E4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264E4" w:rsidRPr="008264E4" w:rsidRDefault="008264E4" w:rsidP="00557F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МУНИЦИПАЛЬНАЯ ПРОГРАММА</w:t>
      </w: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«Экологическое оздоровление </w:t>
      </w:r>
      <w:proofErr w:type="gramStart"/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Саратовской области </w:t>
      </w: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в 2014-2016 годах»</w:t>
      </w:r>
    </w:p>
    <w:p w:rsidR="008264E4" w:rsidRPr="008264E4" w:rsidRDefault="008264E4" w:rsidP="00557FD9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264E4" w:rsidRPr="008264E4" w:rsidRDefault="008264E4" w:rsidP="00557F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8264E4" w:rsidRPr="008264E4" w:rsidRDefault="008264E4" w:rsidP="0055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2"/>
        <w:gridCol w:w="1512"/>
      </w:tblGrid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Паспорт программы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Введение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1.</w:t>
            </w: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проблемы и обоснование необходимости ее решения программными методами.</w:t>
            </w: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2.Основные цели и задачи Программы.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3.Система программных мероприятий.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3.1.Снижение загрязнения атмосферного воздуха.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3.2.Поверхностные и подземные воды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3.3.Безопасность гидротехнических сооружений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3.4.Почва и земельные ресурсы.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3.5.Растительный мир.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3.6.Особо охраняемые природные территории.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3.7.Снижение негативного воздействия на окружающую среду отходами производства и потребления.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4.Механизм реализации Программы.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5.Ресурсное обеспечение мероприятий Программы.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c>
          <w:tcPr>
            <w:tcW w:w="8492" w:type="dxa"/>
            <w:tcBorders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Приложение 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64E4" w:rsidRPr="008264E4" w:rsidRDefault="008264E4" w:rsidP="00557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4E4" w:rsidRPr="008264E4" w:rsidRDefault="008264E4" w:rsidP="00557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муниципальной целевой программы</w:t>
      </w:r>
    </w:p>
    <w:p w:rsidR="008264E4" w:rsidRPr="008264E4" w:rsidRDefault="008264E4" w:rsidP="00557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69"/>
        <w:gridCol w:w="7735"/>
      </w:tblGrid>
      <w:tr w:rsidR="008264E4" w:rsidRPr="008264E4" w:rsidTr="00DB1940">
        <w:trPr>
          <w:cantSplit/>
          <w:trHeight w:val="6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Экологическое оздоровление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Пугачевского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в 2014-2016 годах</w:t>
            </w:r>
          </w:p>
        </w:tc>
      </w:tr>
      <w:tr w:rsidR="008264E4" w:rsidRPr="008264E4" w:rsidTr="00DB1940">
        <w:trPr>
          <w:cantSplit/>
          <w:trHeight w:val="1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Заказчик  Программы               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Пугачевского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264E4" w:rsidRPr="008264E4" w:rsidTr="00DB1940">
        <w:trPr>
          <w:cantSplit/>
          <w:trHeight w:val="1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 разработчики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Пугачевского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rPr>
          <w:cantSplit/>
          <w:trHeight w:val="1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Основная цель  </w:t>
            </w:r>
          </w:p>
          <w:p w:rsidR="008264E4" w:rsidRPr="008264E4" w:rsidRDefault="008264E4" w:rsidP="00557F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 проживания населения Пугачевского муниципального района, снижение негативного воздействия на окружающую среду, рациональное использование природных ресурсов</w:t>
            </w:r>
          </w:p>
        </w:tc>
      </w:tr>
      <w:tr w:rsidR="008264E4" w:rsidRPr="008264E4" w:rsidTr="00DB1940">
        <w:trPr>
          <w:cantSplit/>
          <w:trHeight w:val="1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264E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2016 г</w:t>
              </w:r>
            </w:smartTag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.г.</w:t>
            </w:r>
          </w:p>
        </w:tc>
      </w:tr>
      <w:tr w:rsidR="008264E4" w:rsidRPr="008264E4" w:rsidTr="00DB1940">
        <w:trPr>
          <w:cantSplit/>
          <w:trHeight w:val="18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Перечень подпрограмм и основных мероприятий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1.Мероприятия по снижению негативного воздействия на атмосферный воздух.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2.Мероприятия по снижению загрязнения водных ресурсов и их рациональному использованию.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3.Мероприятия по снижению негативного воздействия на окружающую среду отходами производства и потребления</w:t>
            </w:r>
          </w:p>
        </w:tc>
      </w:tr>
      <w:tr w:rsidR="008264E4" w:rsidRPr="008264E4" w:rsidTr="00DB1940">
        <w:trPr>
          <w:cantSplit/>
          <w:trHeight w:val="1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Исполнители  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</w:t>
            </w: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мероприятий  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 Пугачевского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предприятия, организации и учреждения всех форм собственности Пугачевского муниципального района.       </w:t>
            </w:r>
          </w:p>
        </w:tc>
      </w:tr>
      <w:tr w:rsidR="008264E4" w:rsidRPr="008264E4" w:rsidTr="00DB1940">
        <w:trPr>
          <w:cantSplit/>
          <w:trHeight w:val="1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8264E4" w:rsidRPr="008264E4" w:rsidRDefault="008264E4" w:rsidP="00557F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финансирования определяется ежегодно. Источники – федеральный, областной, районный бюджеты, бюджеты поселений, средства предприятий.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E4" w:rsidRPr="008264E4" w:rsidTr="00DB1940">
        <w:trPr>
          <w:cantSplit/>
          <w:trHeight w:val="25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 организации управления и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 за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конкретных мероприятий и проектов Программы представляет собой скоординированные по срокам и направлениям действия исполнителей, ведущие к достижению намеченных целей.   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производится уточнение мероприятий по реализации программы на очередной календарный год.    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Координирующим органом по реализации программы является Министерство природных ресурсов и экологии Саратовской области.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осуществляется четыре раза в год и представляет собой систему мониторинга действий исполнителей и  основных показателей качества окружающей среды </w:t>
            </w: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 муниципального района.   </w:t>
            </w:r>
          </w:p>
        </w:tc>
      </w:tr>
      <w:tr w:rsidR="008264E4" w:rsidRPr="008264E4" w:rsidTr="00DB1940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 конечные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реализации</w:t>
            </w:r>
          </w:p>
          <w:p w:rsidR="008264E4" w:rsidRPr="008264E4" w:rsidRDefault="008264E4" w:rsidP="005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ожидаемый результат реализации Программы – создание благоприятных условий проживания населения Пугачевского муниципального района, снижение негативной нагрузки на окружающую среду, увеличение использования вторичных ресурсов.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снизить выбросы загрязняющих веществ в атмосферный воздух.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снизить загрязнение водных ресурсов и рационально использовать их.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sz w:val="28"/>
                <w:szCs w:val="28"/>
              </w:rPr>
              <w:t>снизить негативное воздействие на окружающую среду отходами производства и потребления, решить проблемы их утилизации, использования вторичных ресурсов.</w:t>
            </w:r>
          </w:p>
          <w:p w:rsidR="008264E4" w:rsidRPr="008264E4" w:rsidRDefault="008264E4" w:rsidP="00557F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FD9" w:rsidRDefault="00557FD9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FD9" w:rsidRPr="008264E4" w:rsidRDefault="00557FD9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Пугачевский муниципальный район – один из крупных агропромышленных центров Саратовской области. Важными факторами негативного воздействия на окружающую природную среду являются загрязнение атмосферного воздуха, нерациональное использование и загрязнение водных и земельных ресурсов, возрастающее количество отходов.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Вопросы охраны окружающей среды в последние годы приобретают особенную важность и значимость. Значительно возрастает и роль органов местного самоуправления в их решении. Связано это с рядом объективных и субъективных факторов. Изменения федерального законодательства привели к возрастанию ответственности местных органов власти за обеспечение благоприятной среды обитания, при 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не наделив их необходимыми полномочиями. 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Всё это делает необходимым усиление взаимодействия всех участников природоохранного процесса – как органов власти, так и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ее решения </w:t>
      </w:r>
    </w:p>
    <w:p w:rsidR="008264E4" w:rsidRPr="008264E4" w:rsidRDefault="008264E4" w:rsidP="00557F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программными методами</w:t>
      </w:r>
    </w:p>
    <w:p w:rsidR="008264E4" w:rsidRPr="008264E4" w:rsidRDefault="008264E4" w:rsidP="00557F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 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   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Решения проблемы программными средствами позволит повысить эффективность усилий администрации Пугачевского муниципального района в данном вопросе,  скоординировать  природоохранную деятельность предприятий -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программы  являются: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действий по защите окружающей среды, создание единой политики, направленной на поддержание  экологической безопасности Пугачевского муниципального района, рациональное использование природных ресурсов, совершенствование управления в целях предотвращения аварий природного и техногенного характера.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Для достижения указанных целей предусматривается решение сле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softHyphen/>
        <w:t>дующих задач: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стабилизация экологической обстановки в Пугачевском муниципальном районе и снижение уровня загрязнения окружающей среды;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осуществление мер по охране и рациональному использованию природных ресурсов как компонентов окружающей природной среды;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предотвращение деградации и сохранение земельных ресурсов;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нормативно-правовых и 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в области охраны окружающей природной среды и рационального использования природных  ресурсов.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Выполнение программы возможно только при условии обязательной государственной и муниципальной поддержки  и целевого финансирования работ и в первую очередь по снижению негативного воздействия на атмосферный воздух, строительству и реконструкции коммунальных сетей и объектов захоронения отходов.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z w:val="28"/>
          <w:szCs w:val="28"/>
        </w:rPr>
        <w:t>П.Основные цели и задачи Программы</w:t>
      </w:r>
    </w:p>
    <w:p w:rsidR="008264E4" w:rsidRPr="008264E4" w:rsidRDefault="008264E4" w:rsidP="00557F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Главными целями программы являются улучшение качества окружающей среды Пугачевского муниципального района, снижение негативной нагрузки на природную среду от различных видов хозяйственной деятельности, рациональное использование природных ресурсов и как следствие улучшение здоровья населения.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проживания населения Пугачевского муниципального района;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снижение негативного воздействия хозяйственной деятельности на окружающую природную среду, а именно снижение загрязнения атмосферного воздуха, водных и земельных ресурсов;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экономное использование природных ресурсов, ликвидация аварий на водопроводных и канализационных сетях, снижение потребления энергоносителей и как следствие снижение тарифов;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создание на местном уровне системы по обращению с отходами, их вторичному использованию и  утилизации в соответствии с действующими нормами и требованиями.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z w:val="28"/>
          <w:szCs w:val="28"/>
        </w:rPr>
        <w:t>Ш.Система программных мероприятий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направлены на реализацию задач по каждому из направлений программы. За направлениями закреплены ответственные исполнители в чьем ведении находится данное направление. Комплексное решение программных мероприятий  рассматривается  по каждому направлению.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autoSpaceDE w:val="0"/>
        <w:autoSpaceDN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Снижение загрязнения атмосферного воздуха</w:t>
      </w:r>
    </w:p>
    <w:p w:rsidR="008264E4" w:rsidRPr="008264E4" w:rsidRDefault="008264E4" w:rsidP="00557FD9">
      <w:pPr>
        <w:autoSpaceDE w:val="0"/>
        <w:autoSpaceDN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Качество атмосферного воздуха является важнейшим фактором, определяющим состояние живой природы и здоровья населения. Хозяйственная деятельность неизбежно влечет за собой изменение естественного состава атмосферного воздуха за счет поступления в него выбросов вредных веществ технического происхождения.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Главным фактором загрязнения атмосферы являются выбросы загрязняющих веществ от стационарных (промышленные предприятия) и передвижных (автотранспорт) источников - 0,7 тыс. тонн.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Город Пугачев по количеству выбрасываемых в атмосферный воздух загрязняющих веществ от стационарных источников предприятий находится на 6-м месте среди крупных городов Саратовской области, суммарный выброс составляет 0,5% от общего количества выбросов.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Объем выбросов загрязняющих веществ в атмосферный воздух за 2013 год не увеличился. Для достижения нормативов предельно-допустимых выбросов загрязняющих веществ в атмосферу предприятием ОАО «Пугачевский элеватор» в 2011-2013 годах проведены мероприятия по снижению выбросов загрязняющих веществ в атмосферу на общую сумму 9,8 млн. рублей.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Достаточно высокий уровень загрязнения атмосферного воздуха пылью, оксидом углерода, диоксидом азота в районе республиканской трассы объясняется в первую очередь приоритетным влиянием передвижных источников, выброс загрязняющих веществ от которых неуклонно растет. Выбросы загрязняющих веществ от автотранспорта (с учетом автотрассы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Самара-Пугачев-Энгельс-Волгоград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около 60 % от общих выбросов, в т.ч. по окиси углерода 80%, углеводорода 90%). Ежегодно наблюдается рост выбросов, что связано с увеличением количества автомобилей, а также с неудовлетворительным качеством автомобильного топлива. Строительство первой очереди объездной дороги в обход г.Пугачева в некоторой степени уменьшило загрязнение атмосферного воздуха от транзитного автотранспорта, но не решило данную проблему. Для ее решения необходимо строительство второй очереди объездной дороги в обход г.Пугачева, что значительно уменьшит количество прохождения автотранспорта по улицам города Пугачева. 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В целях снижения негативного воздействия автотранспорта на атмосферный воздух, за счет средств  бюджета Пугачевского муниципального района, ведутся работы по реконструкции озеленения вдоль городских магистралей. В последующие годы работы будут продолжены.</w:t>
      </w:r>
    </w:p>
    <w:p w:rsidR="008264E4" w:rsidRPr="008264E4" w:rsidRDefault="008264E4" w:rsidP="00557FD9">
      <w:pPr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Поверхностные и подземные воды</w:t>
      </w:r>
    </w:p>
    <w:p w:rsidR="008264E4" w:rsidRPr="008264E4" w:rsidRDefault="008264E4" w:rsidP="00557FD9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водопользователями на территории Пугачевского района являются предприятия г.Пугачева, население города и района. По городу головным водопользователем является филиал ГУП СО «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Облводоресурс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» - «Пугачевский». 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В результате устойчивого маловодья последних лет возросла концентрация загрязняющих веществ в воде и донных отложениях. Так превышение нормы предельно допустимых концентраций по содержанию марганца в реке Большой Иргиз в районе водозаборных сооружений г.Пугачева в 2009 году составляло от 26 до 33 раз. Тенденция высокого содержания марганца сохранилась в 2010 году, как следствие сильной засухи и малой водности в летние периоды 2009-</w:t>
      </w:r>
      <w:smartTag w:uri="urn:schemas-microsoft-com:office:smarttags" w:element="metricconverter">
        <w:smartTagPr>
          <w:attr w:name="ProductID" w:val="2010 г"/>
        </w:smartTagPr>
        <w:r w:rsidRPr="008264E4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.г. Решением проблемы может стать строительство на реке Большой Иргиз гидроузла с водопропускными сооружениями,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позволяющими осуществить промывку водохранилища, а также очистка реки от донных отложений в районе водозаборных сооружений.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 Ежегодно сброс недостаточно очищенных сточных вод в реку Большой Иргиз ориентировочно составляет – 1050,0 тыс. м</w:t>
      </w:r>
      <w:r w:rsidRPr="008264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. Несмотря на длительный срок эксплуатации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канализационно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очистные сооружения г.Пугачева находятся в рабочем состоянии. Однако продолжительный срок эксплуатации, значительный износ оборудования, диктуют необходимость проведения ремонтных работ на очистных сооружениях.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  В сельских населенных пунктах района забор воды  осуществляется из поверхностных источников 50% и 50% из подземных водных объектов – скважин, колодцев. Вода из подземных источников имеет повышенную жесткость, из поверхностных источников - повышенную цветность.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  Для улучшения водоснабжения сельских населенных пунктов и качества подаваемой воды, на территории муниципального района ведутся масштабные работы по реконструкции и капитальному ремонту систем водоснабжения и подземных водных объектов – скважин. В сельских населенных пунктах Пугачевского муниципального района Преображенка, Рахмановка,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Камелик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>, Селезниха проводились работы по реконструкции систем водоснабжения, осуществлялось строительство новых и капитальный ремонт существующих водопроводных сетей, установка и ремонт водонапорных скважин. За 2011-2013 годы на улучшение водоснабжения сельских населенных пунктов из бюджетов всех уровней было израсходовано 46,8 млн. рублей. В последующие годы работы будут продолжены.</w:t>
      </w:r>
    </w:p>
    <w:p w:rsidR="008264E4" w:rsidRPr="008264E4" w:rsidRDefault="008264E4" w:rsidP="00557FD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64E4" w:rsidRPr="008264E4" w:rsidRDefault="008264E4" w:rsidP="00557FD9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Безопасность гидротехнических сооружений</w:t>
      </w:r>
    </w:p>
    <w:p w:rsidR="008264E4" w:rsidRPr="008264E4" w:rsidRDefault="008264E4" w:rsidP="00557FD9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Пугачевского муниципального района находится 80</w:t>
      </w:r>
      <w:r w:rsidRPr="008264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264E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гидротехнических сооружений</w:t>
      </w:r>
      <w:r w:rsidRPr="00826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(ГТС). В основном это пруды-накопители родниковых и талых вод, которые предназначены для обеспечения </w:t>
      </w:r>
      <w:r w:rsidRPr="008264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сельскохозяйственных нужд. Практически все </w:t>
      </w:r>
      <w:proofErr w:type="spellStart"/>
      <w:r w:rsidRPr="008264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противопаводковые</w:t>
      </w:r>
      <w:proofErr w:type="spellEnd"/>
      <w:r w:rsidRPr="008264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защитные сооружения требуют </w:t>
      </w:r>
      <w:r w:rsidRPr="008264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разной степени ремонта из-за значительного срока эксплуатации </w:t>
      </w:r>
      <w:r w:rsidRPr="00826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водохозяйственных объектов. Большинство ГТС не имеет проектной </w:t>
      </w:r>
      <w:r w:rsidRPr="008264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документации, </w:t>
      </w:r>
      <w:proofErr w:type="gramStart"/>
      <w:r w:rsidRPr="008264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8264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следовательно, и капитальных водосбросных сооружений для пропуска паводка. М</w:t>
      </w:r>
      <w:r w:rsidRPr="008264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елкие сельхозпредприятия, на балансе которых стоит большинство ГТС, не способны в настоящее </w:t>
      </w:r>
      <w:r w:rsidRPr="008264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время своевременно осуществлять их ремонт. Ремонт ГТС осуществляется в период прохождения паводковых вод за счет средств областного бюджета.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Почва и земельные ресурсы</w:t>
      </w:r>
    </w:p>
    <w:p w:rsidR="008264E4" w:rsidRPr="008264E4" w:rsidRDefault="008264E4" w:rsidP="00557F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  Общая площадь земель в пределах Пугачевского муниципального района составляет </w:t>
      </w:r>
      <w:smartTag w:uri="urn:schemas-microsoft-com:office:smarttags" w:element="metricconverter">
        <w:smartTagPr>
          <w:attr w:name="ProductID" w:val="390582 га"/>
        </w:smartTagPr>
        <w:r w:rsidRPr="008264E4">
          <w:rPr>
            <w:rFonts w:ascii="Times New Roman" w:eastAsia="Times New Roman" w:hAnsi="Times New Roman" w:cs="Times New Roman"/>
            <w:sz w:val="28"/>
            <w:szCs w:val="28"/>
          </w:rPr>
          <w:t>390582 га</w:t>
        </w:r>
      </w:smartTag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, из них земли города Пугачева – </w:t>
      </w:r>
      <w:smartTag w:uri="urn:schemas-microsoft-com:office:smarttags" w:element="metricconverter">
        <w:smartTagPr>
          <w:attr w:name="ProductID" w:val="8032 га"/>
        </w:smartTagPr>
        <w:r w:rsidRPr="008264E4">
          <w:rPr>
            <w:rFonts w:ascii="Times New Roman" w:eastAsia="Times New Roman" w:hAnsi="Times New Roman" w:cs="Times New Roman"/>
            <w:sz w:val="28"/>
            <w:szCs w:val="28"/>
          </w:rPr>
          <w:t>8032 га</w:t>
        </w:r>
      </w:smartTag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. Городские земли подвержены подтоплению грунтовыми водами. Застройка территории, асфальтирование улиц привели к уменьшению испарения с уровня грунтовых вод и значительному нарушению их баланса. По мере строительства города и его благоустройства состояние грунтов ухудшалось. В пределах городской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застройки нарушены две главных статьи водного баланса: значительно увеличилось инфильтрационное питание грунтовых вод, и уменьшился расход на испарение. Если в естественных условиях питание грунтовых вод  осуществлялось, в основном, за счет атмосферных осадков, то в условиях развитого городского хозяйства эта статья баланса дополнилась инфильтрационным питанием  за счет потерь из сетей водопровода, теплоснабжения, канализации, а так же за счет потерь при поливе приусадебных участков. Отсутствие надежных водопропускных сооружений привело к уменьшению естественной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дренированности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территории. Необходим комплекс мероприятий по ликвидации подтопления городских земель грунтовыми водами, однако финансовые средства на данные цели в бюджете района отсутствуют. </w:t>
      </w:r>
    </w:p>
    <w:p w:rsidR="008264E4" w:rsidRPr="008264E4" w:rsidRDefault="008264E4" w:rsidP="00557F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Растительный мир</w:t>
      </w:r>
    </w:p>
    <w:p w:rsidR="008264E4" w:rsidRPr="008264E4" w:rsidRDefault="008264E4" w:rsidP="00557F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Общая площадь земель лесного фонда Пугачевского муниципального района составляет </w:t>
      </w:r>
      <w:smartTag w:uri="urn:schemas-microsoft-com:office:smarttags" w:element="metricconverter">
        <w:smartTagPr>
          <w:attr w:name="ProductID" w:val="15312 га"/>
        </w:smartTagPr>
        <w:r w:rsidRPr="008264E4">
          <w:rPr>
            <w:rFonts w:ascii="Times New Roman" w:eastAsia="Times New Roman" w:hAnsi="Times New Roman" w:cs="Times New Roman"/>
            <w:sz w:val="28"/>
            <w:szCs w:val="28"/>
          </w:rPr>
          <w:t>15312 га</w:t>
        </w:r>
      </w:smartTag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покрытых лесной растительностью </w:t>
      </w:r>
      <w:smartTag w:uri="urn:schemas-microsoft-com:office:smarttags" w:element="metricconverter">
        <w:smartTagPr>
          <w:attr w:name="ProductID" w:val="12275 га"/>
        </w:smartTagPr>
        <w:r w:rsidRPr="008264E4">
          <w:rPr>
            <w:rFonts w:ascii="Times New Roman" w:eastAsia="Times New Roman" w:hAnsi="Times New Roman" w:cs="Times New Roman"/>
            <w:sz w:val="28"/>
            <w:szCs w:val="28"/>
          </w:rPr>
          <w:t>12275 га</w:t>
        </w:r>
      </w:smartTag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. Из общей площади лесов противоэрозийные леса  составляют </w:t>
      </w:r>
      <w:smartTag w:uri="urn:schemas-microsoft-com:office:smarttags" w:element="metricconverter">
        <w:smartTagPr>
          <w:attr w:name="ProductID" w:val="3180 га"/>
        </w:smartTagPr>
        <w:r w:rsidRPr="008264E4">
          <w:rPr>
            <w:rFonts w:ascii="Times New Roman" w:eastAsia="Times New Roman" w:hAnsi="Times New Roman" w:cs="Times New Roman"/>
            <w:sz w:val="28"/>
            <w:szCs w:val="28"/>
          </w:rPr>
          <w:t>3180 га</w:t>
        </w:r>
      </w:smartTag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, леса вдоль рек, защищающие нерестилища рыб – </w:t>
      </w:r>
      <w:smartTag w:uri="urn:schemas-microsoft-com:office:smarttags" w:element="metricconverter">
        <w:smartTagPr>
          <w:attr w:name="ProductID" w:val="8998 га"/>
        </w:smartTagPr>
        <w:r w:rsidRPr="008264E4">
          <w:rPr>
            <w:rFonts w:ascii="Times New Roman" w:eastAsia="Times New Roman" w:hAnsi="Times New Roman" w:cs="Times New Roman"/>
            <w:sz w:val="28"/>
            <w:szCs w:val="28"/>
          </w:rPr>
          <w:t>8998 га</w:t>
        </w:r>
      </w:smartTag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, леса зеленой зоны </w:t>
      </w:r>
      <w:smartTag w:uri="urn:schemas-microsoft-com:office:smarttags" w:element="metricconverter">
        <w:smartTagPr>
          <w:attr w:name="ProductID" w:val="994 га"/>
        </w:smartTagPr>
        <w:r w:rsidRPr="008264E4">
          <w:rPr>
            <w:rFonts w:ascii="Times New Roman" w:eastAsia="Times New Roman" w:hAnsi="Times New Roman" w:cs="Times New Roman"/>
            <w:sz w:val="28"/>
            <w:szCs w:val="28"/>
          </w:rPr>
          <w:t>994 га</w:t>
        </w:r>
      </w:smartTag>
      <w:r w:rsidRPr="00826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>В лесах района происходит накопление спелой и перестойной древесины, что приводит к естественному отпаду деревьев: много усыхающих, суховершинных, ветровальных и буреломных.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sz w:val="28"/>
          <w:szCs w:val="28"/>
        </w:rPr>
        <w:t>Особо охраняемые природные территории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 xml:space="preserve">На территории Пугачевского муниципального  района находится памятник природы регионального значения «Тюльпанная степь». Участок расположен на границе с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Перелюбским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районом, площадью </w:t>
      </w:r>
      <w:smartTag w:uri="urn:schemas-microsoft-com:office:smarttags" w:element="metricconverter">
        <w:smartTagPr>
          <w:attr w:name="ProductID" w:val="120 га"/>
        </w:smartTagPr>
        <w:r w:rsidRPr="008264E4">
          <w:rPr>
            <w:rFonts w:ascii="Times New Roman" w:eastAsia="Times New Roman" w:hAnsi="Times New Roman" w:cs="Times New Roman"/>
            <w:sz w:val="28"/>
            <w:szCs w:val="28"/>
          </w:rPr>
          <w:t>120 га</w:t>
        </w:r>
      </w:smartTag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. Это один из немногих хорошо сохранившихся в Заволжье участков целинной типчаково-ковыльной степи, место произрастания занесенного в Красную книгу  России тюльпана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Шренка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, ириса карликового,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пушистоспайника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длиннолистного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4E4" w:rsidRPr="008264E4" w:rsidRDefault="008264E4" w:rsidP="0055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Для сохранения памятника администрацией Рахмановского муниципального образования ежегодно выполняются мероприятия по охране территории, запрещается пастьба скота и распашка территории.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Снижения негативного воздействия на окружающую среду</w:t>
      </w:r>
    </w:p>
    <w:p w:rsidR="008264E4" w:rsidRPr="008264E4" w:rsidRDefault="008264E4" w:rsidP="00557F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отходами производства и потребления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>Отходы производства и потребления являются одним из главных источников загрязнения окружающей среды. Негативное воздействие отходов выражается в поступлении в природную среду вредных химических и токсических веществ, входящих в их состав и ведущих к загрязнению почв, поверхностных и подземных вод, атмосферного воздуха.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>В 2011-2013 гг. наблюдается тенденция к увеличению образующихся отходов. За данный период увеличился объем отходов вывезенных на свалку.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    В Пугачевском муниципальном районе система обезвреживания твердых бытовых отходов основана на их захоронении, на полигонах и свалках твердых бытовых отходов (далее 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БО). На свалку города Пугачева  за  2013 год вывезено около 21 тыс. тонн отходов. Свалка эксплуатируется с 1979 года.  На сегодняшний день 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заполняемость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свалки составляет 85%, вследствие чего возникает необходимость строительства мусоросортировочного комплекса. В настоящее время на полигоне ТБО создана сеть наблюдательных скважин за состоянием грунтовых вод и уровнем загрязнения почвы.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>В г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>угачеве налажен сбор макулатуры и полиэтилена у предприятий и индивидуальных предпринимателей для прессования. Приход на рынок жилищно-коммунальных услуг ООО «</w:t>
      </w:r>
      <w:proofErr w:type="spellStart"/>
      <w:r w:rsidRPr="008264E4">
        <w:rPr>
          <w:rFonts w:ascii="Times New Roman" w:eastAsia="Times New Roman" w:hAnsi="Times New Roman" w:cs="Times New Roman"/>
          <w:sz w:val="28"/>
          <w:szCs w:val="28"/>
        </w:rPr>
        <w:t>Мехуборка-Саратов</w:t>
      </w:r>
      <w:proofErr w:type="spellEnd"/>
      <w:r w:rsidRPr="008264E4">
        <w:rPr>
          <w:rFonts w:ascii="Times New Roman" w:eastAsia="Times New Roman" w:hAnsi="Times New Roman" w:cs="Times New Roman"/>
          <w:sz w:val="28"/>
          <w:szCs w:val="28"/>
        </w:rPr>
        <w:t>» практически позволили полностью закрыть вопрос уборки мусора от домов многоэтажной застройки. Однако частное жилье по разным причинам вывозом мусора обеспечивается не в полном объеме. Вследствие чего, рост захламления овражной системы, рождение несанкционированных свалок оставляет иметь место.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Кроме того, остается проблема сельских салок. 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Полномочия по сбору и вывозу бытовых отходов переданы городскому и сельским поселениям.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Сегодня на территории Пугачевского муниципального района во всех населенных пунктах функционируют сельские свалки. Их проектирование и оформление в муниципальную собственность требует значительных финансовых средств, которые отсутствуют в бюджете района. Для решения данной проблемы необходима финансовая поддержка областного бюджета.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решения проблемы отходов производства и потребления являются: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разработка и внедрение эффективной системы управления отходами;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внедрение новых ресурсосберегающих технологий;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существующей свалки; 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обеспечение вывоза ТБО от муниципального и частного сектора;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организация вывоза ТБО в сельских населенных пунктах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z w:val="28"/>
          <w:szCs w:val="28"/>
        </w:rPr>
        <w:t>1У</w:t>
      </w:r>
      <w:proofErr w:type="gramStart"/>
      <w:r w:rsidRPr="008264E4"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8264E4">
        <w:rPr>
          <w:rFonts w:ascii="Times New Roman" w:eastAsia="Times New Roman" w:hAnsi="Times New Roman" w:cs="Times New Roman"/>
          <w:b/>
          <w:bCs/>
          <w:sz w:val="28"/>
          <w:szCs w:val="28"/>
        </w:rPr>
        <w:t>еханизм реализации Программы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>Для успешного осуществления намеченных программных  мероприятий необходимо: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>включение мероприятий Программы в финансирование за счет средств федерального и областного бюджетов;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>выполнения предприятиями Пугачевского муниципального района природоохранных мероприятий;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64E4">
        <w:rPr>
          <w:rFonts w:ascii="Times New Roman" w:eastAsia="Times New Roman" w:hAnsi="Times New Roman" w:cs="Times New Roman"/>
          <w:sz w:val="28"/>
          <w:szCs w:val="28"/>
        </w:rPr>
        <w:tab/>
        <w:t>привлечение средств инвесторов;</w:t>
      </w:r>
    </w:p>
    <w:p w:rsidR="008264E4" w:rsidRPr="008264E4" w:rsidRDefault="008264E4" w:rsidP="005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Финансирование объектов должно осуществляться целевым назначением    через заказчиков Программы.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Отбор исполнителей должен осуществляться заказчиком на конкурсной     основе.</w:t>
      </w:r>
    </w:p>
    <w:p w:rsidR="008264E4" w:rsidRPr="008264E4" w:rsidRDefault="008264E4" w:rsidP="0055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/>
          <w:bCs/>
          <w:sz w:val="28"/>
          <w:szCs w:val="28"/>
        </w:rPr>
        <w:t>У.Ресурсное обеспечение Программы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Ресурсы на осуществление Программы определены, исходя из ее полной реализации за период с 2014 до 2016 года.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Общая потребность в затратах на реализацию Программы составит  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395352,5 тыс. рублей, из которых: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220900,0 тыс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>ублей средства федерального бюджета;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173100,0 тыс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>ублей средства областного бюджета;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602,5 тыс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>ублей средства местного бюджета муниципального образования г.Пугачева;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750,0 тыс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ублей внебюджетные средства;  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являются прогнозными и подлежат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ежегодной корректировке исходя из наличия источников ассигнований.</w:t>
      </w:r>
    </w:p>
    <w:p w:rsidR="008264E4" w:rsidRPr="008264E4" w:rsidRDefault="008264E4" w:rsidP="0055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Оценка необходимых объемов работ и источников финансирования приведена в приложении к настоящей Программе.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 xml:space="preserve"> В качестве мероприятий, нуждающихся в государственной  поддержке, предлагаются: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строительство объездной дороги в обход города Пугачева;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строительство гидроузла с водопропускными сооружениями на реке Б.Иргиз;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реконструкция канализационных очистных сооружений в г</w:t>
      </w:r>
      <w:proofErr w:type="gramStart"/>
      <w:r w:rsidRPr="008264E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264E4">
        <w:rPr>
          <w:rFonts w:ascii="Times New Roman" w:eastAsia="Times New Roman" w:hAnsi="Times New Roman" w:cs="Times New Roman"/>
          <w:sz w:val="28"/>
          <w:szCs w:val="28"/>
        </w:rPr>
        <w:t>угачеве.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корректируются ежегодно исходя из выделенных ассигнований на основе заявок поданных исполнителями мероприятий.</w:t>
      </w:r>
    </w:p>
    <w:p w:rsidR="008264E4" w:rsidRPr="008264E4" w:rsidRDefault="008264E4" w:rsidP="0055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sz w:val="28"/>
          <w:szCs w:val="28"/>
        </w:rPr>
        <w:t>Средства предприятий на выполнение природоохранных мероприятий корректируются ежегодно.</w:t>
      </w: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64E4" w:rsidRPr="008264E4" w:rsidSect="00953835">
          <w:footerReference w:type="even" r:id="rId7"/>
          <w:footerReference w:type="default" r:id="rId8"/>
          <w:pgSz w:w="11906" w:h="16838"/>
          <w:pgMar w:top="680" w:right="680" w:bottom="680" w:left="1701" w:header="709" w:footer="709" w:gutter="0"/>
          <w:cols w:space="708"/>
          <w:titlePg/>
          <w:docGrid w:linePitch="360"/>
        </w:sectPr>
      </w:pPr>
    </w:p>
    <w:p w:rsidR="008264E4" w:rsidRPr="008264E4" w:rsidRDefault="008264E4" w:rsidP="00557FD9">
      <w:pPr>
        <w:tabs>
          <w:tab w:val="left" w:pos="540"/>
        </w:tabs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264E4" w:rsidRPr="008264E4" w:rsidRDefault="008264E4" w:rsidP="00557FD9">
      <w:pPr>
        <w:tabs>
          <w:tab w:val="left" w:pos="540"/>
        </w:tabs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Cs/>
          <w:sz w:val="28"/>
          <w:szCs w:val="28"/>
        </w:rPr>
        <w:t>к  муниципальной  программе</w:t>
      </w:r>
    </w:p>
    <w:p w:rsidR="008264E4" w:rsidRPr="008264E4" w:rsidRDefault="008264E4" w:rsidP="00557FD9">
      <w:pPr>
        <w:tabs>
          <w:tab w:val="left" w:pos="540"/>
        </w:tabs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Cs/>
          <w:sz w:val="28"/>
          <w:szCs w:val="28"/>
        </w:rPr>
        <w:t>«Экологическое оздоровление</w:t>
      </w:r>
    </w:p>
    <w:p w:rsidR="008264E4" w:rsidRPr="008264E4" w:rsidRDefault="008264E4" w:rsidP="00557FD9">
      <w:pPr>
        <w:tabs>
          <w:tab w:val="left" w:pos="540"/>
        </w:tabs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</w:t>
      </w:r>
    </w:p>
    <w:p w:rsidR="008264E4" w:rsidRPr="008264E4" w:rsidRDefault="008264E4" w:rsidP="00557FD9">
      <w:pPr>
        <w:tabs>
          <w:tab w:val="left" w:pos="540"/>
        </w:tabs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4E4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 в 2014-2016 годах»</w:t>
      </w:r>
    </w:p>
    <w:p w:rsidR="008264E4" w:rsidRPr="008264E4" w:rsidRDefault="008264E4" w:rsidP="00557F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8264E4" w:rsidRPr="008264E4" w:rsidRDefault="008264E4" w:rsidP="00557F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264E4" w:rsidRPr="008264E4" w:rsidRDefault="008264E4" w:rsidP="00557F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264E4" w:rsidRPr="008264E4" w:rsidRDefault="008264E4" w:rsidP="00557F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64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Основные природоохранные </w:t>
      </w:r>
      <w:r w:rsidRPr="008264E4">
        <w:rPr>
          <w:rFonts w:ascii="Times New Roman" w:eastAsia="Times New Roman" w:hAnsi="Times New Roman" w:cs="Times New Roman" w:hint="eastAsia"/>
          <w:b/>
          <w:bCs/>
          <w:sz w:val="28"/>
          <w:szCs w:val="24"/>
        </w:rPr>
        <w:t>мероприяти</w:t>
      </w:r>
      <w:r w:rsidRPr="008264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я по экологическому оздоровлению </w:t>
      </w:r>
    </w:p>
    <w:p w:rsidR="008264E4" w:rsidRPr="008264E4" w:rsidRDefault="008264E4" w:rsidP="00557F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8264E4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8264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муниципального района на 2014-2016 годы</w:t>
      </w:r>
    </w:p>
    <w:p w:rsidR="008264E4" w:rsidRPr="008264E4" w:rsidRDefault="008264E4" w:rsidP="00557FD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264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8264E4">
        <w:rPr>
          <w:rFonts w:ascii="Times New Roman" w:eastAsia="Times New Roman" w:hAnsi="Times New Roman" w:cs="Times New Roman" w:hint="eastAsia"/>
        </w:rPr>
        <w:t>тыс</w:t>
      </w:r>
      <w:proofErr w:type="gramStart"/>
      <w:r w:rsidRPr="008264E4">
        <w:rPr>
          <w:rFonts w:ascii="Times New Roman" w:eastAsia="Times New Roman" w:hAnsi="Times New Roman" w:cs="Times New Roman" w:hint="eastAsia"/>
        </w:rPr>
        <w:t>.р</w:t>
      </w:r>
      <w:proofErr w:type="gramEnd"/>
      <w:r w:rsidRPr="008264E4">
        <w:rPr>
          <w:rFonts w:ascii="Times New Roman" w:eastAsia="Times New Roman" w:hAnsi="Times New Roman" w:cs="Times New Roman" w:hint="eastAsia"/>
        </w:rPr>
        <w:t>уб.</w:t>
      </w:r>
      <w:r w:rsidRPr="008264E4">
        <w:rPr>
          <w:rFonts w:ascii="Times New Roman" w:eastAsia="Times New Roman" w:hAnsi="Times New Roman" w:cs="Times New Roman"/>
        </w:rPr>
        <w:t>)</w:t>
      </w:r>
    </w:p>
    <w:p w:rsidR="008264E4" w:rsidRPr="008264E4" w:rsidRDefault="008264E4" w:rsidP="0055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403"/>
        <w:gridCol w:w="998"/>
        <w:gridCol w:w="1080"/>
        <w:gridCol w:w="900"/>
        <w:gridCol w:w="18"/>
        <w:gridCol w:w="77"/>
        <w:gridCol w:w="739"/>
        <w:gridCol w:w="161"/>
        <w:gridCol w:w="85"/>
        <w:gridCol w:w="654"/>
        <w:gridCol w:w="66"/>
        <w:gridCol w:w="180"/>
        <w:gridCol w:w="822"/>
        <w:gridCol w:w="6"/>
        <w:gridCol w:w="6"/>
        <w:gridCol w:w="8"/>
        <w:gridCol w:w="2583"/>
        <w:gridCol w:w="165"/>
        <w:gridCol w:w="1536"/>
      </w:tblGrid>
      <w:tr w:rsidR="008264E4" w:rsidRPr="008264E4" w:rsidTr="00DB1940">
        <w:trPr>
          <w:cantSplit/>
          <w:trHeight w:val="570"/>
        </w:trPr>
        <w:tc>
          <w:tcPr>
            <w:tcW w:w="647" w:type="dxa"/>
            <w:vMerge w:val="restart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4403" w:type="dxa"/>
            <w:vMerge w:val="restart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Наименование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мероприятия</w:t>
            </w:r>
          </w:p>
        </w:tc>
        <w:tc>
          <w:tcPr>
            <w:tcW w:w="998" w:type="dxa"/>
            <w:vMerge w:val="restart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Срок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испол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-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нения</w:t>
            </w:r>
            <w:proofErr w:type="spellEnd"/>
            <w:proofErr w:type="gramEnd"/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(годы)</w:t>
            </w:r>
          </w:p>
        </w:tc>
        <w:tc>
          <w:tcPr>
            <w:tcW w:w="1080" w:type="dxa"/>
            <w:vMerge w:val="restart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Объем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финансирования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, </w:t>
            </w: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всего</w:t>
            </w:r>
          </w:p>
        </w:tc>
        <w:tc>
          <w:tcPr>
            <w:tcW w:w="3714" w:type="dxa"/>
            <w:gridSpan w:val="12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В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том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числе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за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счет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средств</w:t>
            </w:r>
          </w:p>
        </w:tc>
        <w:tc>
          <w:tcPr>
            <w:tcW w:w="2591" w:type="dxa"/>
            <w:gridSpan w:val="2"/>
            <w:vMerge w:val="restart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Ответственные</w:t>
            </w: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з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а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выполнение</w:t>
            </w:r>
          </w:p>
        </w:tc>
        <w:tc>
          <w:tcPr>
            <w:tcW w:w="1701" w:type="dxa"/>
            <w:gridSpan w:val="2"/>
            <w:vMerge w:val="restart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Ожидаемые</w:t>
            </w: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результаты,</w:t>
            </w: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экологическая  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эффектив-ность</w:t>
            </w:r>
            <w:proofErr w:type="spellEnd"/>
            <w:proofErr w:type="gramEnd"/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</w:tr>
      <w:tr w:rsidR="008264E4" w:rsidRPr="008264E4" w:rsidTr="00DB1940">
        <w:trPr>
          <w:cantSplit/>
          <w:trHeight w:val="952"/>
        </w:trPr>
        <w:tc>
          <w:tcPr>
            <w:tcW w:w="647" w:type="dxa"/>
            <w:vMerge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03" w:type="dxa"/>
            <w:vMerge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998" w:type="dxa"/>
            <w:vMerge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vMerge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918" w:type="dxa"/>
            <w:gridSpan w:val="2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ф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едерального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бюджета</w:t>
            </w: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(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прог-нозно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)</w:t>
            </w:r>
          </w:p>
        </w:tc>
        <w:tc>
          <w:tcPr>
            <w:tcW w:w="816" w:type="dxa"/>
            <w:gridSpan w:val="2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о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бла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-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стно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-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бюд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-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жета</w:t>
            </w:r>
            <w:proofErr w:type="spellEnd"/>
            <w:proofErr w:type="gramEnd"/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м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уни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-ци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па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-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льного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r w:rsidRPr="008264E4">
              <w:rPr>
                <w:rFonts w:ascii="Times New Roman" w:eastAsia="Times New Roman" w:hAnsi="Times New Roman" w:cs="Times New Roman" w:hint="eastAsia"/>
                <w:sz w:val="23"/>
                <w:szCs w:val="18"/>
              </w:rPr>
              <w:t>бюджет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а</w:t>
            </w: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(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прог-нозно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)</w:t>
            </w: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1080" w:type="dxa"/>
            <w:gridSpan w:val="5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пред-прия-тий</w:t>
            </w:r>
            <w:proofErr w:type="spellEnd"/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(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прогнозно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)</w:t>
            </w:r>
          </w:p>
        </w:tc>
        <w:tc>
          <w:tcPr>
            <w:tcW w:w="2591" w:type="dxa"/>
            <w:gridSpan w:val="2"/>
            <w:vMerge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18" w:type="dxa"/>
            <w:gridSpan w:val="2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16" w:type="dxa"/>
            <w:gridSpan w:val="2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80" w:type="dxa"/>
            <w:gridSpan w:val="5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91" w:type="dxa"/>
            <w:gridSpan w:val="2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8264E4" w:rsidRPr="008264E4" w:rsidTr="00DB1940">
        <w:trPr>
          <w:cantSplit/>
          <w:trHeight w:val="629"/>
        </w:trPr>
        <w:tc>
          <w:tcPr>
            <w:tcW w:w="15134" w:type="dxa"/>
            <w:gridSpan w:val="20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Государственный экологический контроль и управление в сфере охраны окружающей среды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E4" w:rsidRPr="008264E4" w:rsidTr="00DB1940">
        <w:trPr>
          <w:cantSplit/>
          <w:trHeight w:val="1941"/>
        </w:trPr>
        <w:tc>
          <w:tcPr>
            <w:tcW w:w="647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1.1.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 эффективности 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государст-венного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экологического  контроля урбанизированных территорий, </w:t>
            </w:r>
            <w:r w:rsidRPr="008264E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включая контроль состояния водных объектов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с привлечением общественных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объедине-ний</w:t>
            </w:r>
            <w:proofErr w:type="spellEnd"/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2014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080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природных ресурсов и экологии Саратовской области (по согласованию);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общественные объединения  района (по согласованию)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ок-ружающей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среды за счет пресечения нарушений природоохранного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законода-тельства</w:t>
            </w:r>
            <w:proofErr w:type="spellEnd"/>
          </w:p>
        </w:tc>
      </w:tr>
      <w:tr w:rsidR="008264E4" w:rsidRPr="008264E4" w:rsidTr="00DB1940">
        <w:trPr>
          <w:cantSplit/>
          <w:trHeight w:val="774"/>
        </w:trPr>
        <w:tc>
          <w:tcPr>
            <w:tcW w:w="647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4403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1 разделу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2014 2015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  <w:tc>
          <w:tcPr>
            <w:tcW w:w="90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  <w:tc>
          <w:tcPr>
            <w:tcW w:w="834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  <w:tc>
          <w:tcPr>
            <w:tcW w:w="966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1014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259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  <w:trHeight w:val="767"/>
        </w:trPr>
        <w:tc>
          <w:tcPr>
            <w:tcW w:w="647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4403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1 разделу за 2014-2016 годы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34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66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14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59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15134" w:type="dxa"/>
            <w:gridSpan w:val="20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Охрана атмосферного воздуха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2.1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Строительство объездной дороги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Самара-Пугачев-Энгельс-Волгоград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в обход г.Пугачева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200000</w:t>
            </w: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200000</w:t>
            </w:r>
          </w:p>
        </w:tc>
        <w:tc>
          <w:tcPr>
            <w:tcW w:w="900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5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8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7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комитет по дорожно-транспортному строительству и эксплуатации дорог Саратовской области (по согласованию)</w:t>
            </w: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снижение негативного влияния от передвижных источников загрязнения на атмосферный воздух</w:t>
            </w:r>
          </w:p>
        </w:tc>
      </w:tr>
      <w:tr w:rsidR="008264E4" w:rsidRPr="008264E4" w:rsidTr="00DB1940">
        <w:trPr>
          <w:trHeight w:val="381"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200000</w:t>
            </w: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00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5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97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</w:tr>
      <w:tr w:rsidR="008264E4" w:rsidRPr="008264E4" w:rsidTr="00DB1940">
        <w:trPr>
          <w:trHeight w:val="854"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18"/>
              </w:rPr>
            </w:pP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2 за 2014-2016 годы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97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</w:tr>
      <w:tr w:rsidR="008264E4" w:rsidRPr="008264E4" w:rsidTr="00DB1940">
        <w:trPr>
          <w:cantSplit/>
          <w:trHeight w:val="316"/>
        </w:trPr>
        <w:tc>
          <w:tcPr>
            <w:tcW w:w="15134" w:type="dxa"/>
            <w:gridSpan w:val="20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Отходы производства и потребления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4E4" w:rsidRPr="008264E4" w:rsidTr="00DB1940">
        <w:trPr>
          <w:trHeight w:val="1339"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3.1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Строительство мусоросортировочного комплекса на полигоне ТБО г.Пугачева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300</w:t>
            </w:r>
          </w:p>
        </w:tc>
        <w:tc>
          <w:tcPr>
            <w:tcW w:w="90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5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583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Пуга-чевского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муниципаль-ного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района,  ООО «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Мехуборка-Саратов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» 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уменьшение загрязнения отходами производства и потребления</w:t>
            </w:r>
          </w:p>
        </w:tc>
      </w:tr>
      <w:tr w:rsidR="008264E4" w:rsidRPr="008264E4" w:rsidTr="00DB1940">
        <w:trPr>
          <w:trHeight w:val="1126"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3.2.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Ликвидация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несанкционированных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сва-лок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на территории: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города Пугачева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2014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202,5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200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200</w:t>
            </w:r>
          </w:p>
        </w:tc>
        <w:tc>
          <w:tcPr>
            <w:tcW w:w="90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1080" w:type="dxa"/>
            <w:gridSpan w:val="5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202,5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200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200</w:t>
            </w:r>
          </w:p>
        </w:tc>
        <w:tc>
          <w:tcPr>
            <w:tcW w:w="842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2583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МУП «Дорожное специализированное хозяйство города Пугачева» (по согласованию)</w:t>
            </w: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снижение негативного влияния на окружающую среду</w:t>
            </w:r>
          </w:p>
        </w:tc>
      </w:tr>
      <w:tr w:rsidR="008264E4" w:rsidRPr="008264E4" w:rsidTr="00DB1940">
        <w:trPr>
          <w:trHeight w:val="890"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 3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18"/>
              </w:rPr>
              <w:t>2014 2015 2016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202,5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  <w:tc>
          <w:tcPr>
            <w:tcW w:w="1080" w:type="dxa"/>
            <w:gridSpan w:val="5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202,5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8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</w:tr>
      <w:tr w:rsidR="008264E4" w:rsidRPr="008264E4" w:rsidTr="00DB1940"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 3 за 2014-2016 годы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18"/>
              </w:rPr>
            </w:pP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902,5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  <w:tc>
          <w:tcPr>
            <w:tcW w:w="1080" w:type="dxa"/>
            <w:gridSpan w:val="5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842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8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15134" w:type="dxa"/>
            <w:gridSpan w:val="20"/>
          </w:tcPr>
          <w:p w:rsidR="008264E4" w:rsidRPr="008264E4" w:rsidRDefault="008264E4" w:rsidP="00557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4. Защита от негативного воздействия вод, охрана водных ресурсов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4.1.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Реконструкция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гидротехнических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со</w:t>
            </w:r>
            <w:r w:rsidR="00557FD9">
              <w:rPr>
                <w:rFonts w:ascii="Times New Roman" w:eastAsia="Times New Roman" w:hAnsi="Times New Roman" w:cs="Times New Roman"/>
                <w:sz w:val="23"/>
                <w:szCs w:val="18"/>
              </w:rPr>
              <w:t>о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ру-жений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Пугачевского водохранилища на реке Большой Иргиз на территории Пугачевского муниципального района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22000</w:t>
            </w: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20900</w:t>
            </w: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1100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3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 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Пугачевского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муни-ципального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района,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комитет капитального строительства области (по согласованию)</w:t>
            </w: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предупрежде-ние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сниже-ние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ущерба от вредного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воз-действия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вод; снижение концентрации загрязняющих веществ в реке Б.Иргиз.</w:t>
            </w:r>
            <w:proofErr w:type="gramEnd"/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4.2.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Реконструкция очистных сооружений ГУ «Центр реабилитации «Пугачевский»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7000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8000</w:t>
            </w: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7000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8000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3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комитет капитального строительства области (по согласованию)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ГАУ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СО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Центр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реаби-литации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«Пугачевский»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снижение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кон-центрации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загрязняющих веществ в сточных водах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4.3.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Расчистка русла реки Большой Иргиз в районе г.Пугачева Пугачевского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>муници-пального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18"/>
              </w:rPr>
              <w:t xml:space="preserve"> района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3600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3600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3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 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Пуга-чевского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муниципаль-ного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района,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комитет капитального строительства области (по согласованию)</w:t>
            </w: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18"/>
              </w:rPr>
            </w:pP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предупрежде-ние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сниже-ние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ущерба от вредного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воз-действия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вод; снижение концентрации загрязняющих веществ в реке Б.Иргиз.</w:t>
            </w:r>
            <w:proofErr w:type="gramEnd"/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lastRenderedPageBreak/>
              <w:t>4.4.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2014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22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03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 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Пугачевского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муници-пального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района</w:t>
            </w:r>
          </w:p>
          <w:p w:rsidR="008264E4" w:rsidRPr="008264E4" w:rsidRDefault="008264E4" w:rsidP="00557FD9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предупреждение и снижение ущерба  от вредного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воз-действия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вод.</w:t>
            </w:r>
            <w:proofErr w:type="gramEnd"/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4.5.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Реконструкция канализационных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очист-ных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сооружений, КНС-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264E4">
                <w:rPr>
                  <w:rFonts w:ascii="Times New Roman" w:eastAsia="Times New Roman" w:hAnsi="Times New Roman" w:cs="Times New Roman"/>
                  <w:sz w:val="23"/>
                  <w:szCs w:val="20"/>
                </w:rPr>
                <w:t>1 г</w:t>
              </w:r>
            </w:smartTag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.Пугачева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50000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100000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50000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100000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22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603" w:type="dxa"/>
            <w:gridSpan w:val="4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министерство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строи-тельства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и жилищно-коммунального хозяйства области (по согласованию);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Филиал ГУП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СО</w:t>
            </w:r>
            <w:proofErr w:type="gramEnd"/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«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Облводоресурс</w:t>
            </w:r>
            <w:proofErr w:type="spellEnd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»-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«Пугачевский»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предотвращение загрязнения подземных вод. Снижение концентрации загрязняющих веще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ств  в ст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очных водах. 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 4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18"/>
              </w:rPr>
              <w:t>2014 2015 2016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134100</w:t>
            </w: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20900</w:t>
            </w: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113200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4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 4 за 2014-2016 годы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193900</w:t>
            </w: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20900</w:t>
            </w: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603" w:type="dxa"/>
            <w:gridSpan w:val="4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15134" w:type="dxa"/>
            <w:gridSpan w:val="20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5. Особо охраняемые природные территории, озеленение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5.1.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Увеличение площади зеленых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насаж-дений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общего пользования в г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.П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угачеве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2014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95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6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общественные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объеди-нения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, предприятия 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(по согласованию)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1536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улучшение среды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обита-ния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населе-ния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и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очист-ка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воздуш-ного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бассей-на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от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загряз-няющих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веществ.</w:t>
            </w: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lastRenderedPageBreak/>
              <w:t>5.2.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0"/>
              </w:rPr>
            </w:pPr>
            <w:proofErr w:type="spellStart"/>
            <w:r w:rsidRPr="008264E4">
              <w:rPr>
                <w:rFonts w:ascii="Times New Roman" w:eastAsia="Times New Roman" w:hAnsi="Times New Roman" w:cs="Times New Roman"/>
                <w:iCs/>
                <w:sz w:val="23"/>
                <w:szCs w:val="20"/>
              </w:rPr>
              <w:t>Водоохранные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iCs/>
                <w:sz w:val="23"/>
                <w:szCs w:val="20"/>
              </w:rPr>
              <w:t xml:space="preserve"> насаждения в пойме реки Б.Иргиз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2014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4E4">
              <w:rPr>
                <w:rFonts w:ascii="Times New Roman" w:eastAsia="Times New Roman" w:hAnsi="Times New Roman" w:cs="Times New Roman"/>
              </w:rPr>
              <w:t>100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4E4">
              <w:rPr>
                <w:rFonts w:ascii="Times New Roman" w:eastAsia="Times New Roman" w:hAnsi="Times New Roman" w:cs="Times New Roman"/>
              </w:rPr>
              <w:t>100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4E4">
              <w:rPr>
                <w:rFonts w:ascii="Times New Roman" w:eastAsia="Times New Roman" w:hAnsi="Times New Roman" w:cs="Times New Roman"/>
              </w:rPr>
              <w:t>100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4E4">
              <w:rPr>
                <w:rFonts w:ascii="Times New Roman" w:eastAsia="Times New Roman" w:hAnsi="Times New Roman" w:cs="Times New Roman"/>
              </w:rPr>
              <w:t>100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4E4">
              <w:rPr>
                <w:rFonts w:ascii="Times New Roman" w:eastAsia="Times New Roman" w:hAnsi="Times New Roman" w:cs="Times New Roman"/>
              </w:rPr>
              <w:t>100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4E4">
              <w:rPr>
                <w:rFonts w:ascii="Times New Roman" w:eastAsia="Times New Roman" w:hAnsi="Times New Roman" w:cs="Times New Roman"/>
              </w:rPr>
              <w:t>100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6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ОГУ «Пугачевский лесхоз» (по согласованию)</w:t>
            </w:r>
          </w:p>
        </w:tc>
        <w:tc>
          <w:tcPr>
            <w:tcW w:w="1536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улучшение среды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обита-ния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населе-ния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и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очист-ка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воздуш-ного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бассей-на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от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загряз-няющих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веществ.</w:t>
            </w: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5.3.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iCs/>
                <w:sz w:val="23"/>
                <w:szCs w:val="20"/>
              </w:rPr>
              <w:t>Со</w:t>
            </w: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хранение и развитие  особо охраняемых природных территорий регионального  значения: «Тюльпанная степь»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4E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4E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5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4E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</w:rPr>
            </w:pPr>
          </w:p>
        </w:tc>
        <w:tc>
          <w:tcPr>
            <w:tcW w:w="2756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Пуга-чевского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муниципаль-ного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района, 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природных ресурсов и экологии Саратовской области (по согласованию)</w:t>
            </w:r>
          </w:p>
        </w:tc>
        <w:tc>
          <w:tcPr>
            <w:tcW w:w="1536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сохранение уникальных природных территорий района.</w:t>
            </w:r>
          </w:p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 5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18"/>
              </w:rPr>
              <w:t>2014 2015 2016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250</w:t>
            </w: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34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150</w:t>
            </w:r>
          </w:p>
        </w:tc>
        <w:tc>
          <w:tcPr>
            <w:tcW w:w="2756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6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  <w:trHeight w:val="557"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 5 за 2014-2016 годы</w:t>
            </w:r>
          </w:p>
        </w:tc>
        <w:tc>
          <w:tcPr>
            <w:tcW w:w="998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550</w:t>
            </w:r>
          </w:p>
        </w:tc>
        <w:tc>
          <w:tcPr>
            <w:tcW w:w="995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900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450</w:t>
            </w:r>
          </w:p>
        </w:tc>
        <w:tc>
          <w:tcPr>
            <w:tcW w:w="2756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6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15134" w:type="dxa"/>
            <w:gridSpan w:val="20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6. Информационное обеспечение, пропаганда экологических знаний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6.1.</w:t>
            </w:r>
          </w:p>
        </w:tc>
        <w:tc>
          <w:tcPr>
            <w:tcW w:w="4403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 информационного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обес-печения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экологического воспитания и образования, повышение экологической культуры населения области с привлечением общественных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объедине-ний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области </w:t>
            </w:r>
            <w:r w:rsidR="00557FD9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(</w:t>
            </w:r>
            <w:r w:rsidRPr="008264E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проведение массовых экологических акций с привлечением населения, проведение научных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семи-наров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)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2014 2015 2016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756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</w:t>
            </w:r>
            <w:proofErr w:type="spellStart"/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Пуга-чевского</w:t>
            </w:r>
            <w:proofErr w:type="spellEnd"/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муниципаль-ного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района,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природных ресурсов и экологии Саратовской области (по согласованию);</w:t>
            </w: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1536" w:type="dxa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повышение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информаци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gram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-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</w:t>
            </w:r>
            <w:proofErr w:type="gram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нного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обес-печения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и уровня </w:t>
            </w:r>
            <w:proofErr w:type="spellStart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>эко-логической</w:t>
            </w:r>
            <w:proofErr w:type="spellEnd"/>
            <w:r w:rsidRPr="008264E4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культуры населения.</w:t>
            </w:r>
          </w:p>
        </w:tc>
      </w:tr>
      <w:tr w:rsidR="008264E4" w:rsidRPr="008264E4" w:rsidTr="00DB1940">
        <w:trPr>
          <w:cantSplit/>
          <w:trHeight w:val="746"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 по разделу 6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18"/>
              </w:rPr>
              <w:t>2014 2015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18"/>
              </w:rPr>
              <w:t>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34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756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  <w:trHeight w:val="613"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4E4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 по разделу 6 за 2014-2016 годы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34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756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4E4" w:rsidRPr="008264E4" w:rsidTr="00DB1940">
        <w:trPr>
          <w:cantSplit/>
          <w:trHeight w:val="778"/>
        </w:trPr>
        <w:tc>
          <w:tcPr>
            <w:tcW w:w="647" w:type="dxa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03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плану:</w:t>
            </w:r>
          </w:p>
        </w:tc>
        <w:tc>
          <w:tcPr>
            <w:tcW w:w="998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2014 2015 2016</w:t>
            </w:r>
          </w:p>
        </w:tc>
        <w:tc>
          <w:tcPr>
            <w:tcW w:w="1080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652,5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334550</w:t>
            </w:r>
          </w:p>
        </w:tc>
        <w:tc>
          <w:tcPr>
            <w:tcW w:w="99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220900</w:t>
            </w:r>
          </w:p>
        </w:tc>
        <w:tc>
          <w:tcPr>
            <w:tcW w:w="985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59500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113300</w:t>
            </w:r>
          </w:p>
        </w:tc>
        <w:tc>
          <w:tcPr>
            <w:tcW w:w="900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202,5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34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756" w:type="dxa"/>
            <w:gridSpan w:val="3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64E4" w:rsidRPr="008264E4" w:rsidTr="00DB1940">
        <w:trPr>
          <w:cantSplit/>
        </w:trPr>
        <w:tc>
          <w:tcPr>
            <w:tcW w:w="647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ind w:left="73" w:right="-206" w:hanging="7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по плану: </w:t>
            </w:r>
          </w:p>
          <w:p w:rsidR="008264E4" w:rsidRPr="008264E4" w:rsidRDefault="008264E4" w:rsidP="00557FD9">
            <w:pPr>
              <w:spacing w:after="0" w:line="240" w:lineRule="auto"/>
              <w:ind w:left="73" w:right="-206" w:hanging="7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2014-2016 годы</w:t>
            </w:r>
          </w:p>
        </w:tc>
        <w:tc>
          <w:tcPr>
            <w:tcW w:w="998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395352,5</w:t>
            </w:r>
          </w:p>
          <w:p w:rsidR="008264E4" w:rsidRPr="008264E4" w:rsidRDefault="008264E4" w:rsidP="00557F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220900</w:t>
            </w:r>
          </w:p>
        </w:tc>
        <w:tc>
          <w:tcPr>
            <w:tcW w:w="985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ind w:right="-211" w:hanging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173100</w:t>
            </w:r>
          </w:p>
        </w:tc>
        <w:tc>
          <w:tcPr>
            <w:tcW w:w="900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ind w:left="-185" w:right="-2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602,5</w:t>
            </w:r>
          </w:p>
        </w:tc>
        <w:tc>
          <w:tcPr>
            <w:tcW w:w="834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ind w:left="-185" w:right="-2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2756" w:type="dxa"/>
            <w:gridSpan w:val="3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E4" w:rsidRPr="008264E4" w:rsidRDefault="008264E4" w:rsidP="0055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264E4" w:rsidRPr="008264E4" w:rsidRDefault="008264E4" w:rsidP="0055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4E4" w:rsidRPr="008264E4" w:rsidRDefault="008264E4" w:rsidP="00557F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64E4" w:rsidRPr="008264E4" w:rsidSect="0060649F">
          <w:pgSz w:w="16838" w:h="11906" w:orient="landscape"/>
          <w:pgMar w:top="737" w:right="680" w:bottom="680" w:left="1418" w:header="709" w:footer="709" w:gutter="0"/>
          <w:cols w:space="708"/>
          <w:titlePg/>
          <w:docGrid w:linePitch="360"/>
        </w:sect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E4" w:rsidRPr="008264E4" w:rsidRDefault="008264E4" w:rsidP="005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D24" w:rsidRDefault="00194D24" w:rsidP="00557FD9">
      <w:pPr>
        <w:spacing w:after="0" w:line="240" w:lineRule="auto"/>
      </w:pPr>
    </w:p>
    <w:sectPr w:rsidR="00194D24" w:rsidSect="0036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F3" w:rsidRDefault="003643F3" w:rsidP="003643F3">
      <w:pPr>
        <w:spacing w:after="0" w:line="240" w:lineRule="auto"/>
      </w:pPr>
      <w:r>
        <w:separator/>
      </w:r>
    </w:p>
  </w:endnote>
  <w:endnote w:type="continuationSeparator" w:id="1">
    <w:p w:rsidR="003643F3" w:rsidRDefault="003643F3" w:rsidP="0036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E4" w:rsidRDefault="003643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64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4E4" w:rsidRDefault="008264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E4" w:rsidRDefault="00826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F3" w:rsidRDefault="003643F3" w:rsidP="003643F3">
      <w:pPr>
        <w:spacing w:after="0" w:line="240" w:lineRule="auto"/>
      </w:pPr>
      <w:r>
        <w:separator/>
      </w:r>
    </w:p>
  </w:footnote>
  <w:footnote w:type="continuationSeparator" w:id="1">
    <w:p w:rsidR="003643F3" w:rsidRDefault="003643F3" w:rsidP="0036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C0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3E2EBC"/>
    <w:multiLevelType w:val="hybridMultilevel"/>
    <w:tmpl w:val="89D41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4E4"/>
    <w:rsid w:val="00194D24"/>
    <w:rsid w:val="003643F3"/>
    <w:rsid w:val="00557FD9"/>
    <w:rsid w:val="0082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64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64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26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264E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264E4"/>
  </w:style>
  <w:style w:type="paragraph" w:customStyle="1" w:styleId="ConsPlusNormal">
    <w:name w:val="ConsPlusNormal"/>
    <w:link w:val="ConsPlusNormal0"/>
    <w:rsid w:val="008264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264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64E4"/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826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2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826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4158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2014-06-26T06:50:00Z</dcterms:created>
  <dcterms:modified xsi:type="dcterms:W3CDTF">2014-06-26T06:09:00Z</dcterms:modified>
</cp:coreProperties>
</file>