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21" w:rsidRDefault="006F7621" w:rsidP="006F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62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C27909" w:rsidRDefault="006F7621" w:rsidP="006F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621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6F7621" w:rsidRPr="006F7621" w:rsidRDefault="006F7621" w:rsidP="006F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909" w:rsidRPr="00B9685F" w:rsidRDefault="00C27909" w:rsidP="00C2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68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685F">
        <w:rPr>
          <w:rFonts w:ascii="Times New Roman" w:hAnsi="Times New Roman" w:cs="Times New Roman"/>
          <w:sz w:val="28"/>
          <w:szCs w:val="28"/>
        </w:rPr>
        <w:t xml:space="preserve"> сентября 2014 года  №</w:t>
      </w:r>
      <w:r>
        <w:rPr>
          <w:rFonts w:ascii="Times New Roman" w:hAnsi="Times New Roman" w:cs="Times New Roman"/>
          <w:sz w:val="28"/>
          <w:szCs w:val="28"/>
        </w:rPr>
        <w:t xml:space="preserve"> 953</w:t>
      </w:r>
    </w:p>
    <w:p w:rsidR="00C27909" w:rsidRPr="00B9685F" w:rsidRDefault="00C27909" w:rsidP="00C27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85F">
        <w:rPr>
          <w:rFonts w:ascii="Times New Roman" w:hAnsi="Times New Roman" w:cs="Times New Roman"/>
          <w:b/>
          <w:sz w:val="28"/>
          <w:szCs w:val="28"/>
        </w:rPr>
        <w:t xml:space="preserve">О создании и содержании в целях гражданской обороны </w:t>
      </w:r>
    </w:p>
    <w:p w:rsidR="00C27909" w:rsidRDefault="00C27909" w:rsidP="00C2790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85F">
        <w:rPr>
          <w:rFonts w:ascii="Times New Roman" w:hAnsi="Times New Roman" w:cs="Times New Roman"/>
          <w:b/>
          <w:sz w:val="28"/>
          <w:szCs w:val="28"/>
        </w:rPr>
        <w:t xml:space="preserve">запасов материально-технических, продовольственных, </w:t>
      </w:r>
    </w:p>
    <w:p w:rsidR="00C27909" w:rsidRDefault="00C27909" w:rsidP="00C2790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85F">
        <w:rPr>
          <w:rFonts w:ascii="Times New Roman" w:hAnsi="Times New Roman" w:cs="Times New Roman"/>
          <w:b/>
          <w:sz w:val="28"/>
          <w:szCs w:val="28"/>
        </w:rPr>
        <w:t xml:space="preserve">медицинских и иных средств на территории </w:t>
      </w:r>
      <w:proofErr w:type="gramStart"/>
      <w:r w:rsidRPr="00B9685F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B96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909" w:rsidRDefault="00C27909" w:rsidP="00C2790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85F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8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 февраля 1998 года      № 28–ФЗ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B9685F"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 w:rsidRPr="00B9685F">
        <w:rPr>
          <w:rFonts w:ascii="Times New Roman" w:hAnsi="Times New Roman" w:cs="Times New Roman"/>
          <w:sz w:val="28"/>
          <w:szCs w:val="28"/>
        </w:rPr>
        <w:t xml:space="preserve"> № 131–ФЗ      «Об общих принципах организации местного самоуправления в Российской Федерации», постановлением Правительства Российской Федерации             от 27 апреля </w:t>
      </w:r>
      <w:smartTag w:uri="urn:schemas-microsoft-com:office:smarttags" w:element="metricconverter">
        <w:smartTagPr>
          <w:attr w:name="ProductID" w:val="2000 г"/>
        </w:smartTagPr>
        <w:r w:rsidRPr="00B9685F">
          <w:rPr>
            <w:rFonts w:ascii="Times New Roman" w:hAnsi="Times New Roman" w:cs="Times New Roman"/>
            <w:sz w:val="28"/>
            <w:szCs w:val="28"/>
          </w:rPr>
          <w:t>2000 года</w:t>
        </w:r>
      </w:smartTag>
      <w:r w:rsidRPr="00B9685F">
        <w:rPr>
          <w:rFonts w:ascii="Times New Roman" w:hAnsi="Times New Roman" w:cs="Times New Roman"/>
          <w:sz w:val="28"/>
          <w:szCs w:val="28"/>
        </w:rPr>
        <w:t xml:space="preserve">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Министерства Российской Федерации по</w:t>
      </w:r>
      <w:proofErr w:type="gramEnd"/>
      <w:r w:rsidRPr="00B9685F">
        <w:rPr>
          <w:rFonts w:ascii="Times New Roman" w:hAnsi="Times New Roman" w:cs="Times New Roman"/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                             от 21 декабря 2005 года № 993 «Об утверждении Положения об организации обеспечения населения средствами индивидуальной защиты» и                      от 23 декабря 2005 № 999 «Об утверждении Порядка создания нештатных авари</w:t>
      </w:r>
      <w:r>
        <w:rPr>
          <w:rFonts w:ascii="Times New Roman" w:hAnsi="Times New Roman" w:cs="Times New Roman"/>
          <w:sz w:val="28"/>
          <w:szCs w:val="28"/>
        </w:rPr>
        <w:t xml:space="preserve">йно спасательных формирований», </w:t>
      </w:r>
      <w:r w:rsidRPr="00B9685F">
        <w:rPr>
          <w:rFonts w:ascii="Times New Roman" w:hAnsi="Times New Roman" w:cs="Times New Roman"/>
          <w:sz w:val="28"/>
          <w:szCs w:val="28"/>
        </w:rPr>
        <w:t>Уставом Пугачевского муниципального района, администрация Пугачевского муниципального района ПОСТАНОВЛЯЕТ: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1.Утвердить Порядок создания и содержания в целях гражданской обор</w:t>
      </w:r>
      <w:r>
        <w:rPr>
          <w:rFonts w:ascii="Times New Roman" w:hAnsi="Times New Roman" w:cs="Times New Roman"/>
          <w:sz w:val="28"/>
          <w:szCs w:val="28"/>
        </w:rPr>
        <w:t xml:space="preserve">оны </w:t>
      </w:r>
      <w:r w:rsidRPr="00B9685F">
        <w:rPr>
          <w:rFonts w:ascii="Times New Roman" w:hAnsi="Times New Roman" w:cs="Times New Roman"/>
          <w:sz w:val="28"/>
          <w:szCs w:val="28"/>
        </w:rPr>
        <w:t xml:space="preserve">запасов материально-технических, продовольственных, медицинских и иных средств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9685F">
        <w:rPr>
          <w:rFonts w:ascii="Times New Roman" w:hAnsi="Times New Roman" w:cs="Times New Roman"/>
          <w:sz w:val="28"/>
          <w:szCs w:val="28"/>
        </w:rPr>
        <w:t>1.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2.Утвердить номенклатуру и объемы запасов материально-технических, продовольственных, медицинских и иных средств Пугачевского муниципального района, создаваемых в целях гражданской обороны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№ </w:t>
      </w:r>
      <w:r w:rsidRPr="00B9685F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proofErr w:type="gramStart"/>
      <w:r w:rsidRPr="00B9685F">
        <w:rPr>
          <w:rFonts w:ascii="Times New Roman" w:hAnsi="Times New Roman" w:cs="Times New Roman"/>
          <w:sz w:val="28"/>
          <w:szCs w:val="28"/>
        </w:rPr>
        <w:t>3.Рекомендовать руководителям организаций, расположенных на территории Пугачевского муниципального района,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  <w:proofErr w:type="gramEnd"/>
    </w:p>
    <w:bookmarkEnd w:id="0"/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 xml:space="preserve">4.Опубликовать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B9685F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685F">
        <w:rPr>
          <w:rFonts w:ascii="Times New Roman" w:hAnsi="Times New Roman" w:cs="Times New Roman"/>
          <w:sz w:val="28"/>
          <w:szCs w:val="28"/>
        </w:rPr>
        <w:t>ционно-коммуникационной</w:t>
      </w:r>
      <w:proofErr w:type="spellEnd"/>
      <w:r w:rsidRPr="00B9685F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96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8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жизнеобеспечению и безопасности Минина В.А.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подписания.</w:t>
      </w:r>
    </w:p>
    <w:p w:rsidR="00C27909" w:rsidRPr="00B9685F" w:rsidRDefault="00C27909" w:rsidP="00C279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000"/>
      <w:r w:rsidRPr="00B9685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27909" w:rsidRPr="00B9685F" w:rsidRDefault="00C27909" w:rsidP="00C279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85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С.А.Сидоров</w:t>
      </w:r>
    </w:p>
    <w:p w:rsidR="00C27909" w:rsidRPr="00B9685F" w:rsidRDefault="00C27909" w:rsidP="00C2790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br w:type="page"/>
      </w:r>
      <w:bookmarkEnd w:id="1"/>
      <w:r w:rsidRPr="00B968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9685F">
        <w:rPr>
          <w:rFonts w:ascii="Times New Roman" w:hAnsi="Times New Roman" w:cs="Times New Roman"/>
          <w:sz w:val="28"/>
          <w:szCs w:val="28"/>
        </w:rPr>
        <w:t>1 к постановлению</w:t>
      </w:r>
    </w:p>
    <w:p w:rsidR="00C27909" w:rsidRPr="00B9685F" w:rsidRDefault="00C27909" w:rsidP="00C2790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9685F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C27909" w:rsidRPr="00B9685F" w:rsidRDefault="00C27909" w:rsidP="00C2790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27909" w:rsidRDefault="00C27909" w:rsidP="00C2790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8 </w:t>
      </w:r>
      <w:r w:rsidRPr="00B9685F">
        <w:rPr>
          <w:rFonts w:ascii="Times New Roman" w:hAnsi="Times New Roman" w:cs="Times New Roman"/>
          <w:sz w:val="28"/>
          <w:szCs w:val="28"/>
        </w:rPr>
        <w:t>сентября 2014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B968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953</w:t>
      </w:r>
    </w:p>
    <w:p w:rsidR="00C27909" w:rsidRPr="00B9685F" w:rsidRDefault="00C27909" w:rsidP="00C2790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27909" w:rsidRPr="00B9685F" w:rsidRDefault="00C27909" w:rsidP="00C279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909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5F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9685F">
        <w:rPr>
          <w:rFonts w:ascii="Times New Roman" w:hAnsi="Times New Roman" w:cs="Times New Roman"/>
          <w:b/>
          <w:sz w:val="28"/>
          <w:szCs w:val="28"/>
        </w:rPr>
        <w:br/>
        <w:t xml:space="preserve">создания и содержания в целях гражданской обороны </w:t>
      </w:r>
    </w:p>
    <w:p w:rsidR="00C27909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5F">
        <w:rPr>
          <w:rFonts w:ascii="Times New Roman" w:hAnsi="Times New Roman" w:cs="Times New Roman"/>
          <w:b/>
          <w:sz w:val="28"/>
          <w:szCs w:val="28"/>
        </w:rPr>
        <w:t xml:space="preserve">запасов материально-технических, продовольственных, </w:t>
      </w:r>
    </w:p>
    <w:p w:rsidR="00C27909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5F">
        <w:rPr>
          <w:rFonts w:ascii="Times New Roman" w:hAnsi="Times New Roman" w:cs="Times New Roman"/>
          <w:b/>
          <w:sz w:val="28"/>
          <w:szCs w:val="28"/>
        </w:rPr>
        <w:t>медицинских и иных средств</w:t>
      </w:r>
    </w:p>
    <w:p w:rsidR="00C27909" w:rsidRPr="00B9685F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85F"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</w:t>
      </w:r>
      <w:proofErr w:type="spellStart"/>
      <w:r w:rsidRPr="00B9685F">
        <w:rPr>
          <w:rFonts w:ascii="Times New Roman" w:hAnsi="Times New Roman" w:cs="Times New Roman"/>
          <w:sz w:val="28"/>
          <w:szCs w:val="28"/>
        </w:rPr>
        <w:t>продовольствен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685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B9685F">
        <w:rPr>
          <w:rFonts w:ascii="Times New Roman" w:hAnsi="Times New Roman" w:cs="Times New Roman"/>
          <w:sz w:val="28"/>
          <w:szCs w:val="28"/>
        </w:rPr>
        <w:t>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</w:t>
      </w:r>
      <w:proofErr w:type="gramEnd"/>
      <w:r w:rsidRPr="00B9685F">
        <w:rPr>
          <w:rFonts w:ascii="Times New Roman" w:hAnsi="Times New Roman" w:cs="Times New Roman"/>
          <w:sz w:val="28"/>
          <w:szCs w:val="28"/>
        </w:rPr>
        <w:t xml:space="preserve"> материально-технических, продовольственных, медицинских и иных средств (далее Запасы).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2.Запасы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85F">
        <w:rPr>
          <w:rFonts w:ascii="Times New Roman" w:hAnsi="Times New Roman" w:cs="Times New Roman"/>
          <w:sz w:val="28"/>
          <w:szCs w:val="28"/>
        </w:rPr>
        <w:t>3.Запасы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– НАСФ)</w:t>
      </w:r>
      <w:r w:rsidRPr="00B9685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, </w:t>
      </w:r>
      <w:r w:rsidRPr="00B9685F">
        <w:rPr>
          <w:rFonts w:ascii="Times New Roman" w:hAnsi="Times New Roman" w:cs="Times New Roman"/>
          <w:sz w:val="28"/>
          <w:szCs w:val="28"/>
        </w:rPr>
        <w:t>при проведении аварийно-спасательных и других неотложных работ (далее –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4.Система Запасов в целях гражданской обороны на территории Пугачевского муниципального района включает в себя: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запасы администрации Пугачевского муниципального района;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запасы предприятий, учреждений и организаций (объектовые запасы).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 xml:space="preserve">Вопросы местного значения по организации и осуществлению мероприятий по гражданской обороне на территориях сельских поселений (Давыдовское, Заволжское, </w:t>
      </w:r>
      <w:proofErr w:type="spellStart"/>
      <w:r w:rsidRPr="00B9685F">
        <w:rPr>
          <w:rFonts w:ascii="Times New Roman" w:hAnsi="Times New Roman" w:cs="Times New Roman"/>
          <w:sz w:val="28"/>
          <w:szCs w:val="28"/>
        </w:rPr>
        <w:t>Клинцовское</w:t>
      </w:r>
      <w:proofErr w:type="spellEnd"/>
      <w:r w:rsidRPr="00B9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85F">
        <w:rPr>
          <w:rFonts w:ascii="Times New Roman" w:hAnsi="Times New Roman" w:cs="Times New Roman"/>
          <w:sz w:val="28"/>
          <w:szCs w:val="28"/>
        </w:rPr>
        <w:t>Краснореченское</w:t>
      </w:r>
      <w:proofErr w:type="spellEnd"/>
      <w:r w:rsidRPr="00B9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85F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Pr="00B96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85F">
        <w:rPr>
          <w:rFonts w:ascii="Times New Roman" w:hAnsi="Times New Roman" w:cs="Times New Roman"/>
          <w:sz w:val="28"/>
          <w:szCs w:val="28"/>
        </w:rPr>
        <w:t>Преображенское</w:t>
      </w:r>
      <w:proofErr w:type="spellEnd"/>
      <w:r w:rsidRPr="00B9685F">
        <w:rPr>
          <w:rFonts w:ascii="Times New Roman" w:hAnsi="Times New Roman" w:cs="Times New Roman"/>
          <w:sz w:val="28"/>
          <w:szCs w:val="28"/>
        </w:rPr>
        <w:t xml:space="preserve">, Рахмановское, </w:t>
      </w:r>
      <w:proofErr w:type="spellStart"/>
      <w:r w:rsidRPr="00B9685F">
        <w:rPr>
          <w:rFonts w:ascii="Times New Roman" w:hAnsi="Times New Roman" w:cs="Times New Roman"/>
          <w:sz w:val="28"/>
          <w:szCs w:val="28"/>
        </w:rPr>
        <w:t>Старопорубёжское</w:t>
      </w:r>
      <w:proofErr w:type="spellEnd"/>
      <w:r w:rsidRPr="00B9685F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в части, касающейся создания запасов в целях гражданской обороны, решаются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Пугачевского </w:t>
      </w:r>
      <w:r w:rsidRPr="00B9685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685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685F">
        <w:rPr>
          <w:rFonts w:ascii="Times New Roman" w:hAnsi="Times New Roman" w:cs="Times New Roman"/>
          <w:sz w:val="28"/>
          <w:szCs w:val="28"/>
        </w:rPr>
        <w:t>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85F">
        <w:rPr>
          <w:rFonts w:ascii="Times New Roman" w:hAnsi="Times New Roman" w:cs="Times New Roman"/>
          <w:sz w:val="28"/>
          <w:szCs w:val="28"/>
        </w:rPr>
        <w:t xml:space="preserve">5.Номенклатура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</w:t>
      </w:r>
      <w:r w:rsidRPr="00B9685F">
        <w:rPr>
          <w:rFonts w:ascii="Times New Roman" w:hAnsi="Times New Roman" w:cs="Times New Roman"/>
          <w:sz w:val="28"/>
          <w:szCs w:val="28"/>
        </w:rPr>
        <w:lastRenderedPageBreak/>
        <w:t>условий размещения организаций, а также норм минимально необходимой достаточности запасов в военное время.</w:t>
      </w:r>
      <w:proofErr w:type="gramEnd"/>
      <w:r w:rsidRPr="00B9685F">
        <w:rPr>
          <w:rFonts w:ascii="Times New Roman" w:hAnsi="Times New Roman" w:cs="Times New Roman"/>
          <w:sz w:val="28"/>
          <w:szCs w:val="28"/>
        </w:rPr>
        <w:t xml:space="preserve">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85F">
        <w:rPr>
          <w:rFonts w:ascii="Times New Roman" w:hAnsi="Times New Roman" w:cs="Times New Roman"/>
          <w:sz w:val="28"/>
          <w:szCs w:val="28"/>
        </w:rPr>
        <w:t>6.Номенклатура и объемы Запасов утверждаются администрацией Пугачевского муниципального района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7.Объем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8.Функции по созданию, размещению, хранению и восполнению Запаса возлагаются: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по продовольствию, вещевому имуществу и предметам первой необходимости – на отдел экономического развития, промышленности и торговли администрации Пугачевского муниципального района;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по материально-техническому снабжению и средствам малой механизации – на отдел жилищно-коммунальной политики, транспорта и связи администрации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9.Структурные подразделения администрации Пугачевского муниципального района, на которые возложены функции по созданию Запаса: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91"/>
      <w:proofErr w:type="gramStart"/>
      <w:r w:rsidRPr="00B9685F">
        <w:rPr>
          <w:rFonts w:ascii="Times New Roman" w:hAnsi="Times New Roman" w:cs="Times New Roman"/>
          <w:sz w:val="28"/>
          <w:szCs w:val="28"/>
        </w:rPr>
        <w:t>а) наделенные статусом юридического лица:</w:t>
      </w:r>
      <w:proofErr w:type="gramEnd"/>
    </w:p>
    <w:bookmarkEnd w:id="2"/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Запас;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Запас;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Запаса в районы проведения АСДНР;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материальными ресурсами Запаса;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B96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85F">
        <w:rPr>
          <w:rFonts w:ascii="Times New Roman" w:hAnsi="Times New Roman" w:cs="Times New Roman"/>
          <w:sz w:val="28"/>
          <w:szCs w:val="28"/>
        </w:rPr>
        <w:t xml:space="preserve"> поддержанием Запаса в постоянной готовности к использованию;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B96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85F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lastRenderedPageBreak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2"/>
      <w:proofErr w:type="gramStart"/>
      <w:r w:rsidRPr="00B9685F">
        <w:rPr>
          <w:rFonts w:ascii="Times New Roman" w:hAnsi="Times New Roman" w:cs="Times New Roman"/>
          <w:sz w:val="28"/>
          <w:szCs w:val="28"/>
        </w:rPr>
        <w:t>б) не наделенные статусом юридического лица:</w:t>
      </w:r>
      <w:proofErr w:type="gramEnd"/>
    </w:p>
    <w:bookmarkEnd w:id="3"/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представляют в отдел по делам гражданской обороны, чрезвычайных ситуаций, мобилизационной подготовке и секретному делопроизводству  администрации Пугачевского муниципального района предложения в бюджетные заявки на очередной год для закупки материальных ресурсов в запас;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представляют в отдел по делам гражданской обороны, чрезвычайных ситуаций, мобилизационной подготовке и секретному делопроизводству  администрации Пугачевского муниципального района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Запаса в районы проведения АСДНР;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B96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85F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10.Общее руководство по созданию, хранению, использованию Запаса возлагается на отдел по делам гражданской обороны, чрезвычайных ситуаций, мобилизационной подготовке и секретному делопроизводству  администрации Пугачевского муниципального района.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 xml:space="preserve">11.Вместо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</w:t>
      </w:r>
      <w:r w:rsidRPr="00B9685F">
        <w:rPr>
          <w:rFonts w:ascii="Times New Roman" w:hAnsi="Times New Roman" w:cs="Times New Roman"/>
          <w:bCs/>
          <w:sz w:val="28"/>
          <w:szCs w:val="28"/>
        </w:rPr>
        <w:t>Федеральным законом от 5 апреля 2013 года      № 44–ФЗ «О контрактной системе в сфере закупок товаров, работ, услуг для обеспечения государственных и муниципальных нужд».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2"/>
      <w:proofErr w:type="gramStart"/>
      <w:r w:rsidRPr="00B9685F">
        <w:rPr>
          <w:rFonts w:ascii="Times New Roman" w:hAnsi="Times New Roman" w:cs="Times New Roman"/>
          <w:sz w:val="28"/>
          <w:szCs w:val="28"/>
        </w:rPr>
        <w:t>12.Структурные подразделения администрации Пугачевского муниципального района,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4"/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Запаса, производится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85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85F">
        <w:rPr>
          <w:rFonts w:ascii="Times New Roman" w:hAnsi="Times New Roman" w:cs="Times New Roman"/>
          <w:sz w:val="28"/>
          <w:szCs w:val="28"/>
        </w:rPr>
        <w:t>Пугачевского муниципального района.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3"/>
      <w:r w:rsidRPr="00B9685F">
        <w:rPr>
          <w:rFonts w:ascii="Times New Roman" w:hAnsi="Times New Roman" w:cs="Times New Roman"/>
          <w:sz w:val="28"/>
          <w:szCs w:val="28"/>
        </w:rPr>
        <w:t>13.Информация о накопленных Запасах представляется: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31"/>
      <w:bookmarkEnd w:id="5"/>
      <w:r w:rsidRPr="00B9685F">
        <w:rPr>
          <w:rFonts w:ascii="Times New Roman" w:hAnsi="Times New Roman" w:cs="Times New Roman"/>
          <w:sz w:val="28"/>
          <w:szCs w:val="28"/>
        </w:rPr>
        <w:lastRenderedPageBreak/>
        <w:t>а) организациями – в администрацию Пугачевского муниципального района (отдел по делам гражданской обороны, чрезвычайных ситуаций, мобилизационной подготовке и секретному делопроизводству  администрации Пугачевского муниципального района);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32"/>
      <w:bookmarkEnd w:id="6"/>
      <w:r w:rsidRPr="00B9685F">
        <w:rPr>
          <w:rFonts w:ascii="Times New Roman" w:hAnsi="Times New Roman" w:cs="Times New Roman"/>
          <w:sz w:val="28"/>
          <w:szCs w:val="28"/>
        </w:rPr>
        <w:t>б) администрацией Пугачевского муниципального района – в Правительство Саратовской области и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4"/>
      <w:bookmarkEnd w:id="7"/>
      <w:r w:rsidRPr="00B9685F">
        <w:rPr>
          <w:rFonts w:ascii="Times New Roman" w:hAnsi="Times New Roman" w:cs="Times New Roman"/>
          <w:sz w:val="28"/>
          <w:szCs w:val="28"/>
        </w:rPr>
        <w:t xml:space="preserve">14.Расходование материальных ресурсов из Запаса осуществляется по решению руководителя гражданской обороны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9685F">
        <w:rPr>
          <w:rFonts w:ascii="Times New Roman" w:hAnsi="Times New Roman" w:cs="Times New Roman"/>
          <w:sz w:val="28"/>
          <w:szCs w:val="28"/>
        </w:rPr>
        <w:t>лавы администрации Пугачевского муниципального района или лица, его замещающего, на основании представления отдела по делам гражданской обороны, чрезвычайных ситуаций, мобилизационной подготовке и секретному делопроизводству  администрации Пугачевского муниципального района, и оформляется письменным распоряжением.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5"/>
      <w:bookmarkEnd w:id="8"/>
      <w:r w:rsidRPr="00B9685F">
        <w:rPr>
          <w:rFonts w:ascii="Times New Roman" w:hAnsi="Times New Roman" w:cs="Times New Roman"/>
          <w:sz w:val="28"/>
          <w:szCs w:val="28"/>
        </w:rPr>
        <w:t xml:space="preserve">15.Запасы Пугачевского муниципального района,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9685F">
        <w:rPr>
          <w:rFonts w:ascii="Times New Roman" w:hAnsi="Times New Roman" w:cs="Times New Roman"/>
          <w:sz w:val="28"/>
          <w:szCs w:val="28"/>
        </w:rPr>
        <w:t>лавы администрации Пугачевского муниципального района.</w:t>
      </w:r>
    </w:p>
    <w:p w:rsidR="00C27909" w:rsidRPr="00B9685F" w:rsidRDefault="00C27909" w:rsidP="00C2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6"/>
      <w:bookmarkEnd w:id="9"/>
      <w:r w:rsidRPr="00B9685F">
        <w:rPr>
          <w:rFonts w:ascii="Times New Roman" w:hAnsi="Times New Roman" w:cs="Times New Roman"/>
          <w:sz w:val="28"/>
          <w:szCs w:val="28"/>
        </w:rPr>
        <w:t>16.Финансирование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10"/>
    <w:p w:rsidR="00C27909" w:rsidRPr="00B9685F" w:rsidRDefault="00C27909" w:rsidP="00C27909"/>
    <w:p w:rsidR="00C27909" w:rsidRPr="00B9685F" w:rsidRDefault="00C27909" w:rsidP="00C27909"/>
    <w:p w:rsidR="00C27909" w:rsidRPr="00B9685F" w:rsidRDefault="00C27909" w:rsidP="00C27909"/>
    <w:p w:rsidR="00C27909" w:rsidRPr="00B9685F" w:rsidRDefault="00C27909" w:rsidP="00C27909"/>
    <w:p w:rsidR="00C27909" w:rsidRPr="00B9685F" w:rsidRDefault="00C27909" w:rsidP="00C27909"/>
    <w:p w:rsidR="00C27909" w:rsidRPr="00B9685F" w:rsidRDefault="00C27909" w:rsidP="00C27909"/>
    <w:p w:rsidR="00C27909" w:rsidRPr="00B9685F" w:rsidRDefault="00C27909" w:rsidP="00C27909"/>
    <w:p w:rsidR="00C27909" w:rsidRPr="00B9685F" w:rsidRDefault="00C27909" w:rsidP="00C27909"/>
    <w:p w:rsidR="00C27909" w:rsidRDefault="00C27909" w:rsidP="00C27909"/>
    <w:p w:rsidR="00C27909" w:rsidRDefault="00C27909" w:rsidP="00C27909"/>
    <w:p w:rsidR="00C27909" w:rsidRDefault="00C27909" w:rsidP="00C27909"/>
    <w:p w:rsidR="00C27909" w:rsidRDefault="00C27909" w:rsidP="00C27909"/>
    <w:p w:rsidR="00C27909" w:rsidRDefault="00C27909" w:rsidP="00C27909"/>
    <w:p w:rsidR="00C27909" w:rsidRDefault="00C27909" w:rsidP="00C27909"/>
    <w:p w:rsidR="00C27909" w:rsidRPr="00B9685F" w:rsidRDefault="00C27909" w:rsidP="00C27909"/>
    <w:p w:rsidR="00C27909" w:rsidRPr="00B9685F" w:rsidRDefault="00C27909" w:rsidP="00C27909"/>
    <w:p w:rsidR="00C27909" w:rsidRPr="00B9685F" w:rsidRDefault="00C27909" w:rsidP="00C2790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9685F">
        <w:rPr>
          <w:rFonts w:ascii="Times New Roman" w:hAnsi="Times New Roman" w:cs="Times New Roman"/>
          <w:sz w:val="28"/>
          <w:szCs w:val="28"/>
        </w:rPr>
        <w:t>2 к постановлению</w:t>
      </w:r>
    </w:p>
    <w:p w:rsidR="00C27909" w:rsidRPr="00B9685F" w:rsidRDefault="00C27909" w:rsidP="00C2790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9685F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C27909" w:rsidRPr="00B9685F" w:rsidRDefault="00C27909" w:rsidP="00C2790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9685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27909" w:rsidRPr="00B9685F" w:rsidRDefault="00C27909" w:rsidP="00C2790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</w:t>
      </w:r>
      <w:r w:rsidRPr="00B9685F">
        <w:rPr>
          <w:rFonts w:ascii="Times New Roman" w:hAnsi="Times New Roman" w:cs="Times New Roman"/>
          <w:sz w:val="28"/>
          <w:szCs w:val="28"/>
        </w:rPr>
        <w:t xml:space="preserve"> сентября 2014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B968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953</w:t>
      </w:r>
    </w:p>
    <w:p w:rsidR="00C27909" w:rsidRPr="00B9685F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09" w:rsidRPr="00B9685F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09" w:rsidRPr="00B9685F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5F">
        <w:rPr>
          <w:rFonts w:ascii="Times New Roman" w:hAnsi="Times New Roman" w:cs="Times New Roman"/>
          <w:b/>
          <w:sz w:val="28"/>
          <w:szCs w:val="28"/>
        </w:rPr>
        <w:t>Номенклатура</w:t>
      </w:r>
    </w:p>
    <w:p w:rsidR="00C27909" w:rsidRPr="00B9685F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5F">
        <w:rPr>
          <w:rFonts w:ascii="Times New Roman" w:hAnsi="Times New Roman" w:cs="Times New Roman"/>
          <w:b/>
          <w:sz w:val="28"/>
          <w:szCs w:val="28"/>
        </w:rPr>
        <w:t>и объем запасов материально-технических, продовольственных, медицинских и иных ресурсов для нужд гражданской обороны на территории Пугачевского муниципального района</w:t>
      </w:r>
    </w:p>
    <w:p w:rsidR="00C27909" w:rsidRPr="00B9685F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"/>
        <w:gridCol w:w="4609"/>
        <w:gridCol w:w="2281"/>
        <w:gridCol w:w="1713"/>
      </w:tblGrid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27909" w:rsidRPr="00B9685F" w:rsidTr="009F0D93">
        <w:tc>
          <w:tcPr>
            <w:tcW w:w="9571" w:type="dxa"/>
            <w:gridSpan w:val="4"/>
          </w:tcPr>
          <w:p w:rsidR="00C27909" w:rsidRPr="00BD2F3A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3A">
              <w:rPr>
                <w:rFonts w:ascii="Times New Roman" w:hAnsi="Times New Roman" w:cs="Times New Roman"/>
                <w:b/>
                <w:sz w:val="28"/>
                <w:szCs w:val="28"/>
              </w:rPr>
              <w:t>1. Продовольствие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Сахар и кондитерские изделия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27909" w:rsidRPr="00B9685F" w:rsidTr="009F0D93">
        <w:tc>
          <w:tcPr>
            <w:tcW w:w="9571" w:type="dxa"/>
            <w:gridSpan w:val="4"/>
          </w:tcPr>
          <w:p w:rsidR="00C27909" w:rsidRPr="00BD2F3A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3A">
              <w:rPr>
                <w:rFonts w:ascii="Times New Roman" w:hAnsi="Times New Roman" w:cs="Times New Roman"/>
                <w:b/>
                <w:sz w:val="28"/>
                <w:szCs w:val="28"/>
              </w:rPr>
              <w:t>2. Вещевое имущество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Основная одежда: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комбинезоны, костюмы, халаты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верхняя мужская, женская и детская одежда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Обувь мужская, женская, детская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Белье нательное: мужское, женское, детское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Столовая посуда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Матрацы, подушки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Одеяла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Полотенца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7909" w:rsidRPr="00B9685F" w:rsidTr="009F0D93">
        <w:tc>
          <w:tcPr>
            <w:tcW w:w="9571" w:type="dxa"/>
            <w:gridSpan w:val="4"/>
          </w:tcPr>
          <w:p w:rsidR="00C27909" w:rsidRPr="00BD2F3A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3A">
              <w:rPr>
                <w:rFonts w:ascii="Times New Roman" w:hAnsi="Times New Roman" w:cs="Times New Roman"/>
                <w:b/>
                <w:sz w:val="28"/>
                <w:szCs w:val="28"/>
              </w:rPr>
              <w:t>3. Строительные материалы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тыс. шт.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Стекло оконное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968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68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68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68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Битум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7909" w:rsidRPr="00B9685F" w:rsidTr="009F0D93">
        <w:tc>
          <w:tcPr>
            <w:tcW w:w="9571" w:type="dxa"/>
            <w:gridSpan w:val="4"/>
          </w:tcPr>
          <w:p w:rsidR="00C27909" w:rsidRPr="00BD2F3A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3A">
              <w:rPr>
                <w:rFonts w:ascii="Times New Roman" w:hAnsi="Times New Roman" w:cs="Times New Roman"/>
                <w:b/>
                <w:sz w:val="28"/>
                <w:szCs w:val="28"/>
              </w:rPr>
              <w:t>4. Медикаменты и медицинское имущество</w:t>
            </w:r>
          </w:p>
        </w:tc>
      </w:tr>
      <w:tr w:rsidR="00C27909" w:rsidRPr="00B9685F" w:rsidTr="009F0D93">
        <w:tc>
          <w:tcPr>
            <w:tcW w:w="9571" w:type="dxa"/>
            <w:gridSpan w:val="4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 xml:space="preserve">По номенклатуре, разрабатываемой Министерством здравоохранения </w:t>
            </w:r>
            <w:r w:rsidRPr="00B96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C27909" w:rsidRPr="00B9685F" w:rsidTr="009F0D93">
        <w:tc>
          <w:tcPr>
            <w:tcW w:w="9571" w:type="dxa"/>
            <w:gridSpan w:val="4"/>
          </w:tcPr>
          <w:p w:rsidR="00C27909" w:rsidRPr="00BD2F3A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Нефтепродукты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Дизельное топливо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Бензин Аи-80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Бензин Аи-92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909" w:rsidRPr="00B9685F" w:rsidTr="009F0D93">
        <w:tc>
          <w:tcPr>
            <w:tcW w:w="9571" w:type="dxa"/>
            <w:gridSpan w:val="4"/>
          </w:tcPr>
          <w:p w:rsidR="00C27909" w:rsidRPr="00BD2F3A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3A">
              <w:rPr>
                <w:rFonts w:ascii="Times New Roman" w:hAnsi="Times New Roman" w:cs="Times New Roman"/>
                <w:b/>
                <w:sz w:val="28"/>
                <w:szCs w:val="28"/>
              </w:rPr>
              <w:t>6. Техника и механизмы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Автобусы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Автомобили грузовые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Бульдозеры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Экскаваторы одноковшовые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Газосварочная аппаратура и инструмент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Электросварочный агрегат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909" w:rsidRPr="00B9685F" w:rsidTr="009F0D93">
        <w:tc>
          <w:tcPr>
            <w:tcW w:w="9571" w:type="dxa"/>
            <w:gridSpan w:val="4"/>
          </w:tcPr>
          <w:p w:rsidR="00C27909" w:rsidRPr="00BD2F3A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3A">
              <w:rPr>
                <w:rFonts w:ascii="Times New Roman" w:hAnsi="Times New Roman" w:cs="Times New Roman"/>
                <w:b/>
                <w:sz w:val="28"/>
                <w:szCs w:val="28"/>
              </w:rPr>
              <w:t>7. Промышленные товары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Прокат черных металлов: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ind w:firstLine="166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уголок разный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ind w:firstLine="166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кругляк разный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ind w:firstLine="166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трубы разные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Скобы, гвозди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Электроды разные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27909" w:rsidRPr="00B9685F" w:rsidTr="009F0D93">
        <w:tc>
          <w:tcPr>
            <w:tcW w:w="9571" w:type="dxa"/>
            <w:gridSpan w:val="4"/>
          </w:tcPr>
          <w:p w:rsidR="00C27909" w:rsidRPr="00BD2F3A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F3A">
              <w:rPr>
                <w:rFonts w:ascii="Times New Roman" w:hAnsi="Times New Roman" w:cs="Times New Roman"/>
                <w:b/>
                <w:sz w:val="28"/>
                <w:szCs w:val="28"/>
              </w:rPr>
              <w:t>8. Плавательные средства</w:t>
            </w:r>
          </w:p>
        </w:tc>
      </w:tr>
      <w:tr w:rsidR="00C27909" w:rsidRPr="00B9685F" w:rsidTr="009F0D93">
        <w:tc>
          <w:tcPr>
            <w:tcW w:w="968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C27909" w:rsidRPr="00B9685F" w:rsidRDefault="00C27909" w:rsidP="009F0D9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B9685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Моторные лодки</w:t>
            </w:r>
          </w:p>
        </w:tc>
        <w:tc>
          <w:tcPr>
            <w:tcW w:w="2281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27909" w:rsidRPr="00B9685F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09" w:rsidRPr="00BD2F3A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3A">
        <w:rPr>
          <w:rFonts w:ascii="Times New Roman" w:hAnsi="Times New Roman" w:cs="Times New Roman"/>
          <w:b/>
          <w:sz w:val="28"/>
          <w:szCs w:val="28"/>
        </w:rPr>
        <w:t>1. Продовольствие, вещевое имущество и промышленные товары</w:t>
      </w:r>
    </w:p>
    <w:p w:rsidR="00C27909" w:rsidRPr="00B9685F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3877"/>
        <w:gridCol w:w="1701"/>
        <w:gridCol w:w="1701"/>
        <w:gridCol w:w="1743"/>
      </w:tblGrid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На одного</w:t>
            </w:r>
          </w:p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человека</w:t>
            </w:r>
          </w:p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на сутки</w:t>
            </w:r>
          </w:p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(г)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На 50 человек в сутки</w:t>
            </w:r>
          </w:p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На 50 человек на 7 суток</w:t>
            </w:r>
          </w:p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27909" w:rsidRPr="00B9685F" w:rsidTr="009F0D93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питания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Хлеб (белый, ржаной 1 сорт)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Мука пшеничная 2 сорт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4,250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29,75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Рыба и  рыбопродукты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Молоко и  молокопродукты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Жиры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Сахар и 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</w:tr>
      <w:tr w:rsidR="00C27909" w:rsidRPr="00B9685F" w:rsidTr="009F0D9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C27909" w:rsidRPr="00B9685F" w:rsidTr="009F0D93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Медикаменты и медицинское имущество</w:t>
            </w:r>
          </w:p>
        </w:tc>
      </w:tr>
      <w:tr w:rsidR="00C27909" w:rsidRPr="00B9685F" w:rsidTr="009F0D93">
        <w:trPr>
          <w:trHeight w:val="606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По номенклатуре, разрабатываемой Министерством здравоохранения Саратовской области</w:t>
            </w:r>
          </w:p>
        </w:tc>
      </w:tr>
    </w:tbl>
    <w:p w:rsidR="00C27909" w:rsidRPr="00B9685F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09" w:rsidRPr="00BD2F3A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3A">
        <w:rPr>
          <w:rFonts w:ascii="Times New Roman" w:hAnsi="Times New Roman" w:cs="Times New Roman"/>
          <w:b/>
          <w:sz w:val="28"/>
          <w:szCs w:val="28"/>
        </w:rPr>
        <w:t xml:space="preserve">2. Промышленные товары </w:t>
      </w:r>
    </w:p>
    <w:p w:rsidR="00C27909" w:rsidRPr="00B9685F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996"/>
        <w:gridCol w:w="1764"/>
        <w:gridCol w:w="3163"/>
      </w:tblGrid>
      <w:tr w:rsidR="00C27909" w:rsidRPr="00B9685F" w:rsidTr="009F0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27909" w:rsidRPr="00B9685F" w:rsidTr="009F0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Гвозди (150; 120</w:t>
            </w:r>
            <w:proofErr w:type="gramStart"/>
            <w:r w:rsidRPr="00B9685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9685F">
              <w:rPr>
                <w:rFonts w:ascii="Times New Roman" w:hAnsi="Times New Roman" w:cs="Times New Roman"/>
                <w:sz w:val="28"/>
                <w:szCs w:val="28"/>
              </w:rPr>
              <w:t xml:space="preserve"> 100; 80; 50)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по 5</w:t>
            </w:r>
          </w:p>
        </w:tc>
      </w:tr>
      <w:tr w:rsidR="00C27909" w:rsidRPr="00B9685F" w:rsidTr="009F0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Электроды разные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по 5</w:t>
            </w:r>
          </w:p>
        </w:tc>
      </w:tr>
      <w:tr w:rsidR="00C27909" w:rsidRPr="00B9685F" w:rsidTr="009F0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Прут (арматура) разный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по 50</w:t>
            </w:r>
          </w:p>
        </w:tc>
      </w:tr>
      <w:tr w:rsidR="00C27909" w:rsidRPr="00B9685F" w:rsidTr="009F0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Уголок разный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по 50</w:t>
            </w:r>
          </w:p>
        </w:tc>
      </w:tr>
      <w:tr w:rsidR="00C27909" w:rsidRPr="00B9685F" w:rsidTr="009F0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Трубы стальные разные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по 50</w:t>
            </w:r>
          </w:p>
        </w:tc>
      </w:tr>
    </w:tbl>
    <w:p w:rsidR="00C27909" w:rsidRPr="00B9685F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09" w:rsidRPr="00BD2F3A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3A">
        <w:rPr>
          <w:rFonts w:ascii="Times New Roman" w:hAnsi="Times New Roman" w:cs="Times New Roman"/>
          <w:b/>
          <w:sz w:val="28"/>
          <w:szCs w:val="28"/>
        </w:rPr>
        <w:t>3. Строительные материалы</w:t>
      </w:r>
    </w:p>
    <w:p w:rsidR="00C27909" w:rsidRPr="00BD2F3A" w:rsidRDefault="00C27909" w:rsidP="00C2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3"/>
        <w:gridCol w:w="4001"/>
        <w:gridCol w:w="1944"/>
        <w:gridCol w:w="2983"/>
      </w:tblGrid>
      <w:tr w:rsidR="00C27909" w:rsidRPr="00B9685F" w:rsidTr="009F0D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27909" w:rsidRPr="00B9685F" w:rsidTr="009F0D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909" w:rsidRPr="00B9685F" w:rsidTr="009F0D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68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7909" w:rsidRPr="00B9685F" w:rsidTr="009F0D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68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7909" w:rsidRPr="00B9685F" w:rsidTr="009F0D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7909" w:rsidRPr="00B9685F" w:rsidTr="009F0D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7909" w:rsidRPr="00B9685F" w:rsidTr="009F0D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68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7909" w:rsidRPr="00B9685F" w:rsidTr="009F0D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Стекло оконное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968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7909" w:rsidRPr="00B9685F" w:rsidTr="009F0D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Битум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9" w:rsidRPr="00B9685F" w:rsidRDefault="00C27909" w:rsidP="009F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B96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27909" w:rsidRPr="00B9685F" w:rsidRDefault="00C27909" w:rsidP="00C27909">
      <w:pPr>
        <w:jc w:val="center"/>
        <w:rPr>
          <w:sz w:val="28"/>
        </w:rPr>
      </w:pPr>
    </w:p>
    <w:p w:rsidR="00C27909" w:rsidRPr="00B9685F" w:rsidRDefault="00C27909" w:rsidP="00C27909">
      <w:pPr>
        <w:jc w:val="center"/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09" w:rsidRDefault="00C27909" w:rsidP="00C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9D7" w:rsidRDefault="008C79D7"/>
    <w:sectPr w:rsidR="008C79D7" w:rsidSect="006F762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C3"/>
    <w:rsid w:val="00050875"/>
    <w:rsid w:val="000D5FC3"/>
    <w:rsid w:val="0015581E"/>
    <w:rsid w:val="006F7621"/>
    <w:rsid w:val="008C79D7"/>
    <w:rsid w:val="00BD78FF"/>
    <w:rsid w:val="00C27909"/>
    <w:rsid w:val="00DE2990"/>
    <w:rsid w:val="00DF036B"/>
    <w:rsid w:val="00EB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2212</Words>
  <Characters>12614</Characters>
  <Application>Microsoft Office Word</Application>
  <DocSecurity>0</DocSecurity>
  <Lines>105</Lines>
  <Paragraphs>29</Paragraphs>
  <ScaleCrop>false</ScaleCrop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2014-09-24T07:17:00Z</dcterms:created>
  <dcterms:modified xsi:type="dcterms:W3CDTF">2014-09-29T10:17:00Z</dcterms:modified>
</cp:coreProperties>
</file>