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ind w:left="2124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3B0A">
        <w:rPr>
          <w:rFonts w:ascii="Times New Roman" w:hAnsi="Times New Roman"/>
          <w:color w:val="auto"/>
          <w:sz w:val="28"/>
          <w:szCs w:val="28"/>
        </w:rPr>
        <w:t>от 27 ноября 2018 года № 1020</w:t>
      </w: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B0A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B13B0A" w:rsidRPr="00B13B0A" w:rsidRDefault="00B13B0A" w:rsidP="00B13B0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3B0A">
        <w:rPr>
          <w:rFonts w:ascii="Times New Roman" w:hAnsi="Times New Roman"/>
          <w:b/>
          <w:bCs/>
          <w:sz w:val="28"/>
          <w:szCs w:val="28"/>
        </w:rPr>
        <w:t>«</w:t>
      </w:r>
      <w:r w:rsidRPr="00B13B0A">
        <w:rPr>
          <w:rFonts w:ascii="Times New Roman" w:hAnsi="Times New Roman"/>
          <w:b/>
          <w:bCs/>
          <w:sz w:val="28"/>
          <w:szCs w:val="28"/>
          <w:lang w:eastAsia="en-US"/>
        </w:rPr>
        <w:t>Организация временного трудоустройства</w:t>
      </w:r>
    </w:p>
    <w:p w:rsidR="00B13B0A" w:rsidRPr="00B13B0A" w:rsidRDefault="00B13B0A" w:rsidP="00B13B0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3B0A">
        <w:rPr>
          <w:rFonts w:ascii="Times New Roman" w:hAnsi="Times New Roman"/>
          <w:b/>
          <w:bCs/>
          <w:sz w:val="28"/>
          <w:szCs w:val="28"/>
          <w:lang w:eastAsia="en-US"/>
        </w:rPr>
        <w:t>несовершеннолетних граждан в возрасте от</w:t>
      </w:r>
    </w:p>
    <w:p w:rsidR="00B13B0A" w:rsidRPr="00B13B0A" w:rsidRDefault="00B13B0A" w:rsidP="00B13B0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13B0A">
        <w:rPr>
          <w:rFonts w:ascii="Times New Roman" w:hAnsi="Times New Roman"/>
          <w:b/>
          <w:bCs/>
          <w:sz w:val="28"/>
          <w:szCs w:val="28"/>
          <w:lang w:eastAsia="en-US"/>
        </w:rPr>
        <w:t>14 до 18 лет в свободное от учебы время на</w:t>
      </w:r>
    </w:p>
    <w:p w:rsidR="00B13B0A" w:rsidRPr="00B13B0A" w:rsidRDefault="00B13B0A" w:rsidP="00B13B0A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B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территории </w:t>
      </w:r>
      <w:r w:rsidRPr="00B13B0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13B0A" w:rsidRPr="00B13B0A" w:rsidRDefault="00B13B0A" w:rsidP="00B13B0A">
      <w:pPr>
        <w:spacing w:after="0" w:line="240" w:lineRule="auto"/>
        <w:outlineLvl w:val="0"/>
        <w:rPr>
          <w:rFonts w:ascii="Calibri" w:hAnsi="Calibri"/>
        </w:rPr>
      </w:pPr>
      <w:r w:rsidRPr="00B13B0A">
        <w:rPr>
          <w:rFonts w:ascii="Times New Roman" w:hAnsi="Times New Roman"/>
          <w:b/>
          <w:bCs/>
          <w:sz w:val="28"/>
          <w:szCs w:val="28"/>
        </w:rPr>
        <w:t>города Пугачева в 2019 году»</w:t>
      </w:r>
    </w:p>
    <w:p w:rsidR="00B13B0A" w:rsidRPr="00B13B0A" w:rsidRDefault="00B13B0A" w:rsidP="00B13B0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ind w:firstLine="709"/>
        <w:jc w:val="both"/>
        <w:outlineLvl w:val="0"/>
        <w:rPr>
          <w:rFonts w:ascii="Calibri" w:hAnsi="Calibri"/>
        </w:rPr>
      </w:pPr>
      <w:r w:rsidRPr="00B13B0A">
        <w:rPr>
          <w:rFonts w:ascii="Times New Roman" w:hAnsi="Times New Roman"/>
          <w:sz w:val="28"/>
          <w:szCs w:val="28"/>
        </w:rPr>
        <w:t xml:space="preserve">В соответствии с Порядком разработки и реализации муниципальных программ Пугачевского муниципального района, утвержденным постанов-лением администрации Пугачевского муниципального района Саратовской области от 5 февраля 2014 года № 109, </w:t>
      </w:r>
      <w:hyperlink r:id="rId6">
        <w:r w:rsidRPr="00B13B0A">
          <w:rPr>
            <w:rFonts w:ascii="Times New Roman" w:hAnsi="Times New Roman"/>
            <w:color w:val="000000"/>
            <w:sz w:val="28"/>
          </w:rPr>
          <w:t>Уставом Пугачевского муници- пального района</w:t>
        </w:r>
      </w:hyperlink>
      <w:r w:rsidRPr="00B13B0A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B13B0A" w:rsidRPr="00B13B0A" w:rsidRDefault="00B13B0A" w:rsidP="00B13B0A">
      <w:pPr>
        <w:spacing w:after="0" w:line="240" w:lineRule="auto"/>
        <w:ind w:firstLine="708"/>
        <w:jc w:val="both"/>
        <w:outlineLvl w:val="0"/>
        <w:rPr>
          <w:rFonts w:ascii="Calibri" w:hAnsi="Calibri"/>
        </w:rPr>
      </w:pPr>
      <w:r w:rsidRPr="00B13B0A">
        <w:rPr>
          <w:rFonts w:ascii="Times New Roman" w:hAnsi="Times New Roman"/>
          <w:sz w:val="28"/>
          <w:szCs w:val="28"/>
        </w:rPr>
        <w:t xml:space="preserve">1.Утвердить муниципальную программу «Организация временного тру-доустройства несовершеннолетних граждан в возрасте от 14 до 18 лет в свободное от учебы время на территории </w:t>
      </w:r>
      <w:r w:rsidRPr="00B13B0A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  <w:r w:rsidRPr="00B13B0A">
        <w:rPr>
          <w:rFonts w:ascii="Times New Roman" w:hAnsi="Times New Roman"/>
          <w:sz w:val="28"/>
          <w:szCs w:val="28"/>
        </w:rPr>
        <w:t>в 2019 году» согласно приложению.</w:t>
      </w:r>
    </w:p>
    <w:p w:rsidR="00B13B0A" w:rsidRPr="00B13B0A" w:rsidRDefault="00B13B0A" w:rsidP="00B13B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3B0A">
        <w:rPr>
          <w:rFonts w:ascii="Times New Roman" w:hAnsi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:rsidR="00B13B0A" w:rsidRPr="00B13B0A" w:rsidRDefault="00B13B0A" w:rsidP="00B13B0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3B0A">
        <w:rPr>
          <w:rFonts w:ascii="Times New Roman" w:hAnsi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13B0A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</w:t>
      </w:r>
    </w:p>
    <w:p w:rsidR="00B13B0A" w:rsidRPr="00B13B0A" w:rsidRDefault="00B13B0A" w:rsidP="00B13B0A">
      <w:pPr>
        <w:spacing w:after="0" w:line="24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13B0A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B13B0A" w:rsidRPr="00B13B0A" w:rsidRDefault="00B13B0A" w:rsidP="00B13B0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B0A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B13B0A">
        <w:rPr>
          <w:rFonts w:ascii="Times New Roman" w:hAnsi="Times New Roman"/>
          <w:b/>
          <w:bCs/>
          <w:sz w:val="28"/>
          <w:szCs w:val="28"/>
        </w:rPr>
        <w:tab/>
      </w:r>
      <w:r w:rsidRPr="00B13B0A">
        <w:rPr>
          <w:rFonts w:ascii="Times New Roman" w:hAnsi="Times New Roman"/>
          <w:b/>
          <w:bCs/>
          <w:sz w:val="28"/>
          <w:szCs w:val="28"/>
        </w:rPr>
        <w:tab/>
      </w:r>
      <w:r w:rsidRPr="00B13B0A">
        <w:rPr>
          <w:rFonts w:ascii="Times New Roman" w:hAnsi="Times New Roman"/>
          <w:b/>
          <w:bCs/>
          <w:sz w:val="28"/>
          <w:szCs w:val="28"/>
        </w:rPr>
        <w:tab/>
      </w:r>
      <w:r w:rsidRPr="00B13B0A">
        <w:rPr>
          <w:rFonts w:ascii="Times New Roman" w:hAnsi="Times New Roman"/>
          <w:b/>
          <w:bCs/>
          <w:sz w:val="28"/>
          <w:szCs w:val="28"/>
        </w:rPr>
        <w:tab/>
      </w:r>
      <w:r w:rsidRPr="00B13B0A">
        <w:rPr>
          <w:rFonts w:ascii="Times New Roman" w:hAnsi="Times New Roman"/>
          <w:b/>
          <w:bCs/>
          <w:sz w:val="28"/>
          <w:szCs w:val="28"/>
        </w:rPr>
        <w:tab/>
        <w:t xml:space="preserve">                    М.В.Садчиков</w:t>
      </w:r>
    </w:p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1475" w:rsidRDefault="00711475" w:rsidP="00B13B0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ind w:left="5812"/>
        <w:rPr>
          <w:rFonts w:ascii="Times New Roman" w:hAnsi="Times New Roman"/>
          <w:sz w:val="20"/>
          <w:szCs w:val="28"/>
        </w:rPr>
      </w:pPr>
      <w:r w:rsidRPr="00B13B0A">
        <w:rPr>
          <w:rFonts w:ascii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B13B0A" w:rsidRPr="00B13B0A" w:rsidRDefault="00B13B0A" w:rsidP="00B13B0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B13B0A"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B13B0A" w:rsidRPr="00B13B0A" w:rsidRDefault="00B13B0A" w:rsidP="00B13B0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B13B0A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B13B0A" w:rsidRPr="00B13B0A" w:rsidRDefault="00B13B0A" w:rsidP="00B13B0A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 w:rsidRPr="00B13B0A">
        <w:rPr>
          <w:rFonts w:ascii="Times New Roman" w:hAnsi="Times New Roman"/>
          <w:bCs/>
          <w:sz w:val="28"/>
          <w:szCs w:val="28"/>
        </w:rPr>
        <w:t>от 27 ноября 2018 года № 1020</w:t>
      </w:r>
    </w:p>
    <w:p w:rsidR="00B13B0A" w:rsidRPr="00B13B0A" w:rsidRDefault="00B13B0A" w:rsidP="00B13B0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B0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13B0A" w:rsidRPr="00B13B0A" w:rsidRDefault="00B13B0A" w:rsidP="00B13B0A">
      <w:pPr>
        <w:spacing w:after="0" w:line="240" w:lineRule="auto"/>
        <w:jc w:val="center"/>
        <w:rPr>
          <w:rFonts w:ascii="Calibri" w:hAnsi="Calibri"/>
        </w:rPr>
      </w:pPr>
      <w:r w:rsidRPr="00B13B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«Организация временного трудоустройства несовершеннолетних граждан в возрасте от 14 до 18 лет в свободное от учебы время на территории </w:t>
      </w:r>
      <w:r w:rsidRPr="00B13B0A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Пугачева в 2019 году»</w:t>
      </w:r>
    </w:p>
    <w:p w:rsidR="00B13B0A" w:rsidRPr="00B13B0A" w:rsidRDefault="00B13B0A" w:rsidP="00B13B0A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B0A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B13B0A" w:rsidRPr="00B13B0A" w:rsidRDefault="00B13B0A" w:rsidP="00B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-186" w:type="dxa"/>
        <w:tblCellMar>
          <w:left w:w="98" w:type="dxa"/>
        </w:tblCellMar>
        <w:tblLook w:val="04A0"/>
      </w:tblPr>
      <w:tblGrid>
        <w:gridCol w:w="2269"/>
        <w:gridCol w:w="300"/>
        <w:gridCol w:w="7461"/>
      </w:tblGrid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 xml:space="preserve">«Организация временного трудоустройства несовершенно-летних граждан в возрасте от 14 до 18 лет в свободное от учебы время на территории </w:t>
            </w:r>
            <w:r w:rsidRPr="00B13B0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города Пугачева </w:t>
            </w:r>
            <w:r w:rsidRPr="00B13B0A">
              <w:rPr>
                <w:rFonts w:ascii="Times New Roman" w:hAnsi="Times New Roman"/>
                <w:sz w:val="28"/>
                <w:szCs w:val="28"/>
              </w:rPr>
              <w:t>в 2019 году» (далее – программа);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13B0A" w:rsidRPr="00B13B0A" w:rsidTr="009C404B">
        <w:trPr>
          <w:trHeight w:val="591"/>
        </w:trPr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В.А.Важина»;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3B0A" w:rsidRPr="00B13B0A" w:rsidTr="009C404B">
        <w:trPr>
          <w:trHeight w:val="591"/>
        </w:trPr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Саратовской област</w:t>
            </w:r>
            <w:r w:rsidR="00711475">
              <w:rPr>
                <w:rFonts w:ascii="Times New Roman" w:hAnsi="Times New Roman"/>
                <w:sz w:val="28"/>
                <w:szCs w:val="28"/>
              </w:rPr>
              <w:t>и «Центр занятости населения г.</w:t>
            </w:r>
            <w:r w:rsidR="006A4ACB">
              <w:rPr>
                <w:rFonts w:ascii="Times New Roman" w:hAnsi="Times New Roman"/>
                <w:sz w:val="28"/>
                <w:szCs w:val="28"/>
              </w:rPr>
              <w:t>Пугаче</w:t>
            </w:r>
            <w:r w:rsidRPr="00B13B0A">
              <w:rPr>
                <w:rFonts w:ascii="Times New Roman" w:hAnsi="Times New Roman"/>
                <w:sz w:val="28"/>
                <w:szCs w:val="28"/>
              </w:rPr>
              <w:t>ва</w:t>
            </w:r>
            <w:r w:rsidR="006A4AC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B13B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B13B0A" w:rsidRPr="00B13B0A" w:rsidTr="009C404B">
        <w:trPr>
          <w:trHeight w:val="591"/>
        </w:trPr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унитарное предприятие «Дорожное специа-лизированное хозяйство г</w:t>
            </w:r>
            <w:r w:rsidR="006A4ACB">
              <w:rPr>
                <w:rFonts w:ascii="Times New Roman" w:hAnsi="Times New Roman"/>
                <w:color w:val="000000"/>
                <w:sz w:val="28"/>
                <w:szCs w:val="27"/>
              </w:rPr>
              <w:t>орода</w:t>
            </w: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Пугач</w:t>
            </w:r>
            <w:r w:rsidR="006A4ACB">
              <w:rPr>
                <w:rFonts w:ascii="Times New Roman" w:hAnsi="Times New Roman"/>
                <w:color w:val="000000"/>
                <w:sz w:val="28"/>
                <w:szCs w:val="27"/>
              </w:rPr>
              <w:t>е</w:t>
            </w: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ва»;</w:t>
            </w:r>
          </w:p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В.А.Важина»;</w:t>
            </w:r>
          </w:p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Calibri" w:hAnsi="Calibri"/>
              </w:rPr>
            </w:pPr>
          </w:p>
        </w:tc>
      </w:tr>
      <w:tr w:rsidR="00B13B0A" w:rsidRPr="00B13B0A" w:rsidTr="009C404B">
        <w:trPr>
          <w:trHeight w:val="591"/>
        </w:trPr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комплексной системы временного трудоустрой-ства несовершеннолетних граждан;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рабочих мест для временного трудоустройства несовершеннолетних граждан в возрасте от 14 до 18 лет в свободное от учебы время, приобщение к труду и приобре-тение определенных профессиональных навыков;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возможности адаптироваться в трудовом коллек-тиве, научиться нести ответственность за выполняемую работу;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13B0A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13B0A">
              <w:rPr>
                <w:rFonts w:ascii="Times New Roman" w:hAnsi="Times New Roman"/>
                <w:sz w:val="28"/>
              </w:rPr>
              <w:t xml:space="preserve">количество несовершеннолетних граждан в возрасте от 14 до 18 лет, временно трудоустроенных в свободное от учебы время, в том числе в каникулярный период; </w:t>
            </w:r>
          </w:p>
        </w:tc>
      </w:tr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Calibri" w:hAnsi="Calibri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района; </w:t>
            </w:r>
          </w:p>
        </w:tc>
      </w:tr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2019 год;</w:t>
            </w:r>
          </w:p>
        </w:tc>
      </w:tr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программе: 100,0 тыс. руб.</w:t>
            </w:r>
          </w:p>
          <w:p w:rsidR="00B13B0A" w:rsidRPr="00B13B0A" w:rsidRDefault="00B13B0A" w:rsidP="00B13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города Пугачева;</w:t>
            </w:r>
          </w:p>
        </w:tc>
      </w:tr>
      <w:tr w:rsidR="00B13B0A" w:rsidRPr="00B13B0A" w:rsidTr="009C404B"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300" w:type="dxa"/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61" w:type="dxa"/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обеспечение занятости несовершеннолетних граждан рабо-чими местами в летний период и свободное от учебы время; профилактика безнадзорности и правонарушений несовер-шеннолетними в свободное от учебы время;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снижение напряженности на рынке труда несовершеннолет-них граждан, что способствует профилактике асоциальных явлений в молодежной среде.</w:t>
            </w:r>
          </w:p>
        </w:tc>
      </w:tr>
    </w:tbl>
    <w:p w:rsidR="00B13B0A" w:rsidRPr="00B13B0A" w:rsidRDefault="00B13B0A" w:rsidP="00B13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B0A" w:rsidRPr="00B13B0A" w:rsidRDefault="00B13B0A" w:rsidP="00B13B0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3B0A">
        <w:rPr>
          <w:rFonts w:ascii="Times New Roman" w:hAnsi="Times New Roman"/>
          <w:b/>
          <w:sz w:val="28"/>
          <w:szCs w:val="28"/>
        </w:rPr>
        <w:t>1.Характеристика сферы реализации программы</w:t>
      </w:r>
    </w:p>
    <w:p w:rsidR="00B13B0A" w:rsidRPr="00B13B0A" w:rsidRDefault="00B13B0A" w:rsidP="00B13B0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Calibri" w:hAnsi="Calibri"/>
        </w:rPr>
      </w:pPr>
      <w:r w:rsidRPr="00B13B0A">
        <w:rPr>
          <w:rFonts w:ascii="Times New Roman" w:hAnsi="Times New Roman"/>
          <w:sz w:val="28"/>
          <w:szCs w:val="28"/>
        </w:rPr>
        <w:t xml:space="preserve">Программа «Организация временного трудоустройства несовершенно-летних граждан в возрасте от 14 до 18 лет в свободное от учебы время на территории </w:t>
      </w:r>
      <w:r w:rsidRPr="00B13B0A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  <w:r w:rsidRPr="00B13B0A">
        <w:rPr>
          <w:rFonts w:ascii="Times New Roman" w:hAnsi="Times New Roman"/>
          <w:sz w:val="28"/>
          <w:szCs w:val="28"/>
        </w:rPr>
        <w:t>в 2019 году» разработана</w:t>
      </w:r>
      <w:r w:rsidRPr="00B13B0A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Федеральным законом </w:t>
      </w:r>
      <w:r w:rsidRPr="00B13B0A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6 октября 2003 года</w:t>
      </w:r>
      <w:r w:rsidRPr="00B13B0A">
        <w:rPr>
          <w:rFonts w:ascii="Times New Roman" w:eastAsia="Calibri" w:hAnsi="Times New Roman"/>
          <w:sz w:val="28"/>
          <w:szCs w:val="28"/>
          <w:lang w:eastAsia="en-US"/>
        </w:rPr>
        <w:t xml:space="preserve">     № 131-ФЗ «Об общих принципах организации местного самоуправления в Российской Федерации», Законом Российской Федерации от 19 апреля 1991 года № 1032-1 «О занятости населения в Российской Федерации».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 xml:space="preserve">Одной из важнейших задач, стоящих перед нашим обществом, является воспитание молодежи, в том числе выработка у нее мотивации и потребности к труду.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 Трудоустройство несовершеннолетних граждан диктует необходимость разработки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 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Направление несовершеннолетних граждан для трудоустройства на вре-менные работы осуществляется в соответствии с установленным действующим законодательством видов работ, рабочих мест и профессий, на которые допускается применение труда несовершеннолетних: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2.Косметический ремонт зданий (без покрасочных работ и работ на высоте);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Программа призвана обеспечить комплексный подход к вопросу трудо-устройства несовершеннолетних.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13B0A" w:rsidRPr="00B13B0A" w:rsidRDefault="00B13B0A" w:rsidP="00B13B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3B0A">
        <w:rPr>
          <w:rFonts w:ascii="Times New Roman" w:hAnsi="Times New Roman"/>
          <w:b/>
          <w:sz w:val="28"/>
          <w:szCs w:val="28"/>
        </w:rPr>
        <w:t>2.</w:t>
      </w:r>
      <w:r w:rsidRPr="00B13B0A">
        <w:rPr>
          <w:rFonts w:ascii="Times New Roman" w:eastAsia="Calibri" w:hAnsi="Times New Roman"/>
          <w:b/>
          <w:sz w:val="28"/>
          <w:szCs w:val="28"/>
          <w:lang w:eastAsia="en-US"/>
        </w:rPr>
        <w:t>Обоснование целесообразности разработки программы,</w:t>
      </w:r>
    </w:p>
    <w:p w:rsidR="00B13B0A" w:rsidRPr="00B13B0A" w:rsidRDefault="00B13B0A" w:rsidP="00B13B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b/>
          <w:sz w:val="28"/>
          <w:szCs w:val="28"/>
          <w:lang w:eastAsia="en-US"/>
        </w:rPr>
        <w:t>мероприятия программы</w:t>
      </w:r>
    </w:p>
    <w:p w:rsidR="00B13B0A" w:rsidRPr="00B13B0A" w:rsidRDefault="00B13B0A" w:rsidP="00B13B0A">
      <w:pPr>
        <w:spacing w:after="0" w:line="240" w:lineRule="auto"/>
        <w:ind w:left="720" w:firstLine="709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Calibri" w:hAnsi="Calibri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Настоящая программа «</w:t>
      </w:r>
      <w:r w:rsidRPr="00B13B0A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несо-вершеннолетних граждан в возрасте от 14 до 18 лет в свободное от учебы время на территории </w:t>
      </w:r>
      <w:r w:rsidRPr="00B13B0A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  <w:r w:rsidRPr="00B13B0A">
        <w:rPr>
          <w:rFonts w:ascii="Times New Roman" w:hAnsi="Times New Roman"/>
          <w:sz w:val="28"/>
          <w:szCs w:val="28"/>
        </w:rPr>
        <w:t>в 2019 году</w:t>
      </w:r>
      <w:r w:rsidRPr="00B13B0A">
        <w:rPr>
          <w:rFonts w:ascii="Times New Roman" w:eastAsia="Calibri" w:hAnsi="Times New Roman"/>
          <w:sz w:val="28"/>
          <w:szCs w:val="28"/>
          <w:lang w:eastAsia="en-US"/>
        </w:rPr>
        <w:t>» разработана в целях создания условий, обеспечивающих комфортные условия для работы и отдыха населения, благоустройства муниципального образования города Пугачева, снижения напряженности на рынке труда.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чаще совершают правонарушения, а иногда и преступления. Поэтому особое внимание в летнее время необходимо уделять трудоустройству подростков в возрасте от 14 до 18 лет.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Программа оценивается по результатам ее реализации в социальной и экономической сфере. Реализация программы призвана обеспечить растущие потребности подростков в личностном и профессиональном становлении.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добровольного трудоустройства несовершенно-летних на рабочие места, соответствующие их возможностям.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Социальная эффективность 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устой-чивой положительной мотивацией к труду.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Программа разработана в рамках временного трудоустройства несовер-шеннолетних граждан в возрасте от 14 до 18 лет в свободное от учебы время, что позволит снизить напряженную ситуацию на рынке труда.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представлен в разделе 7 программы.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13B0A" w:rsidRPr="00B13B0A" w:rsidRDefault="00B13B0A" w:rsidP="00B13B0A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b/>
          <w:sz w:val="28"/>
          <w:szCs w:val="28"/>
          <w:lang w:eastAsia="en-US"/>
        </w:rPr>
        <w:t>3.Цели, задачи и сроки реализации программы</w:t>
      </w:r>
    </w:p>
    <w:p w:rsidR="00B13B0A" w:rsidRPr="00B13B0A" w:rsidRDefault="00B13B0A" w:rsidP="00B13B0A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Цель программы: приобщение к труду несовершеннолетних граждан в возрасте от 14 до 18 лет, получение ими профессиональных навыков и адаптации на рынке труда, профилактика асоциальных проявлений в среде несовершеннолетних.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B0A">
        <w:rPr>
          <w:rFonts w:ascii="Times New Roman" w:hAnsi="Times New Roman"/>
          <w:sz w:val="28"/>
          <w:szCs w:val="28"/>
        </w:rPr>
        <w:t>Задачи программы: обеспечение занятости несовершеннолетних в свободное от учебы время.</w:t>
      </w:r>
    </w:p>
    <w:p w:rsidR="00B13B0A" w:rsidRPr="00B13B0A" w:rsidRDefault="00B13B0A" w:rsidP="00B13B0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Реализация программы рассчитана на 2019 год.</w:t>
      </w:r>
    </w:p>
    <w:p w:rsidR="00B13B0A" w:rsidRPr="00B13B0A" w:rsidRDefault="00B13B0A" w:rsidP="00B13B0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B13B0A" w:rsidRPr="00B13B0A" w:rsidRDefault="00B13B0A" w:rsidP="00B13B0A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b/>
          <w:sz w:val="28"/>
          <w:szCs w:val="28"/>
          <w:lang w:eastAsia="en-US"/>
        </w:rPr>
        <w:t>4.Целевые индикаторы и показатели программы</w:t>
      </w:r>
    </w:p>
    <w:p w:rsidR="00B13B0A" w:rsidRPr="00B13B0A" w:rsidRDefault="00B13B0A" w:rsidP="00B13B0A">
      <w:pPr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3B0A" w:rsidRPr="00B13B0A" w:rsidRDefault="00B13B0A" w:rsidP="00B13B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Количество несовершеннолетних граждан в возрасте от 14 до 18 лет, временно трудоустроенных в свободное от учебы время, в том числе в каникулярный период - 15 человек.</w:t>
      </w:r>
    </w:p>
    <w:p w:rsidR="00B13B0A" w:rsidRPr="00B13B0A" w:rsidRDefault="00B13B0A" w:rsidP="00B13B0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13B0A" w:rsidRPr="00B13B0A" w:rsidRDefault="00B13B0A" w:rsidP="00B13B0A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b/>
          <w:sz w:val="28"/>
          <w:szCs w:val="28"/>
          <w:lang w:eastAsia="en-US"/>
        </w:rPr>
        <w:t>5.Ресурсное обеспечение программы</w:t>
      </w:r>
    </w:p>
    <w:p w:rsidR="00B13B0A" w:rsidRPr="00B13B0A" w:rsidRDefault="00B13B0A" w:rsidP="00B13B0A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Calibri" w:hAnsi="Calibri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Общий объем финансирования мероприятий программы составит        100,0 тыс. руб. из бюджета муниципального образования города Пугачева.</w:t>
      </w: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Программные мероприятия приведены в разделе 6 программы.</w:t>
      </w:r>
    </w:p>
    <w:p w:rsidR="00B13B0A" w:rsidRPr="00B13B0A" w:rsidRDefault="00B13B0A" w:rsidP="00B13B0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B13B0A" w:rsidRPr="00B13B0A" w:rsidRDefault="00B13B0A" w:rsidP="00B13B0A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13B0A">
        <w:rPr>
          <w:rFonts w:ascii="Times New Roman" w:eastAsia="Calibri" w:hAnsi="Times New Roman"/>
          <w:b/>
          <w:sz w:val="28"/>
          <w:szCs w:val="28"/>
          <w:lang w:eastAsia="en-US"/>
        </w:rPr>
        <w:t>6.Контроль за ходом реализации программы</w:t>
      </w:r>
    </w:p>
    <w:p w:rsidR="00B13B0A" w:rsidRPr="00B13B0A" w:rsidRDefault="00B13B0A" w:rsidP="00B13B0A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3B0A" w:rsidRPr="00B13B0A" w:rsidRDefault="00B13B0A" w:rsidP="00B13B0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  <w:sectPr w:rsidR="00B13B0A" w:rsidRPr="00B13B0A" w:rsidSect="00663D63">
          <w:pgSz w:w="11906" w:h="16838"/>
          <w:pgMar w:top="1134" w:right="567" w:bottom="851" w:left="1701" w:header="0" w:footer="0" w:gutter="0"/>
          <w:cols w:space="720"/>
          <w:formProt w:val="0"/>
          <w:docGrid w:linePitch="360" w:charSpace="-2049"/>
        </w:sectPr>
      </w:pPr>
      <w:r w:rsidRPr="00B13B0A">
        <w:rPr>
          <w:rFonts w:ascii="Times New Roman" w:eastAsia="Calibri" w:hAnsi="Times New Roman"/>
          <w:sz w:val="28"/>
          <w:szCs w:val="28"/>
          <w:lang w:eastAsia="en-US"/>
        </w:rPr>
        <w:t>Администрация Пугачевского муниципального района осуществляет контроль за сроками выполнения мероприятий программы, целевым расхо-дованием выделяемых финансовых средств и эффективностью их исполь-зования.</w:t>
      </w:r>
    </w:p>
    <w:p w:rsidR="00B13B0A" w:rsidRPr="00B13B0A" w:rsidRDefault="00B13B0A" w:rsidP="00B13B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B0A">
        <w:rPr>
          <w:rFonts w:ascii="Times New Roman" w:hAnsi="Times New Roman"/>
          <w:b/>
          <w:sz w:val="28"/>
          <w:szCs w:val="28"/>
        </w:rPr>
        <w:lastRenderedPageBreak/>
        <w:t>7.Перечень программных мероприятий</w:t>
      </w:r>
    </w:p>
    <w:p w:rsidR="00B13B0A" w:rsidRPr="00B13B0A" w:rsidRDefault="00B13B0A" w:rsidP="00B13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/>
      </w:tblPr>
      <w:tblGrid>
        <w:gridCol w:w="665"/>
        <w:gridCol w:w="4520"/>
        <w:gridCol w:w="1698"/>
        <w:gridCol w:w="3769"/>
        <w:gridCol w:w="3523"/>
        <w:gridCol w:w="1658"/>
      </w:tblGrid>
      <w:tr w:rsidR="00B13B0A" w:rsidRPr="00B13B0A" w:rsidTr="009C404B">
        <w:trPr>
          <w:trHeight w:val="764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>испол-нения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финанси-рования, </w:t>
            </w:r>
          </w:p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B0A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</w:tr>
      <w:tr w:rsidR="00B13B0A" w:rsidRPr="00B13B0A" w:rsidTr="009C404B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Благоустройство парков, скверов, улиц города, ремонт, озеленение и благоустройство мемориалов, мест захоронений и памятников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tabs>
                <w:tab w:val="left" w:pos="4571"/>
              </w:tabs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унитарное предприятие «Дорожное специализир</w:t>
            </w:r>
            <w:r w:rsidR="00FC2991">
              <w:rPr>
                <w:rFonts w:ascii="Times New Roman" w:hAnsi="Times New Roman"/>
                <w:color w:val="000000"/>
                <w:sz w:val="28"/>
                <w:szCs w:val="27"/>
              </w:rPr>
              <w:t>ованное хо-зяйство города Пугаче</w:t>
            </w: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ва»;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Пуга-чева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3B0A" w:rsidRPr="00B13B0A" w:rsidTr="009C404B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Благоустройство </w:t>
            </w: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озеленение территории</w:t>
            </w: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парков, </w:t>
            </w: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выращивание посадочного материала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Пуга-чева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13B0A" w:rsidRPr="00B13B0A" w:rsidTr="009C404B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Своевременное предоставление вакансий в ЦЗН г.Пугачева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3B0A" w:rsidRPr="00B13B0A" w:rsidTr="009C404B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B13B0A">
              <w:rPr>
                <w:rFonts w:ascii="Times New Roman" w:hAnsi="Times New Roman"/>
                <w:color w:val="000000"/>
                <w:sz w:val="28"/>
                <w:szCs w:val="27"/>
              </w:rPr>
              <w:t>Размещение информации о потен-циальных возможностях трудоуст-ройства, занятости несовершенно-летних граждан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3B0A" w:rsidRPr="00B13B0A" w:rsidTr="009C404B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Всего на программу:</w:t>
            </w:r>
          </w:p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Пуга-чева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13B0A" w:rsidRPr="00B13B0A" w:rsidRDefault="00B13B0A" w:rsidP="00B13B0A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B13B0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B13B0A" w:rsidRPr="00B13B0A" w:rsidRDefault="00B13B0A" w:rsidP="00B13B0A"/>
    <w:sectPr w:rsidR="00B13B0A" w:rsidRPr="00B13B0A" w:rsidSect="00B13B0A">
      <w:pgSz w:w="16838" w:h="11906" w:orient="landscape"/>
      <w:pgMar w:top="1418" w:right="567" w:bottom="567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F0" w:rsidRDefault="00666CF0" w:rsidP="000B53A6">
      <w:pPr>
        <w:spacing w:after="0" w:line="240" w:lineRule="auto"/>
      </w:pPr>
      <w:r>
        <w:separator/>
      </w:r>
    </w:p>
  </w:endnote>
  <w:endnote w:type="continuationSeparator" w:id="1">
    <w:p w:rsidR="00666CF0" w:rsidRDefault="00666CF0" w:rsidP="000B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F0" w:rsidRDefault="00666CF0" w:rsidP="000B53A6">
      <w:pPr>
        <w:spacing w:after="0" w:line="240" w:lineRule="auto"/>
      </w:pPr>
      <w:r>
        <w:separator/>
      </w:r>
    </w:p>
  </w:footnote>
  <w:footnote w:type="continuationSeparator" w:id="1">
    <w:p w:rsidR="00666CF0" w:rsidRDefault="00666CF0" w:rsidP="000B5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47"/>
    <w:rsid w:val="00067FF7"/>
    <w:rsid w:val="000B53A6"/>
    <w:rsid w:val="000D6A42"/>
    <w:rsid w:val="001764F0"/>
    <w:rsid w:val="0018543B"/>
    <w:rsid w:val="001E1083"/>
    <w:rsid w:val="001E2142"/>
    <w:rsid w:val="003713E6"/>
    <w:rsid w:val="003A09D5"/>
    <w:rsid w:val="003D0F0F"/>
    <w:rsid w:val="00496A5B"/>
    <w:rsid w:val="004F65CC"/>
    <w:rsid w:val="0055265B"/>
    <w:rsid w:val="00601DF9"/>
    <w:rsid w:val="0061341E"/>
    <w:rsid w:val="00640732"/>
    <w:rsid w:val="00661E63"/>
    <w:rsid w:val="00666CF0"/>
    <w:rsid w:val="006A4ACB"/>
    <w:rsid w:val="006B0976"/>
    <w:rsid w:val="006E5AB6"/>
    <w:rsid w:val="00711475"/>
    <w:rsid w:val="007A0990"/>
    <w:rsid w:val="00893D0A"/>
    <w:rsid w:val="00B1140F"/>
    <w:rsid w:val="00B13B0A"/>
    <w:rsid w:val="00B66A22"/>
    <w:rsid w:val="00BE0B57"/>
    <w:rsid w:val="00CD14A5"/>
    <w:rsid w:val="00D24029"/>
    <w:rsid w:val="00DA3B47"/>
    <w:rsid w:val="00EE7197"/>
    <w:rsid w:val="00EF2343"/>
    <w:rsid w:val="00F428D0"/>
    <w:rsid w:val="00F95B2F"/>
    <w:rsid w:val="00FA6F6B"/>
    <w:rsid w:val="00FB7231"/>
    <w:rsid w:val="00FC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E36291"/>
    <w:pPr>
      <w:spacing w:after="140" w:line="288" w:lineRule="auto"/>
    </w:pPr>
  </w:style>
  <w:style w:type="paragraph" w:styleId="a4">
    <w:name w:val="List"/>
    <w:basedOn w:val="a3"/>
    <w:rsid w:val="00E36291"/>
    <w:rPr>
      <w:rFonts w:cs="Mangal"/>
    </w:rPr>
  </w:style>
  <w:style w:type="paragraph" w:customStyle="1" w:styleId="10">
    <w:name w:val="Название объекта1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E36291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0B53A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3A6"/>
    <w:rPr>
      <w:rFonts w:eastAsia="Times New Roman" w:cs="Times New Roman"/>
      <w:color w:val="00000A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3A6"/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1083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/content/act/79d7e05f-0f18-43e7-8db6-fd41a2c2773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надя</cp:lastModifiedBy>
  <cp:revision>20</cp:revision>
  <cp:lastPrinted>2018-11-21T06:45:00Z</cp:lastPrinted>
  <dcterms:created xsi:type="dcterms:W3CDTF">2018-11-13T10:19:00Z</dcterms:created>
  <dcterms:modified xsi:type="dcterms:W3CDTF">2018-11-28T07:34:00Z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