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67" w:rsidRPr="00595738" w:rsidRDefault="00BC3D67" w:rsidP="00DD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D67" w:rsidRDefault="00BC3D67" w:rsidP="00BC3D67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2270A8" w:rsidRDefault="002270A8" w:rsidP="00227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270A8" w:rsidRDefault="002270A8" w:rsidP="00227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270A8" w:rsidRDefault="002270A8" w:rsidP="00227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270A8" w:rsidRDefault="002270A8" w:rsidP="00227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270A8" w:rsidRDefault="002270A8" w:rsidP="00227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270A8" w:rsidRDefault="002270A8" w:rsidP="00227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270A8" w:rsidRDefault="002270A8" w:rsidP="00227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270A8" w:rsidRDefault="002270A8" w:rsidP="00227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270A8" w:rsidRDefault="002270A8" w:rsidP="00227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270A8" w:rsidRDefault="002270A8" w:rsidP="00227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270A8" w:rsidRDefault="002270A8" w:rsidP="00227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270A8" w:rsidRDefault="002270A8" w:rsidP="002270A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от 27 декабря 2018 года № 1172</w:t>
      </w:r>
    </w:p>
    <w:p w:rsidR="002270A8" w:rsidRDefault="002270A8" w:rsidP="00227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270A8" w:rsidRDefault="002270A8" w:rsidP="00227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270A8" w:rsidRDefault="002270A8" w:rsidP="002270A8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5738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2270A8" w:rsidRDefault="002270A8" w:rsidP="002270A8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5738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и спорта в</w:t>
      </w:r>
    </w:p>
    <w:p w:rsidR="002270A8" w:rsidRDefault="002270A8" w:rsidP="002270A8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95738">
        <w:rPr>
          <w:rFonts w:ascii="Times New Roman" w:hAnsi="Times New Roman" w:cs="Times New Roman"/>
          <w:b/>
          <w:bCs/>
          <w:sz w:val="28"/>
          <w:szCs w:val="28"/>
        </w:rPr>
        <w:t>униципальном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5738">
        <w:rPr>
          <w:rFonts w:ascii="Times New Roman" w:hAnsi="Times New Roman" w:cs="Times New Roman"/>
          <w:b/>
          <w:bCs/>
          <w:sz w:val="28"/>
          <w:szCs w:val="28"/>
        </w:rPr>
        <w:t>обра</w:t>
      </w:r>
      <w:r>
        <w:rPr>
          <w:rFonts w:ascii="Times New Roman" w:hAnsi="Times New Roman" w:cs="Times New Roman"/>
          <w:b/>
          <w:bCs/>
          <w:sz w:val="28"/>
          <w:szCs w:val="28"/>
        </w:rPr>
        <w:t>зовании города Пугачева</w:t>
      </w:r>
    </w:p>
    <w:p w:rsidR="002270A8" w:rsidRPr="00595738" w:rsidRDefault="002270A8" w:rsidP="002270A8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2019 </w:t>
      </w:r>
      <w:r w:rsidRPr="00595738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2270A8" w:rsidRDefault="002270A8" w:rsidP="002270A8">
      <w:pPr>
        <w:spacing w:after="0" w:line="240" w:lineRule="auto"/>
        <w:jc w:val="both"/>
        <w:rPr>
          <w:sz w:val="28"/>
          <w:szCs w:val="28"/>
        </w:rPr>
      </w:pPr>
    </w:p>
    <w:p w:rsidR="002270A8" w:rsidRPr="00595738" w:rsidRDefault="002270A8" w:rsidP="002270A8">
      <w:pPr>
        <w:spacing w:after="0" w:line="240" w:lineRule="auto"/>
        <w:jc w:val="both"/>
        <w:rPr>
          <w:sz w:val="28"/>
          <w:szCs w:val="28"/>
        </w:rPr>
      </w:pPr>
    </w:p>
    <w:p w:rsidR="002270A8" w:rsidRPr="00595738" w:rsidRDefault="002270A8" w:rsidP="0022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В целях пропаганды здорового образа жизни, массового спорта среди населения муниципального образования города Пугачева, улучшения состояния здоровья населения, на основании Федерального закона от 4 декабря 2007 года № 329-ФЗ «О физической культуре и спорте в Российской Федерации», Закона Саратовской области от 30 июля 2008 года № 220-ЗСО «О физической культуре и спорте», Устава Пугачевского муниципального района администрация Пуга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5738">
        <w:rPr>
          <w:rFonts w:ascii="Times New Roman" w:hAnsi="Times New Roman" w:cs="Times New Roman"/>
          <w:sz w:val="28"/>
          <w:szCs w:val="28"/>
        </w:rPr>
        <w:t>чевского муниципального района ПОСТАНОВЛЯЕТ: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1.Утвердить муниципальную программу «Развитие физической культуры и спорта в муниципальном образова</w:t>
      </w:r>
      <w:r>
        <w:rPr>
          <w:rFonts w:ascii="Times New Roman" w:hAnsi="Times New Roman" w:cs="Times New Roman"/>
          <w:sz w:val="28"/>
          <w:szCs w:val="28"/>
        </w:rPr>
        <w:t>нии города Пугачева на 2019</w:t>
      </w:r>
      <w:r w:rsidRPr="00595738">
        <w:rPr>
          <w:rFonts w:ascii="Times New Roman" w:hAnsi="Times New Roman" w:cs="Times New Roman"/>
          <w:sz w:val="28"/>
          <w:szCs w:val="28"/>
        </w:rPr>
        <w:t xml:space="preserve"> год» согласно приложению.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постановления возложить на заместителя главы администрации Пугачевского муниципального района по социальным вопросам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Зудину С.М.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2270A8" w:rsidRPr="00595738" w:rsidRDefault="002270A8" w:rsidP="0022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ab/>
        <w:t>4.Настоящее постановление вступает в силу со дня его официального опубликования.</w:t>
      </w:r>
    </w:p>
    <w:p w:rsidR="002270A8" w:rsidRPr="00595738" w:rsidRDefault="002270A8" w:rsidP="002270A8">
      <w:pPr>
        <w:spacing w:after="0" w:line="240" w:lineRule="auto"/>
        <w:jc w:val="both"/>
        <w:rPr>
          <w:sz w:val="28"/>
          <w:szCs w:val="28"/>
        </w:rPr>
      </w:pPr>
    </w:p>
    <w:p w:rsidR="002270A8" w:rsidRDefault="002270A8" w:rsidP="002270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70A8" w:rsidRPr="00595738" w:rsidRDefault="002270A8" w:rsidP="002270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70A8" w:rsidRPr="00595738" w:rsidRDefault="002270A8" w:rsidP="002270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5738">
        <w:rPr>
          <w:rFonts w:ascii="Times New Roman" w:hAnsi="Times New Roman" w:cs="Times New Roman"/>
          <w:b/>
          <w:bCs/>
          <w:sz w:val="28"/>
          <w:szCs w:val="28"/>
        </w:rPr>
        <w:t>Глава Пугачевского</w:t>
      </w:r>
    </w:p>
    <w:p w:rsidR="002270A8" w:rsidRPr="00595738" w:rsidRDefault="002270A8" w:rsidP="002270A8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5957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57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57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573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5738">
        <w:rPr>
          <w:rFonts w:ascii="Times New Roman" w:hAnsi="Times New Roman" w:cs="Times New Roman"/>
          <w:b/>
          <w:bCs/>
          <w:sz w:val="28"/>
          <w:szCs w:val="28"/>
        </w:rPr>
        <w:t>М.В.Садчиков</w:t>
      </w:r>
    </w:p>
    <w:p w:rsidR="002270A8" w:rsidRDefault="002270A8" w:rsidP="00227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270A8" w:rsidRDefault="002270A8" w:rsidP="00227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270A8" w:rsidRPr="00B47B0E" w:rsidRDefault="002270A8" w:rsidP="002270A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B0E">
        <w:rPr>
          <w:rFonts w:ascii="Times New Roman" w:eastAsia="Times New Roman" w:hAnsi="Times New Roman" w:cs="Times New Roman"/>
          <w:bCs/>
          <w:sz w:val="28"/>
          <w:szCs w:val="28"/>
        </w:rPr>
        <w:t>Приложение к  постановлению</w:t>
      </w:r>
    </w:p>
    <w:p w:rsidR="002270A8" w:rsidRPr="00B47B0E" w:rsidRDefault="002270A8" w:rsidP="002270A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B0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2270A8" w:rsidRPr="00B47B0E" w:rsidRDefault="002270A8" w:rsidP="002270A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B0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2270A8" w:rsidRPr="00B47B0E" w:rsidRDefault="002270A8" w:rsidP="002270A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27</w:t>
      </w:r>
      <w:r w:rsidRPr="00B47B0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2018 года № 11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72</w:t>
      </w:r>
      <w:r w:rsidRPr="00B47B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270A8" w:rsidRPr="00B47B0E" w:rsidRDefault="002270A8" w:rsidP="00227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70A8" w:rsidRPr="00B47B0E" w:rsidRDefault="002270A8" w:rsidP="00227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70A8" w:rsidRPr="00B47B0E" w:rsidRDefault="002270A8" w:rsidP="00227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70A8" w:rsidRDefault="002270A8" w:rsidP="00227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B0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  <w:r w:rsidRPr="00B47B0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595738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физической культуры и спорта </w:t>
      </w: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муниципальном</w:t>
      </w:r>
    </w:p>
    <w:p w:rsidR="002270A8" w:rsidRPr="00595738" w:rsidRDefault="002270A8" w:rsidP="0022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образовании города Пугачева на </w:t>
      </w: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595738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2270A8" w:rsidRDefault="002270A8" w:rsidP="00227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0A8" w:rsidRDefault="002270A8" w:rsidP="00227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0A8" w:rsidRPr="00595738" w:rsidRDefault="002270A8" w:rsidP="00227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2270A8" w:rsidRPr="00595738" w:rsidRDefault="002270A8" w:rsidP="00227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73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2270A8" w:rsidRPr="00595738" w:rsidRDefault="002270A8" w:rsidP="00227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0A8" w:rsidRPr="00595738" w:rsidRDefault="002270A8" w:rsidP="00227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310"/>
        <w:gridCol w:w="7202"/>
      </w:tblGrid>
      <w:tr w:rsidR="002270A8" w:rsidRPr="00595738" w:rsidTr="00332078">
        <w:tc>
          <w:tcPr>
            <w:tcW w:w="2341" w:type="dxa"/>
          </w:tcPr>
          <w:p w:rsidR="002270A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п</w:t>
            </w:r>
            <w:r w:rsidRPr="0059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283" w:type="dxa"/>
          </w:tcPr>
          <w:p w:rsidR="002270A8" w:rsidRPr="00595738" w:rsidRDefault="002270A8" w:rsidP="0033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270A8" w:rsidRDefault="002270A8" w:rsidP="0033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пальном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азовании города Пугачева на 2019</w:t>
            </w: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 xml:space="preserve"> год»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рограмма);</w:t>
            </w:r>
          </w:p>
          <w:p w:rsidR="002270A8" w:rsidRPr="00595738" w:rsidRDefault="002270A8" w:rsidP="0033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0A8" w:rsidRPr="00595738" w:rsidTr="00332078">
        <w:tc>
          <w:tcPr>
            <w:tcW w:w="2341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" w:type="dxa"/>
          </w:tcPr>
          <w:p w:rsidR="002270A8" w:rsidRDefault="002270A8" w:rsidP="0033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270A8" w:rsidRDefault="002270A8" w:rsidP="0033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 админи-страции Пугачевского муниципального района;</w:t>
            </w:r>
          </w:p>
          <w:p w:rsidR="002270A8" w:rsidRPr="00595738" w:rsidRDefault="002270A8" w:rsidP="0033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0A8" w:rsidRPr="00595738" w:rsidTr="00332078">
        <w:trPr>
          <w:trHeight w:val="630"/>
        </w:trPr>
        <w:tc>
          <w:tcPr>
            <w:tcW w:w="2341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  п</w:t>
            </w:r>
            <w:r w:rsidRPr="0059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283" w:type="dxa"/>
          </w:tcPr>
          <w:p w:rsidR="002270A8" w:rsidRPr="00595738" w:rsidRDefault="002270A8" w:rsidP="0033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270A8" w:rsidRDefault="002270A8" w:rsidP="0033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страции Пуг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ачевского муниципального района;</w:t>
            </w: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 xml:space="preserve"> 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Пугачевского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ци-пального района; отдел культуры админист</w:t>
            </w: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рации Пуг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а-чевского муниципального района; госу</w:t>
            </w: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дарственное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реждение здравоохранения Саратовской области «Пуга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чевская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больница» (по согласованию);</w:t>
            </w: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 xml:space="preserve"> военный комис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сариат г.Пугачев, </w:t>
            </w: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Краснопартизан-ского, Перелюбского и Пугачевского</w:t>
            </w: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 xml:space="preserve"> районов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Саратов-ской области</w:t>
            </w: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270A8" w:rsidRPr="00595738" w:rsidRDefault="002270A8" w:rsidP="0033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0A8" w:rsidRPr="00595738" w:rsidTr="00332078">
        <w:trPr>
          <w:trHeight w:val="210"/>
        </w:trPr>
        <w:tc>
          <w:tcPr>
            <w:tcW w:w="2341" w:type="dxa"/>
          </w:tcPr>
          <w:p w:rsidR="002270A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283" w:type="dxa"/>
          </w:tcPr>
          <w:p w:rsidR="002270A8" w:rsidRDefault="002270A8" w:rsidP="0033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270A8" w:rsidRDefault="002270A8" w:rsidP="0033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ФОК «Олимп» (по согласованию), МБУ «ДЮСШ им.В.А.Мущерова г.Пугачева» (по согласованию);</w:t>
            </w:r>
          </w:p>
          <w:p w:rsidR="002270A8" w:rsidRPr="00595738" w:rsidRDefault="002270A8" w:rsidP="0033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0A8" w:rsidRPr="00595738" w:rsidTr="00332078">
        <w:trPr>
          <w:trHeight w:val="195"/>
        </w:trPr>
        <w:tc>
          <w:tcPr>
            <w:tcW w:w="2341" w:type="dxa"/>
          </w:tcPr>
          <w:p w:rsidR="002270A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Подпрограммы программы </w:t>
            </w:r>
          </w:p>
          <w:p w:rsidR="002270A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2270A8" w:rsidRDefault="002270A8" w:rsidP="0033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270A8" w:rsidRPr="00595738" w:rsidRDefault="002270A8" w:rsidP="0033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отсутствуют; </w:t>
            </w:r>
          </w:p>
        </w:tc>
      </w:tr>
      <w:tr w:rsidR="002270A8" w:rsidRPr="00595738" w:rsidTr="00332078">
        <w:tc>
          <w:tcPr>
            <w:tcW w:w="2341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59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283" w:type="dxa"/>
          </w:tcPr>
          <w:p w:rsidR="002270A8" w:rsidRPr="00595738" w:rsidRDefault="002270A8" w:rsidP="0033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270A8" w:rsidRPr="00595738" w:rsidRDefault="002270A8" w:rsidP="0033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 здоровог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образа жизни, массового 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спорта среди населения города; вовлечение в активные занятия физической культурой и спортом различных возрастных 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социальных категорий населения города; повышение уровня подготовки спортсменов для выступлений на областных и всероссийских соревнованиях; улучшение состояния здоровья населения города;</w:t>
            </w:r>
          </w:p>
        </w:tc>
      </w:tr>
      <w:tr w:rsidR="002270A8" w:rsidRPr="00595738" w:rsidTr="00332078">
        <w:tc>
          <w:tcPr>
            <w:tcW w:w="2341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 п</w:t>
            </w:r>
            <w:r w:rsidRPr="0059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рограммы</w:t>
            </w:r>
          </w:p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2270A8" w:rsidRPr="00595738" w:rsidRDefault="002270A8" w:rsidP="0033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270A8" w:rsidRDefault="002270A8" w:rsidP="0033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координация и проведение на территории города единой государственной политики в сфере физической культуры и спорта; совершенствование нормативного правового, учебно-методического и информационного обеспечения сферы физической культуры и спорта; совершенство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структуры управления и форм организации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ультурно-оздоровительной и спор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тивной работы; совер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шенствование организационного и кадрового обеспече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ния системы физического воспитания, повышение квали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фикации работников физической культ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уры и спорта; организация и про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смотров-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конкурсов физкуль-турно-оздорови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тельной и спортивной направленности; организация и проведение физкультурных и спортивно-массовых мероприятий; содействие деятельности 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заций спортивной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правленности различных организа-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ционно-правовых форм; повышение уровня  подготовки спортсменов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выступлений на област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ных и всероссий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соревно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ваниях, развитие адаптив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спорта; 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тие мате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риально 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 базы физической культуры и спорта;</w:t>
            </w:r>
          </w:p>
          <w:p w:rsidR="002270A8" w:rsidRPr="00595738" w:rsidRDefault="002270A8" w:rsidP="0033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70A8" w:rsidRPr="00595738" w:rsidTr="00332078">
        <w:tc>
          <w:tcPr>
            <w:tcW w:w="2341" w:type="dxa"/>
          </w:tcPr>
          <w:p w:rsidR="002270A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283" w:type="dxa"/>
          </w:tcPr>
          <w:p w:rsidR="002270A8" w:rsidRPr="00595738" w:rsidRDefault="002270A8" w:rsidP="0033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270A8" w:rsidRDefault="002270A8" w:rsidP="0033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числа жителей города, систематич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ески   зани-мающихся физической 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спортом, до              36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процентов; увеличение числа детей и подростков, занимающихся в спортивны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школах и секциях района, до 70 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процентов;</w:t>
            </w:r>
          </w:p>
          <w:p w:rsidR="002270A8" w:rsidRPr="00595738" w:rsidRDefault="002270A8" w:rsidP="0033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70A8" w:rsidRPr="00595738" w:rsidTr="00332078">
        <w:tc>
          <w:tcPr>
            <w:tcW w:w="2341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</w:t>
            </w:r>
            <w:r w:rsidRPr="0059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роки реализации </w:t>
            </w:r>
          </w:p>
          <w:p w:rsidR="002270A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59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рограммы</w:t>
            </w:r>
          </w:p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2270A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</w:tr>
      <w:tr w:rsidR="002270A8" w:rsidRPr="00595738" w:rsidTr="00332078">
        <w:tc>
          <w:tcPr>
            <w:tcW w:w="2341" w:type="dxa"/>
          </w:tcPr>
          <w:p w:rsidR="002270A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Финансовое обеспечение программы </w:t>
            </w:r>
          </w:p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2270A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270A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 200,0 тыс. руб.;</w:t>
            </w:r>
          </w:p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бюджет муниципального образования города Пугачева 200,0 тыс. руб.;</w:t>
            </w:r>
          </w:p>
        </w:tc>
      </w:tr>
      <w:tr w:rsidR="002270A8" w:rsidRPr="00595738" w:rsidTr="00332078">
        <w:tc>
          <w:tcPr>
            <w:tcW w:w="2341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Ожидаемые </w:t>
            </w:r>
            <w:r w:rsidRPr="0059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результаты реализации программы</w:t>
            </w:r>
          </w:p>
        </w:tc>
        <w:tc>
          <w:tcPr>
            <w:tcW w:w="283" w:type="dxa"/>
          </w:tcPr>
          <w:p w:rsidR="002270A8" w:rsidRPr="00595738" w:rsidRDefault="002270A8" w:rsidP="0033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270A8" w:rsidRPr="00595738" w:rsidRDefault="002270A8" w:rsidP="0033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представительства спортсменов в сборных командах области по видам спорта; повышение резуль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-тативности выступлений спортсме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нов города на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аст-ных и всероссийских  соревнованиях.</w:t>
            </w:r>
          </w:p>
        </w:tc>
      </w:tr>
    </w:tbl>
    <w:p w:rsidR="002270A8" w:rsidRPr="00595738" w:rsidRDefault="002270A8" w:rsidP="002270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70A8" w:rsidRPr="00595738" w:rsidRDefault="002270A8" w:rsidP="002270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70A8" w:rsidRDefault="002270A8" w:rsidP="00227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0A8" w:rsidRDefault="002270A8" w:rsidP="00227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0A8" w:rsidRPr="00595738" w:rsidRDefault="002270A8" w:rsidP="00227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9573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проблемы и обоснование </w:t>
      </w:r>
    </w:p>
    <w:p w:rsidR="002270A8" w:rsidRPr="00595738" w:rsidRDefault="002270A8" w:rsidP="00227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738">
        <w:rPr>
          <w:rFonts w:ascii="Times New Roman" w:hAnsi="Times New Roman" w:cs="Times New Roman"/>
          <w:b/>
          <w:bCs/>
          <w:sz w:val="28"/>
          <w:szCs w:val="28"/>
        </w:rPr>
        <w:t>необходимости решения ее программными методами</w:t>
      </w:r>
    </w:p>
    <w:p w:rsidR="002270A8" w:rsidRDefault="002270A8" w:rsidP="0022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A8" w:rsidRPr="00595738" w:rsidRDefault="002270A8" w:rsidP="0022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Выработана межведомственная система взаимодействия и координации по вопросам развития физической культуры и спорта федеральных, областных и муниципальных органов исполнительной власти, спортивных организаций различных уровней и организационно-правовых форм. 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Внедрена многоэтапная система проведения спортивных соревнований и физкультурно-массовых мероприятий (от соревнований внутри образова-тельных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Пугачева</w:t>
      </w:r>
      <w:r w:rsidRPr="00595738">
        <w:rPr>
          <w:rFonts w:ascii="Times New Roman" w:hAnsi="Times New Roman" w:cs="Times New Roman"/>
          <w:sz w:val="28"/>
          <w:szCs w:val="28"/>
        </w:rPr>
        <w:t xml:space="preserve"> до финальных областных). Основой массового физкультурно-спортивного движе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5738">
        <w:rPr>
          <w:rFonts w:ascii="Times New Roman" w:hAnsi="Times New Roman" w:cs="Times New Roman"/>
          <w:sz w:val="28"/>
          <w:szCs w:val="28"/>
        </w:rPr>
        <w:t xml:space="preserve">ния стало продолжение спартакиадного движения среди всех возрастных и социальных групп населения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595738">
        <w:rPr>
          <w:rFonts w:ascii="Times New Roman" w:hAnsi="Times New Roman" w:cs="Times New Roman"/>
          <w:sz w:val="28"/>
          <w:szCs w:val="28"/>
        </w:rPr>
        <w:t>. В результате целенаправленной деятель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5738">
        <w:rPr>
          <w:rFonts w:ascii="Times New Roman" w:hAnsi="Times New Roman" w:cs="Times New Roman"/>
          <w:sz w:val="28"/>
          <w:szCs w:val="28"/>
        </w:rPr>
        <w:t xml:space="preserve">ности была достигнута положительная динамика роста числа жителей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595738"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спортом. Значительно увеличилось представительство пугачевских спортсменов в составе сборных команд области, а также активизировалось их участие в областных и всерос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5738">
        <w:rPr>
          <w:rFonts w:ascii="Times New Roman" w:hAnsi="Times New Roman" w:cs="Times New Roman"/>
          <w:sz w:val="28"/>
          <w:szCs w:val="28"/>
        </w:rPr>
        <w:t>сийских соревнованиях.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Мониторинг выполнения программы указывает на наличие позитивных изменений и на эффективность использования имеющихся в отрасли ресурсов с целью создания условий для занятий физической культурой и спортом. </w:t>
      </w:r>
    </w:p>
    <w:p w:rsidR="002270A8" w:rsidRPr="00595738" w:rsidRDefault="002270A8" w:rsidP="0022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ab/>
        <w:t>Уровень здоровья человека зависит от многих факторов: наследственных, социально – экономических, экологических, деятельности системы здраво-охранения. По данным всемирной организации здравоохранения на 50-55% его определяют условия и образ жизни.</w:t>
      </w:r>
    </w:p>
    <w:p w:rsidR="002270A8" w:rsidRPr="00595738" w:rsidRDefault="002270A8" w:rsidP="0022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ab/>
        <w:t xml:space="preserve">Можно утверждать, что на состояние здоровья детей повлияли и современные изменения в учебно-воспитательном процессе, все увеличиваю-щийся объем информации, повлекшие за собой интенсификацию умственной деятельности учащихся, следовательно, и увеличение нагрузки на центральную нервную систему, различные анализаторы. </w:t>
      </w:r>
    </w:p>
    <w:p w:rsidR="002270A8" w:rsidRPr="00595738" w:rsidRDefault="002270A8" w:rsidP="0022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ab/>
        <w:t xml:space="preserve">Одной из проблем в организации физкультурно – оздоровительной работы с детьми, подростками и молодежью является недостаточный объем двигательной активности. Специалистами установлено, что объем двигательной активности, необходимый для поддержания и улучшения уровня здоровья и физической подготовленности молодого человека 7-25 лет составляет в настоящее время лишь 25-40% от необходимого. В этой ситуации усиление внимания к физкультурно – оздоровительной работе становится не только актуальным, но и жизненно необходимым. </w:t>
      </w:r>
    </w:p>
    <w:p w:rsidR="002270A8" w:rsidRPr="00595738" w:rsidRDefault="002270A8" w:rsidP="0022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ab/>
        <w:t xml:space="preserve">Программа является системно – комплексным подходом в развитии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города Пугачева в 2019 году. Также п</w:t>
      </w:r>
      <w:r w:rsidRPr="00595738">
        <w:rPr>
          <w:rFonts w:ascii="Times New Roman" w:hAnsi="Times New Roman" w:cs="Times New Roman"/>
          <w:sz w:val="28"/>
          <w:szCs w:val="28"/>
        </w:rPr>
        <w:t>рограмма учитывает опыт программного подхода на основе уже достигнутых результатов развития ф</w:t>
      </w:r>
      <w:r>
        <w:rPr>
          <w:rFonts w:ascii="Times New Roman" w:hAnsi="Times New Roman" w:cs="Times New Roman"/>
          <w:sz w:val="28"/>
          <w:szCs w:val="28"/>
        </w:rPr>
        <w:t>изической культуры и спорта города</w:t>
      </w:r>
      <w:r w:rsidRPr="00595738">
        <w:rPr>
          <w:rFonts w:ascii="Times New Roman" w:hAnsi="Times New Roman" w:cs="Times New Roman"/>
          <w:sz w:val="28"/>
          <w:szCs w:val="28"/>
        </w:rPr>
        <w:t>.</w:t>
      </w:r>
    </w:p>
    <w:p w:rsidR="002270A8" w:rsidRPr="00595738" w:rsidRDefault="002270A8" w:rsidP="0022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A8" w:rsidRDefault="002270A8" w:rsidP="00227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200"/>
    </w:p>
    <w:p w:rsidR="002270A8" w:rsidRPr="00595738" w:rsidRDefault="002270A8" w:rsidP="00227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2.Цели и задачи п</w:t>
      </w:r>
      <w:r w:rsidRPr="00595738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рограммы, сроки и этапы ее реализации</w:t>
      </w:r>
    </w:p>
    <w:bookmarkEnd w:id="0"/>
    <w:p w:rsidR="002270A8" w:rsidRPr="00595738" w:rsidRDefault="002270A8" w:rsidP="0022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</w:t>
      </w:r>
      <w:r w:rsidRPr="00595738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пропаганда здорового образа жизни, массового и профессионального спорта (включая спорт высших достижений) среди населения города;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вовлечение в активные занятия физической культурой и спортом различных возрастных и социальных категорий населения города;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повышение уровня подготовки спортсменов высшей квалификации для выступлений на областных, всероссийских и международных соревнованиях;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улучшение состояния здоровья населения города.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</w:t>
      </w:r>
      <w:r w:rsidRPr="00595738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координация и проведение на территории города единой государственной политики в сфере физической культуры и спорта;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совершен</w:t>
      </w:r>
      <w:r>
        <w:rPr>
          <w:rFonts w:ascii="Times New Roman" w:hAnsi="Times New Roman" w:cs="Times New Roman"/>
          <w:sz w:val="28"/>
          <w:szCs w:val="28"/>
        </w:rPr>
        <w:t xml:space="preserve">ствование нормативно-правового, учебно-методического </w:t>
      </w:r>
      <w:r w:rsidRPr="00595738">
        <w:rPr>
          <w:rFonts w:ascii="Times New Roman" w:hAnsi="Times New Roman" w:cs="Times New Roman"/>
          <w:sz w:val="28"/>
          <w:szCs w:val="28"/>
        </w:rPr>
        <w:t>и ин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5738">
        <w:rPr>
          <w:rFonts w:ascii="Times New Roman" w:hAnsi="Times New Roman" w:cs="Times New Roman"/>
          <w:sz w:val="28"/>
          <w:szCs w:val="28"/>
        </w:rPr>
        <w:t>формационного обеспечения сферы физической культуры и спорта;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совершенствование структуры управления и форм организации физ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5738">
        <w:rPr>
          <w:rFonts w:ascii="Times New Roman" w:hAnsi="Times New Roman" w:cs="Times New Roman"/>
          <w:sz w:val="28"/>
          <w:szCs w:val="28"/>
        </w:rPr>
        <w:t>культурно-оздоровительной и спортивной работы;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организация и проведение смотров-конкурсов физкультурно-оздорови-тельной и спортивной направленности;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организация и проведение физкультурных и спортивно-массовых меро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5738">
        <w:rPr>
          <w:rFonts w:ascii="Times New Roman" w:hAnsi="Times New Roman" w:cs="Times New Roman"/>
          <w:sz w:val="28"/>
          <w:szCs w:val="28"/>
        </w:rPr>
        <w:t>приятий;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содействие деятельности организаций спортивной направленности различных организационно-правовых форм;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повышение уровня подготовки спортсменов для выступлений на областных, всероссийских и международных соревнованиях;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развитие адаптивного спорта;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развитие материально-технической базы физической культуры и спорта.</w:t>
      </w:r>
    </w:p>
    <w:p w:rsidR="002270A8" w:rsidRPr="00595738" w:rsidRDefault="002270A8" w:rsidP="0022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A8" w:rsidRDefault="002270A8" w:rsidP="00227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3.Ресурсное обеспечение программы</w:t>
      </w:r>
    </w:p>
    <w:p w:rsidR="002270A8" w:rsidRDefault="002270A8" w:rsidP="002270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70A8" w:rsidRPr="00595738" w:rsidRDefault="002270A8" w:rsidP="002270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Потребность в финансовых ресурсах на реализацию мероприятий программы определена в объеме  200,0 тыс. руб. из средств бюджета муници-пального образования города Пугачева.</w:t>
      </w:r>
    </w:p>
    <w:p w:rsidR="002270A8" w:rsidRPr="00595738" w:rsidRDefault="002270A8" w:rsidP="002270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70A8" w:rsidRPr="00595738" w:rsidRDefault="002270A8" w:rsidP="00227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95738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социально – экономических</w:t>
      </w:r>
    </w:p>
    <w:p w:rsidR="002270A8" w:rsidRPr="00595738" w:rsidRDefault="002270A8" w:rsidP="00227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последствий реализации п</w:t>
      </w:r>
      <w:r w:rsidRPr="0059573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2270A8" w:rsidRPr="00595738" w:rsidRDefault="002270A8" w:rsidP="00227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0A8" w:rsidRPr="00595738" w:rsidRDefault="002270A8" w:rsidP="0022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ab/>
        <w:t>Эффективность реализаци</w:t>
      </w:r>
      <w:r>
        <w:rPr>
          <w:rFonts w:ascii="Times New Roman" w:hAnsi="Times New Roman" w:cs="Times New Roman"/>
          <w:sz w:val="28"/>
          <w:szCs w:val="28"/>
        </w:rPr>
        <w:t>и мероприятий, предусмотренных п</w:t>
      </w:r>
      <w:r w:rsidRPr="00595738">
        <w:rPr>
          <w:rFonts w:ascii="Times New Roman" w:hAnsi="Times New Roman" w:cs="Times New Roman"/>
          <w:sz w:val="28"/>
          <w:szCs w:val="28"/>
        </w:rPr>
        <w:t>рограммой, вытекает из ожидаемых в ходе ее выполнения результатов.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жнейшим результатом реализации п</w:t>
      </w:r>
      <w:r w:rsidRPr="00595738">
        <w:rPr>
          <w:rFonts w:ascii="Times New Roman" w:hAnsi="Times New Roman" w:cs="Times New Roman"/>
          <w:sz w:val="28"/>
          <w:szCs w:val="28"/>
        </w:rPr>
        <w:t xml:space="preserve">рограммы станет увеличение числа жителей города, занимающихся физической культурой и спортом и ведущих </w:t>
      </w:r>
      <w:r w:rsidRPr="00595738">
        <w:rPr>
          <w:rFonts w:ascii="Times New Roman" w:hAnsi="Times New Roman" w:cs="Times New Roman"/>
          <w:sz w:val="28"/>
          <w:szCs w:val="28"/>
        </w:rPr>
        <w:lastRenderedPageBreak/>
        <w:t>здоровый образ жизни. Совокупность программных мер</w:t>
      </w:r>
      <w:r>
        <w:rPr>
          <w:rFonts w:ascii="Times New Roman" w:hAnsi="Times New Roman" w:cs="Times New Roman"/>
          <w:sz w:val="28"/>
          <w:szCs w:val="28"/>
        </w:rPr>
        <w:t>оприятий при полной реализации п</w:t>
      </w:r>
      <w:r w:rsidRPr="00595738">
        <w:rPr>
          <w:rFonts w:ascii="Times New Roman" w:hAnsi="Times New Roman" w:cs="Times New Roman"/>
          <w:sz w:val="28"/>
          <w:szCs w:val="28"/>
        </w:rPr>
        <w:t>рограммы позволит существенным образом повысить интерес населения города к занятиям физической культурой и спортом, удовлетворить его потребность в физической нагрузке, разработать и внедрить инновационные технологии физкультурно-оздоровительной и спортивной работы.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Социально ориентированная физкультурно-спортивная работа среди детей, подростков и молодежи, направленная на профилактику асоциального поведения, позволит предотвратить их вовлечение в преступную и анти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5738">
        <w:rPr>
          <w:rFonts w:ascii="Times New Roman" w:hAnsi="Times New Roman" w:cs="Times New Roman"/>
          <w:sz w:val="28"/>
          <w:szCs w:val="28"/>
        </w:rPr>
        <w:t>общественную деятельность. Соответственно, увеличение численности зани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5738">
        <w:rPr>
          <w:rFonts w:ascii="Times New Roman" w:hAnsi="Times New Roman" w:cs="Times New Roman"/>
          <w:sz w:val="28"/>
          <w:szCs w:val="28"/>
        </w:rPr>
        <w:t>мающихся физической культурой и спортом позволит сэкономить средства, затрачиваемые на лечение заболеваний и содержание осужденных.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Эффективными являются физкультурно-оздоровительные технологии, применяемые в процессе физической реабилитации и социальной адаптации инвалидов и лиц с ограниченными возможностями здоровья. Разработка и применение этих технологий в программных мероприятиях позволят повысить результативность процесса физической реабилитации и социальной адаптации. </w:t>
      </w:r>
    </w:p>
    <w:p w:rsidR="002270A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5738">
        <w:rPr>
          <w:rFonts w:ascii="Times New Roman" w:hAnsi="Times New Roman" w:cs="Times New Roman"/>
          <w:sz w:val="28"/>
          <w:szCs w:val="28"/>
        </w:rPr>
        <w:t>рограммы позволит</w:t>
      </w:r>
      <w:r>
        <w:rPr>
          <w:rFonts w:ascii="Times New Roman" w:hAnsi="Times New Roman" w:cs="Times New Roman"/>
          <w:sz w:val="28"/>
          <w:szCs w:val="28"/>
        </w:rPr>
        <w:t xml:space="preserve"> достичь следующих результатов:</w:t>
      </w:r>
    </w:p>
    <w:p w:rsidR="002270A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увеличение числа жителей города, систематически занимающихся физической культу</w:t>
      </w:r>
      <w:r>
        <w:rPr>
          <w:rFonts w:ascii="Times New Roman" w:hAnsi="Times New Roman" w:cs="Times New Roman"/>
          <w:sz w:val="28"/>
          <w:szCs w:val="28"/>
        </w:rPr>
        <w:t>рой и спортом, до 32 процентов;</w:t>
      </w:r>
    </w:p>
    <w:p w:rsidR="002270A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увеличение числа детей и подростков, занимающихся в спортивных школах и с</w:t>
      </w:r>
      <w:r>
        <w:rPr>
          <w:rFonts w:ascii="Times New Roman" w:hAnsi="Times New Roman" w:cs="Times New Roman"/>
          <w:sz w:val="28"/>
          <w:szCs w:val="28"/>
        </w:rPr>
        <w:t>екциях города, до 35 процентов;</w:t>
      </w:r>
    </w:p>
    <w:p w:rsidR="002270A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увеличение представительства пугачевских спортсменов в сборных командах област</w:t>
      </w:r>
      <w:r>
        <w:rPr>
          <w:rFonts w:ascii="Times New Roman" w:hAnsi="Times New Roman" w:cs="Times New Roman"/>
          <w:sz w:val="28"/>
          <w:szCs w:val="28"/>
        </w:rPr>
        <w:t>и по видам спорта;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повышение результативности выступлений спортсменов города на областных, всероссийских и международных соревнованиях. 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Pr="00595738">
        <w:rPr>
          <w:rFonts w:ascii="Times New Roman" w:hAnsi="Times New Roman" w:cs="Times New Roman"/>
          <w:sz w:val="28"/>
          <w:szCs w:val="28"/>
        </w:rPr>
        <w:t>рограммы позволит провести необходимую информа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5738">
        <w:rPr>
          <w:rFonts w:ascii="Times New Roman" w:hAnsi="Times New Roman" w:cs="Times New Roman"/>
          <w:sz w:val="28"/>
          <w:szCs w:val="28"/>
        </w:rPr>
        <w:t>ционно-образовательную работу по формированию привлекательного имиджа здорового образа жизни среди населения, в частности среди детей, подростков и молодежи.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</w:t>
      </w:r>
      <w:r w:rsidRPr="00595738">
        <w:rPr>
          <w:rFonts w:ascii="Times New Roman" w:hAnsi="Times New Roman" w:cs="Times New Roman"/>
          <w:sz w:val="28"/>
          <w:szCs w:val="28"/>
        </w:rPr>
        <w:t>рограммы будет улучшена система мониторинга состояния физического здоровья и уровня физической подготовленности детей, подростков и молодежи. Осуществление мероприятий, предусмотренных Программой, даст возможность повысить уровень физической подготов-ленности населения, что в конечном итоге повлияет на экономическое и нрав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5738">
        <w:rPr>
          <w:rFonts w:ascii="Times New Roman" w:hAnsi="Times New Roman" w:cs="Times New Roman"/>
          <w:sz w:val="28"/>
          <w:szCs w:val="28"/>
        </w:rPr>
        <w:t>ственное оздоровление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0A8" w:rsidRPr="00595738" w:rsidRDefault="002270A8" w:rsidP="002270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70A8" w:rsidRPr="00595738" w:rsidRDefault="002270A8" w:rsidP="00227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4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59573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низация управления реализацией п</w:t>
      </w:r>
      <w:r w:rsidRPr="005957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2270A8" w:rsidRPr="00595738" w:rsidRDefault="002270A8" w:rsidP="00227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5738">
        <w:rPr>
          <w:rFonts w:ascii="Times New Roman" w:eastAsia="Times New Roman" w:hAnsi="Times New Roman" w:cs="Times New Roman"/>
          <w:b/>
          <w:bCs/>
          <w:sz w:val="28"/>
          <w:szCs w:val="28"/>
        </w:rPr>
        <w:t>и контроль за ходом ее выполнения</w:t>
      </w:r>
    </w:p>
    <w:bookmarkEnd w:id="1"/>
    <w:p w:rsidR="002270A8" w:rsidRPr="00595738" w:rsidRDefault="002270A8" w:rsidP="0022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п</w:t>
      </w:r>
      <w:r w:rsidRPr="00595738">
        <w:rPr>
          <w:rFonts w:ascii="Times New Roman" w:hAnsi="Times New Roman" w:cs="Times New Roman"/>
          <w:sz w:val="28"/>
          <w:szCs w:val="28"/>
        </w:rPr>
        <w:t xml:space="preserve">рограммы, координатором, исполнителем основных </w:t>
      </w:r>
      <w:r>
        <w:rPr>
          <w:rFonts w:ascii="Times New Roman" w:hAnsi="Times New Roman" w:cs="Times New Roman"/>
          <w:sz w:val="28"/>
          <w:szCs w:val="28"/>
        </w:rPr>
        <w:t>про-грам</w:t>
      </w:r>
      <w:r w:rsidRPr="00595738">
        <w:rPr>
          <w:rFonts w:ascii="Times New Roman" w:hAnsi="Times New Roman" w:cs="Times New Roman"/>
          <w:sz w:val="28"/>
          <w:szCs w:val="28"/>
        </w:rPr>
        <w:t xml:space="preserve">мных мероприятий и ответственным за реализацию настоящей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5738">
        <w:rPr>
          <w:rFonts w:ascii="Times New Roman" w:hAnsi="Times New Roman" w:cs="Times New Roman"/>
          <w:sz w:val="28"/>
          <w:szCs w:val="28"/>
        </w:rPr>
        <w:t>рограммы является администрация Пугачевского муниципального района, которая в соответствии с возложенными на нее задачами и функциями: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обеспечивает координацию деятельности федеральных, областных и районных органов власти, спортивных организаций и иных юридических и физических лиц с учетом размера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5738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595738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ассигнований, требований законодательства и нормативных пра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5738">
        <w:rPr>
          <w:rFonts w:ascii="Times New Roman" w:hAnsi="Times New Roman" w:cs="Times New Roman"/>
          <w:sz w:val="28"/>
          <w:szCs w:val="28"/>
        </w:rPr>
        <w:t>вовых актов в сфере физической культуры и спорта;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разрабатывает ежегодные календарные планы физкультурно-оздоро-вительных и спортивно-массовых мероприятий города, устанавливает порядок проведения и финансирования указанных мероприятий, обеспечивает их надлежащее и эффективное исполнение в установленном законодательством порядке;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обеспечивает размещение государственного заказа, заключает и испол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5738">
        <w:rPr>
          <w:rFonts w:ascii="Times New Roman" w:hAnsi="Times New Roman" w:cs="Times New Roman"/>
          <w:sz w:val="28"/>
          <w:szCs w:val="28"/>
        </w:rPr>
        <w:t>няет государственные контракты на поставку товаров;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осуществляет регулярный мониторинг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5738">
        <w:rPr>
          <w:rFonts w:ascii="Times New Roman" w:hAnsi="Times New Roman" w:cs="Times New Roman"/>
          <w:sz w:val="28"/>
          <w:szCs w:val="28"/>
        </w:rPr>
        <w:t>рограммы и ее отдельных мероприятий, их результативности и эффективности;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через средства массовой информации (далее - СМИ) и иным публичным способом предоставляет доступную и достоверную информацию о реали-зуемых программных мероприятиях;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осуществляет активную пропаганду и социальную рекламу развития физической культуры и спорта, спортивных мероприятий, здорового образа жизни, различных доступных форм занятия спортом;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в установленных нормативными правовыми актами порядке и сроках ежегодно предоставляет в уполномоченные органы власти отчеты, анализы и иную информацию о ходе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5738">
        <w:rPr>
          <w:rFonts w:ascii="Times New Roman" w:hAnsi="Times New Roman" w:cs="Times New Roman"/>
          <w:sz w:val="28"/>
          <w:szCs w:val="28"/>
        </w:rPr>
        <w:t>рограммы;</w:t>
      </w:r>
    </w:p>
    <w:p w:rsidR="002270A8" w:rsidRPr="0059573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вносит на рассмотрение Совета муниципального образования города Пугачева предложения по объемам финансового обеспечения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5738">
        <w:rPr>
          <w:rFonts w:ascii="Times New Roman" w:hAnsi="Times New Roman" w:cs="Times New Roman"/>
          <w:sz w:val="28"/>
          <w:szCs w:val="28"/>
        </w:rPr>
        <w:t>рограммы;</w:t>
      </w:r>
    </w:p>
    <w:p w:rsidR="002270A8" w:rsidRDefault="002270A8" w:rsidP="0022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выполняет иные функции обеспечения успешной реализации и эффек</w:t>
      </w:r>
      <w:r>
        <w:rPr>
          <w:rFonts w:ascii="Times New Roman" w:hAnsi="Times New Roman" w:cs="Times New Roman"/>
          <w:sz w:val="28"/>
          <w:szCs w:val="28"/>
        </w:rPr>
        <w:t>-тивного контроля мероприятий п</w:t>
      </w:r>
      <w:r w:rsidRPr="00595738">
        <w:rPr>
          <w:rFonts w:ascii="Times New Roman" w:hAnsi="Times New Roman" w:cs="Times New Roman"/>
          <w:sz w:val="28"/>
          <w:szCs w:val="28"/>
        </w:rPr>
        <w:t>рограммы.</w:t>
      </w:r>
    </w:p>
    <w:p w:rsidR="00FC153A" w:rsidRDefault="00FC153A" w:rsidP="0022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53A" w:rsidRDefault="00FC153A" w:rsidP="00BC3D67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FC153A" w:rsidRDefault="00FC153A" w:rsidP="00BC3D67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2F2EFB" w:rsidRDefault="002F2EFB" w:rsidP="00BC3D67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2F2EFB" w:rsidRDefault="002F2EFB" w:rsidP="00BC3D67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2F2EFB" w:rsidRDefault="002F2EFB" w:rsidP="00BC3D67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396B73" w:rsidRDefault="00396B73" w:rsidP="00BC3D67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396B73" w:rsidRDefault="00396B73" w:rsidP="00BC3D67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396B73" w:rsidRDefault="00396B73" w:rsidP="00BC3D67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396B73" w:rsidRDefault="00396B73" w:rsidP="00BC3D67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396B73" w:rsidRDefault="00396B73" w:rsidP="00BC3D67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2F2EFB" w:rsidRDefault="002F2EFB" w:rsidP="002F2EFB">
      <w:pPr>
        <w:rPr>
          <w:szCs w:val="28"/>
        </w:rPr>
      </w:pPr>
    </w:p>
    <w:p w:rsidR="002F2EFB" w:rsidRDefault="002F2EFB" w:rsidP="002F2EFB">
      <w:pPr>
        <w:rPr>
          <w:szCs w:val="28"/>
        </w:rPr>
      </w:pPr>
    </w:p>
    <w:p w:rsidR="002F2EFB" w:rsidRDefault="002F2EFB" w:rsidP="002F2EFB">
      <w:pPr>
        <w:rPr>
          <w:szCs w:val="28"/>
        </w:rPr>
      </w:pPr>
    </w:p>
    <w:p w:rsidR="002F2EFB" w:rsidRDefault="002F2EFB" w:rsidP="002F2EFB">
      <w:pPr>
        <w:rPr>
          <w:szCs w:val="28"/>
        </w:rPr>
        <w:sectPr w:rsidR="002F2EFB" w:rsidSect="002270A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270A8" w:rsidRPr="00A43A29" w:rsidRDefault="002270A8" w:rsidP="00227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Pr="00A43A29">
        <w:rPr>
          <w:rFonts w:ascii="Times New Roman" w:hAnsi="Times New Roman" w:cs="Times New Roman"/>
          <w:b/>
          <w:bCs/>
          <w:sz w:val="28"/>
          <w:szCs w:val="28"/>
        </w:rPr>
        <w:t xml:space="preserve">Система программных мероприятий </w:t>
      </w:r>
    </w:p>
    <w:p w:rsidR="002270A8" w:rsidRPr="00A43A29" w:rsidRDefault="002270A8" w:rsidP="002270A8">
      <w:pPr>
        <w:tabs>
          <w:tab w:val="center" w:pos="7568"/>
          <w:tab w:val="left" w:pos="1229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3A29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4119"/>
        <w:gridCol w:w="1220"/>
        <w:gridCol w:w="2414"/>
        <w:gridCol w:w="1247"/>
        <w:gridCol w:w="1305"/>
        <w:gridCol w:w="1984"/>
        <w:gridCol w:w="3260"/>
      </w:tblGrid>
      <w:tr w:rsidR="002270A8" w:rsidRPr="00595738" w:rsidTr="00332078">
        <w:trPr>
          <w:trHeight w:val="469"/>
        </w:trPr>
        <w:tc>
          <w:tcPr>
            <w:tcW w:w="469" w:type="dxa"/>
            <w:vMerge w:val="restart"/>
          </w:tcPr>
          <w:p w:rsidR="002270A8" w:rsidRPr="00595738" w:rsidRDefault="002270A8" w:rsidP="00332078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9" w:type="dxa"/>
            <w:vMerge w:val="restart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20" w:type="dxa"/>
            <w:vMerge w:val="restart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</w:t>
            </w:r>
            <w:r w:rsidRPr="005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ения</w:t>
            </w:r>
          </w:p>
        </w:tc>
        <w:tc>
          <w:tcPr>
            <w:tcW w:w="2414" w:type="dxa"/>
            <w:vMerge w:val="restart"/>
          </w:tcPr>
          <w:p w:rsidR="002270A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 </w:t>
            </w:r>
          </w:p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</w:t>
            </w:r>
            <w:r w:rsidRPr="005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сирования</w:t>
            </w:r>
          </w:p>
        </w:tc>
        <w:tc>
          <w:tcPr>
            <w:tcW w:w="2552" w:type="dxa"/>
            <w:gridSpan w:val="2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</w:tc>
        <w:tc>
          <w:tcPr>
            <w:tcW w:w="3260" w:type="dxa"/>
            <w:vMerge w:val="restart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2270A8" w:rsidRPr="00595738" w:rsidTr="00332078">
        <w:trPr>
          <w:trHeight w:val="390"/>
        </w:trPr>
        <w:tc>
          <w:tcPr>
            <w:tcW w:w="469" w:type="dxa"/>
            <w:vMerge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9" w:type="dxa"/>
            <w:vMerge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5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5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Merge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70A8" w:rsidRPr="00595738" w:rsidTr="00332078">
        <w:trPr>
          <w:trHeight w:val="892"/>
        </w:trPr>
        <w:tc>
          <w:tcPr>
            <w:tcW w:w="469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9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муниципаль-ного образования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на призы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муници-пального образования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220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4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юджет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ва-ния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247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3260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волейбола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0A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команд для участия в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районных и областных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A8" w:rsidRPr="00595738" w:rsidTr="00332078">
        <w:trPr>
          <w:trHeight w:val="642"/>
        </w:trPr>
        <w:tc>
          <w:tcPr>
            <w:tcW w:w="469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9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 Дню физкультур-ника</w:t>
            </w:r>
          </w:p>
        </w:tc>
        <w:tc>
          <w:tcPr>
            <w:tcW w:w="1220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4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юджет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ва-ния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247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05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984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3260" w:type="dxa"/>
          </w:tcPr>
          <w:p w:rsidR="002270A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в праздничные дни к активным занятиям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ой культурой и спортом</w:t>
            </w:r>
          </w:p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A8" w:rsidRPr="00595738" w:rsidTr="00332078">
        <w:trPr>
          <w:trHeight w:val="973"/>
        </w:trPr>
        <w:tc>
          <w:tcPr>
            <w:tcW w:w="469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9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 муниципаль-ного образования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Пугачева по мини-футболу среди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-ных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  <w:tc>
          <w:tcPr>
            <w:tcW w:w="1220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4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юджет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ва-ния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247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5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3260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Популяризация мини-футбо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ла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муници-пального образования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0A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команд для участия в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районных и областных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A8" w:rsidRPr="00595738" w:rsidTr="00332078">
        <w:trPr>
          <w:trHeight w:val="731"/>
        </w:trPr>
        <w:tc>
          <w:tcPr>
            <w:tcW w:w="469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9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спортсменов города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бластных и Всероссийских соревнованиях</w:t>
            </w:r>
          </w:p>
        </w:tc>
        <w:tc>
          <w:tcPr>
            <w:tcW w:w="1220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4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юджет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ва-ния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247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270A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  <w:p w:rsidR="002270A8" w:rsidRPr="00485C3E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овышение престижа Пугачевского спорта</w:t>
            </w:r>
          </w:p>
        </w:tc>
      </w:tr>
      <w:tr w:rsidR="002270A8" w:rsidRPr="00595738" w:rsidTr="00332078">
        <w:trPr>
          <w:trHeight w:val="414"/>
        </w:trPr>
        <w:tc>
          <w:tcPr>
            <w:tcW w:w="469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9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муниципаль-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образования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настольному теннису на призы г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лавы Пугачевского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Пугачева</w:t>
            </w:r>
          </w:p>
        </w:tc>
        <w:tc>
          <w:tcPr>
            <w:tcW w:w="1220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4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юджет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ва-ния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247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305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Пугачевского муниципального района</w:t>
            </w:r>
          </w:p>
        </w:tc>
        <w:tc>
          <w:tcPr>
            <w:tcW w:w="3260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опуляризация настольного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тенниса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муни-ципального образования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ыявление сильнейших команд для участия в межрайонных и областных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70A8" w:rsidRPr="00595738" w:rsidTr="00332078">
        <w:trPr>
          <w:trHeight w:val="1215"/>
        </w:trPr>
        <w:tc>
          <w:tcPr>
            <w:tcW w:w="469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9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Турниры по армейскому и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альному бою посвященные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нательным датам</w:t>
            </w:r>
          </w:p>
        </w:tc>
        <w:tc>
          <w:tcPr>
            <w:tcW w:w="1220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4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юджет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ва-ния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247" w:type="dxa"/>
          </w:tcPr>
          <w:p w:rsidR="002270A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270A8" w:rsidRPr="001012D0" w:rsidRDefault="002270A8" w:rsidP="0033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3260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опуляризация армейского и универсального боя на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. Выявление сильнейших команд для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ия в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районных и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ых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70A8" w:rsidRPr="00595738" w:rsidTr="00332078">
        <w:trPr>
          <w:trHeight w:val="803"/>
        </w:trPr>
        <w:tc>
          <w:tcPr>
            <w:tcW w:w="469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9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Тестирование населения по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ению нормативов Всероссийс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ого физкультурно – спортивного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лекса «Готов к труду и обороне»</w:t>
            </w:r>
          </w:p>
        </w:tc>
        <w:tc>
          <w:tcPr>
            <w:tcW w:w="1220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4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юджет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ва-ния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247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3260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ым занятиям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ческой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урой и спортом</w:t>
            </w:r>
          </w:p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A8" w:rsidRPr="00595738" w:rsidTr="00332078">
        <w:trPr>
          <w:trHeight w:val="167"/>
        </w:trPr>
        <w:tc>
          <w:tcPr>
            <w:tcW w:w="469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9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сорев-нований по велоспорту на шоссе, посвященные заслуженного тренера РСФСР. Мастера спорта Мущерова В.А.</w:t>
            </w:r>
          </w:p>
        </w:tc>
        <w:tc>
          <w:tcPr>
            <w:tcW w:w="1220" w:type="dxa"/>
          </w:tcPr>
          <w:p w:rsidR="002270A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14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юджет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ва-ния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247" w:type="dxa"/>
          </w:tcPr>
          <w:p w:rsidR="002270A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5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3260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велосипед-ного спорта на территории муниципального образо-вания города Пугачева.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сильнейших команд для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ия в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районных и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ых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70A8" w:rsidRPr="00595738" w:rsidTr="00332078">
        <w:trPr>
          <w:trHeight w:val="345"/>
        </w:trPr>
        <w:tc>
          <w:tcPr>
            <w:tcW w:w="469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9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Прочие спортивные соревнования </w:t>
            </w:r>
          </w:p>
        </w:tc>
        <w:tc>
          <w:tcPr>
            <w:tcW w:w="1220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4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юджет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ва-ния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247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</w:tcPr>
          <w:p w:rsidR="002270A8" w:rsidRPr="00595738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3260" w:type="dxa"/>
          </w:tcPr>
          <w:p w:rsidR="002270A8" w:rsidRPr="00595738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ым занятиям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ческой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урой и спортом</w:t>
            </w:r>
          </w:p>
        </w:tc>
      </w:tr>
      <w:tr w:rsidR="002270A8" w:rsidRPr="00485C3E" w:rsidTr="00332078">
        <w:trPr>
          <w:trHeight w:val="40"/>
        </w:trPr>
        <w:tc>
          <w:tcPr>
            <w:tcW w:w="469" w:type="dxa"/>
          </w:tcPr>
          <w:p w:rsidR="002270A8" w:rsidRPr="00485C3E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9" w:type="dxa"/>
          </w:tcPr>
          <w:p w:rsidR="002270A8" w:rsidRPr="00485C3E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r w:rsidRPr="00485C3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программе:</w:t>
            </w:r>
          </w:p>
          <w:p w:rsidR="002270A8" w:rsidRPr="00485C3E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</w:tcPr>
          <w:p w:rsidR="002270A8" w:rsidRPr="00485C3E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2270A8" w:rsidRPr="00485C3E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2270A8" w:rsidRPr="00485C3E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485C3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05" w:type="dxa"/>
          </w:tcPr>
          <w:p w:rsidR="002270A8" w:rsidRPr="00485C3E" w:rsidRDefault="002270A8" w:rsidP="00332078">
            <w:pPr>
              <w:tabs>
                <w:tab w:val="left" w:pos="360"/>
                <w:tab w:val="center" w:pos="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485C3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2270A8" w:rsidRPr="00485C3E" w:rsidRDefault="002270A8" w:rsidP="003320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270A8" w:rsidRPr="00485C3E" w:rsidRDefault="002270A8" w:rsidP="003320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C3D67" w:rsidRDefault="00BC3D67" w:rsidP="00E43D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67" w:rsidRPr="00BC3D67" w:rsidRDefault="00BC3D67" w:rsidP="00BC3D67">
      <w:pPr>
        <w:rPr>
          <w:szCs w:val="28"/>
        </w:rPr>
      </w:pPr>
    </w:p>
    <w:sectPr w:rsidR="00BC3D67" w:rsidRPr="00BC3D67" w:rsidSect="002270A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01" w:rsidRDefault="00E53601" w:rsidP="007C54DE">
      <w:pPr>
        <w:spacing w:after="0" w:line="240" w:lineRule="auto"/>
      </w:pPr>
      <w:r>
        <w:separator/>
      </w:r>
    </w:p>
  </w:endnote>
  <w:endnote w:type="continuationSeparator" w:id="1">
    <w:p w:rsidR="00E53601" w:rsidRDefault="00E53601" w:rsidP="007C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01" w:rsidRDefault="00E53601" w:rsidP="007C54DE">
      <w:pPr>
        <w:spacing w:after="0" w:line="240" w:lineRule="auto"/>
      </w:pPr>
      <w:r>
        <w:separator/>
      </w:r>
    </w:p>
  </w:footnote>
  <w:footnote w:type="continuationSeparator" w:id="1">
    <w:p w:rsidR="00E53601" w:rsidRDefault="00E53601" w:rsidP="007C5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1B73"/>
    <w:multiLevelType w:val="hybridMultilevel"/>
    <w:tmpl w:val="6258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5453"/>
    <w:rsid w:val="0002068D"/>
    <w:rsid w:val="00040AEE"/>
    <w:rsid w:val="00067023"/>
    <w:rsid w:val="000675F5"/>
    <w:rsid w:val="00067DDD"/>
    <w:rsid w:val="000910DD"/>
    <w:rsid w:val="000B03C9"/>
    <w:rsid w:val="000B5453"/>
    <w:rsid w:val="000B71A1"/>
    <w:rsid w:val="000C728D"/>
    <w:rsid w:val="000D0117"/>
    <w:rsid w:val="000F4848"/>
    <w:rsid w:val="001012D0"/>
    <w:rsid w:val="00141AA6"/>
    <w:rsid w:val="0015206A"/>
    <w:rsid w:val="00174A5D"/>
    <w:rsid w:val="00176EB8"/>
    <w:rsid w:val="0019262F"/>
    <w:rsid w:val="001A5A3D"/>
    <w:rsid w:val="001B780C"/>
    <w:rsid w:val="001C0633"/>
    <w:rsid w:val="001D55A7"/>
    <w:rsid w:val="001D667D"/>
    <w:rsid w:val="001F305D"/>
    <w:rsid w:val="001F6E3F"/>
    <w:rsid w:val="00205281"/>
    <w:rsid w:val="00205B98"/>
    <w:rsid w:val="00212D18"/>
    <w:rsid w:val="002270A8"/>
    <w:rsid w:val="002533E8"/>
    <w:rsid w:val="00254F17"/>
    <w:rsid w:val="00263A15"/>
    <w:rsid w:val="002B5F6C"/>
    <w:rsid w:val="002C5F3A"/>
    <w:rsid w:val="002D3207"/>
    <w:rsid w:val="002D4315"/>
    <w:rsid w:val="002D5446"/>
    <w:rsid w:val="002F2EFB"/>
    <w:rsid w:val="002F40BE"/>
    <w:rsid w:val="002F68CD"/>
    <w:rsid w:val="00303CE2"/>
    <w:rsid w:val="00304D14"/>
    <w:rsid w:val="0030664F"/>
    <w:rsid w:val="0031540C"/>
    <w:rsid w:val="00341AC5"/>
    <w:rsid w:val="00346C58"/>
    <w:rsid w:val="00363B75"/>
    <w:rsid w:val="00367416"/>
    <w:rsid w:val="003912A7"/>
    <w:rsid w:val="00391DCC"/>
    <w:rsid w:val="00396B73"/>
    <w:rsid w:val="00397C8F"/>
    <w:rsid w:val="003B148A"/>
    <w:rsid w:val="003B7858"/>
    <w:rsid w:val="003C20AC"/>
    <w:rsid w:val="00423B86"/>
    <w:rsid w:val="00436118"/>
    <w:rsid w:val="00442CEC"/>
    <w:rsid w:val="00482331"/>
    <w:rsid w:val="00482A30"/>
    <w:rsid w:val="004843DA"/>
    <w:rsid w:val="004975AA"/>
    <w:rsid w:val="004A335F"/>
    <w:rsid w:val="004B6162"/>
    <w:rsid w:val="004B6C5F"/>
    <w:rsid w:val="004C0B56"/>
    <w:rsid w:val="004C37C7"/>
    <w:rsid w:val="004C60A5"/>
    <w:rsid w:val="004D1C07"/>
    <w:rsid w:val="004D2BF9"/>
    <w:rsid w:val="004E1C1F"/>
    <w:rsid w:val="004F1D64"/>
    <w:rsid w:val="00500135"/>
    <w:rsid w:val="005071C4"/>
    <w:rsid w:val="00521FA8"/>
    <w:rsid w:val="00522573"/>
    <w:rsid w:val="0053695F"/>
    <w:rsid w:val="005417A2"/>
    <w:rsid w:val="0059319E"/>
    <w:rsid w:val="005B518B"/>
    <w:rsid w:val="005C172A"/>
    <w:rsid w:val="005D5047"/>
    <w:rsid w:val="005D7DC6"/>
    <w:rsid w:val="005E0CA0"/>
    <w:rsid w:val="00605C81"/>
    <w:rsid w:val="00624B4A"/>
    <w:rsid w:val="00633A3C"/>
    <w:rsid w:val="00633C17"/>
    <w:rsid w:val="00642078"/>
    <w:rsid w:val="006448A1"/>
    <w:rsid w:val="00653478"/>
    <w:rsid w:val="006645EC"/>
    <w:rsid w:val="00671C3C"/>
    <w:rsid w:val="006932AE"/>
    <w:rsid w:val="0069465C"/>
    <w:rsid w:val="00695A11"/>
    <w:rsid w:val="006A5F2B"/>
    <w:rsid w:val="006E4780"/>
    <w:rsid w:val="006E5665"/>
    <w:rsid w:val="007016D0"/>
    <w:rsid w:val="00703983"/>
    <w:rsid w:val="00707189"/>
    <w:rsid w:val="007321D6"/>
    <w:rsid w:val="0074168D"/>
    <w:rsid w:val="007443F9"/>
    <w:rsid w:val="0075399D"/>
    <w:rsid w:val="007604C7"/>
    <w:rsid w:val="007663FF"/>
    <w:rsid w:val="0079668B"/>
    <w:rsid w:val="007A1D7D"/>
    <w:rsid w:val="007A351F"/>
    <w:rsid w:val="007B4BBA"/>
    <w:rsid w:val="007C54DE"/>
    <w:rsid w:val="007D64FF"/>
    <w:rsid w:val="007E6F27"/>
    <w:rsid w:val="007F791E"/>
    <w:rsid w:val="00810B53"/>
    <w:rsid w:val="00823554"/>
    <w:rsid w:val="008649AC"/>
    <w:rsid w:val="008675FB"/>
    <w:rsid w:val="00881E02"/>
    <w:rsid w:val="008A3A17"/>
    <w:rsid w:val="008A658F"/>
    <w:rsid w:val="008B07A5"/>
    <w:rsid w:val="008B2154"/>
    <w:rsid w:val="008C3293"/>
    <w:rsid w:val="008C43CC"/>
    <w:rsid w:val="008D0671"/>
    <w:rsid w:val="008D0A62"/>
    <w:rsid w:val="008D296E"/>
    <w:rsid w:val="008E6E7E"/>
    <w:rsid w:val="008F0F26"/>
    <w:rsid w:val="008F53EA"/>
    <w:rsid w:val="00901FE8"/>
    <w:rsid w:val="00902578"/>
    <w:rsid w:val="00955478"/>
    <w:rsid w:val="009727DB"/>
    <w:rsid w:val="009A328E"/>
    <w:rsid w:val="009C0DC6"/>
    <w:rsid w:val="009E3AD0"/>
    <w:rsid w:val="009F6DDE"/>
    <w:rsid w:val="00A12297"/>
    <w:rsid w:val="00A301F0"/>
    <w:rsid w:val="00A43A29"/>
    <w:rsid w:val="00A44441"/>
    <w:rsid w:val="00A50C6B"/>
    <w:rsid w:val="00A5777B"/>
    <w:rsid w:val="00A96580"/>
    <w:rsid w:val="00A979FE"/>
    <w:rsid w:val="00AC02BA"/>
    <w:rsid w:val="00AC130B"/>
    <w:rsid w:val="00AC56CB"/>
    <w:rsid w:val="00AE3AD2"/>
    <w:rsid w:val="00B12E37"/>
    <w:rsid w:val="00B24077"/>
    <w:rsid w:val="00B25D76"/>
    <w:rsid w:val="00B559C5"/>
    <w:rsid w:val="00B92D09"/>
    <w:rsid w:val="00B97FDA"/>
    <w:rsid w:val="00BC3D67"/>
    <w:rsid w:val="00BC58B2"/>
    <w:rsid w:val="00BD372E"/>
    <w:rsid w:val="00BF16B2"/>
    <w:rsid w:val="00C01E20"/>
    <w:rsid w:val="00C308F0"/>
    <w:rsid w:val="00C40963"/>
    <w:rsid w:val="00C61FB3"/>
    <w:rsid w:val="00C63361"/>
    <w:rsid w:val="00C6468A"/>
    <w:rsid w:val="00C679A6"/>
    <w:rsid w:val="00C744BC"/>
    <w:rsid w:val="00CF1FC0"/>
    <w:rsid w:val="00D12B60"/>
    <w:rsid w:val="00D164B5"/>
    <w:rsid w:val="00D223BC"/>
    <w:rsid w:val="00D37701"/>
    <w:rsid w:val="00D401F7"/>
    <w:rsid w:val="00D51264"/>
    <w:rsid w:val="00D847C6"/>
    <w:rsid w:val="00D91037"/>
    <w:rsid w:val="00DA4B95"/>
    <w:rsid w:val="00DB0ABA"/>
    <w:rsid w:val="00DC116A"/>
    <w:rsid w:val="00DD0B79"/>
    <w:rsid w:val="00DD28D8"/>
    <w:rsid w:val="00DD7468"/>
    <w:rsid w:val="00E22B33"/>
    <w:rsid w:val="00E30459"/>
    <w:rsid w:val="00E424AC"/>
    <w:rsid w:val="00E43D00"/>
    <w:rsid w:val="00E45E7C"/>
    <w:rsid w:val="00E5279D"/>
    <w:rsid w:val="00E53601"/>
    <w:rsid w:val="00E66049"/>
    <w:rsid w:val="00E71D9F"/>
    <w:rsid w:val="00E72D16"/>
    <w:rsid w:val="00E94931"/>
    <w:rsid w:val="00E977CE"/>
    <w:rsid w:val="00EC5A40"/>
    <w:rsid w:val="00EC5A65"/>
    <w:rsid w:val="00EF2509"/>
    <w:rsid w:val="00F24B05"/>
    <w:rsid w:val="00F31DA9"/>
    <w:rsid w:val="00F34B66"/>
    <w:rsid w:val="00F55AB6"/>
    <w:rsid w:val="00F603F2"/>
    <w:rsid w:val="00F723B6"/>
    <w:rsid w:val="00F853B1"/>
    <w:rsid w:val="00F9320C"/>
    <w:rsid w:val="00FB21E2"/>
    <w:rsid w:val="00FC153A"/>
    <w:rsid w:val="00FE33E6"/>
    <w:rsid w:val="00FE42F4"/>
    <w:rsid w:val="00FE57BD"/>
    <w:rsid w:val="00FF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A6"/>
  </w:style>
  <w:style w:type="paragraph" w:styleId="1">
    <w:name w:val="heading 1"/>
    <w:basedOn w:val="a"/>
    <w:next w:val="a"/>
    <w:link w:val="10"/>
    <w:uiPriority w:val="99"/>
    <w:qFormat/>
    <w:rsid w:val="000B54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0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5453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0B54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164B5"/>
    <w:pPr>
      <w:ind w:left="720"/>
      <w:contextualSpacing/>
    </w:pPr>
  </w:style>
  <w:style w:type="paragraph" w:styleId="a5">
    <w:name w:val="No Spacing"/>
    <w:uiPriority w:val="1"/>
    <w:qFormat/>
    <w:rsid w:val="009C0D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C0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7C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54DE"/>
  </w:style>
  <w:style w:type="paragraph" w:styleId="a8">
    <w:name w:val="footer"/>
    <w:basedOn w:val="a"/>
    <w:link w:val="a9"/>
    <w:uiPriority w:val="99"/>
    <w:semiHidden/>
    <w:unhideWhenUsed/>
    <w:rsid w:val="007C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5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54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0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5453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0B54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164B5"/>
    <w:pPr>
      <w:ind w:left="720"/>
      <w:contextualSpacing/>
    </w:pPr>
  </w:style>
  <w:style w:type="paragraph" w:styleId="a5">
    <w:name w:val="No Spacing"/>
    <w:uiPriority w:val="1"/>
    <w:qFormat/>
    <w:rsid w:val="009C0D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C0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A8A-EDDD-404C-AE48-48C1F313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12</cp:revision>
  <cp:lastPrinted>2018-12-27T11:14:00Z</cp:lastPrinted>
  <dcterms:created xsi:type="dcterms:W3CDTF">2018-12-27T10:14:00Z</dcterms:created>
  <dcterms:modified xsi:type="dcterms:W3CDTF">2018-12-28T07:42:00Z</dcterms:modified>
</cp:coreProperties>
</file>