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0C" w:rsidRDefault="0058260C" w:rsidP="005826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ПОСТАНОВЛЕНИЕ </w:t>
      </w:r>
    </w:p>
    <w:p w:rsidR="008905CB" w:rsidRDefault="0058260C" w:rsidP="005826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АДМИНИСТРАЦИИ ПУГАЧЕВСКОГО МУНИЦИПАЛЬНОГО РАЙОНА САРАТОВСКОЙ ОБЛАСТИ</w:t>
      </w:r>
    </w:p>
    <w:p w:rsidR="008905CB" w:rsidRDefault="008905CB" w:rsidP="008905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905CB" w:rsidRDefault="008905CB" w:rsidP="008905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905CB" w:rsidRDefault="008905CB" w:rsidP="005826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4"/>
        </w:rPr>
        <w:t>от 31 декабря 2015 года № 1270</w:t>
      </w:r>
    </w:p>
    <w:p w:rsidR="008905CB" w:rsidRDefault="008905CB" w:rsidP="008905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905CB" w:rsidRDefault="008905CB" w:rsidP="008905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74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Pr="00CE174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E1749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транспортной системы,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повышение</w:t>
      </w: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74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безопасности дорожного движения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благоустройство</w:t>
      </w:r>
    </w:p>
    <w:p w:rsidR="008905CB" w:rsidRPr="00CE1749" w:rsidRDefault="008905CB" w:rsidP="00890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749">
        <w:rPr>
          <w:rFonts w:ascii="Times New Roman" w:eastAsia="Times New Roman" w:hAnsi="Times New Roman" w:cs="Times New Roman"/>
          <w:b/>
          <w:sz w:val="28"/>
          <w:szCs w:val="28"/>
        </w:rPr>
        <w:t>Пугачевского района Саратовской области на 2016 год»</w:t>
      </w:r>
    </w:p>
    <w:bookmarkEnd w:id="0"/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5CB" w:rsidRPr="00CE1749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5CB" w:rsidRPr="00CE1749" w:rsidRDefault="008905CB" w:rsidP="00890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проведения мероприятий по </w:t>
      </w:r>
      <w:r w:rsidRPr="00CE1749">
        <w:rPr>
          <w:rFonts w:ascii="Times New Roman" w:eastAsia="Times New Roman" w:hAnsi="Times New Roman" w:cs="Times New Roman"/>
          <w:sz w:val="28"/>
          <w:szCs w:val="28"/>
        </w:rPr>
        <w:t>развитию транспортной системы, мероприятий по обеспечению безопасности дорожного движения и благо</w:t>
      </w:r>
      <w:r>
        <w:rPr>
          <w:rFonts w:ascii="Times New Roman" w:eastAsia="Times New Roman" w:hAnsi="Times New Roman" w:cs="Times New Roman"/>
          <w:sz w:val="28"/>
          <w:szCs w:val="28"/>
        </w:rPr>
        <w:t>-устройства</w:t>
      </w:r>
      <w:r w:rsidRPr="00CE1749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</w:t>
      </w:r>
      <w:r w:rsidRPr="00CE174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</w:t>
      </w:r>
      <w:r w:rsidRPr="00CE1749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 от 6 октября 2003 года № 131-ФЗ «Об общих принципах организации местного самоуправления в 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Федерации»,</w:t>
      </w:r>
      <w:r w:rsidRPr="00CE1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Пугачевского муниципального района, администрация Пугачевского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-пального района ПОСТАНОВЛЯЕТ:</w:t>
      </w:r>
    </w:p>
    <w:p w:rsidR="008905CB" w:rsidRPr="00CE1749" w:rsidRDefault="008905CB" w:rsidP="00890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749">
        <w:rPr>
          <w:rFonts w:ascii="Times New Roman" w:eastAsia="Times New Roman" w:hAnsi="Times New Roman" w:cs="Times New Roman"/>
          <w:sz w:val="28"/>
          <w:szCs w:val="20"/>
        </w:rPr>
        <w:t xml:space="preserve">1.Утвердить </w:t>
      </w:r>
      <w:r w:rsidRPr="00CE174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CE1749">
        <w:rPr>
          <w:rFonts w:ascii="Times New Roman" w:eastAsia="Times New Roman" w:hAnsi="Times New Roman" w:cs="Times New Roman"/>
          <w:sz w:val="28"/>
          <w:szCs w:val="28"/>
        </w:rPr>
        <w:t>«Развитие транспортной системы, повышение безопасности дорожного движения и благоустройство Пугачевского района Саратовской области на 2016 год».</w:t>
      </w:r>
    </w:p>
    <w:p w:rsidR="008905CB" w:rsidRPr="00CE1749" w:rsidRDefault="008905CB" w:rsidP="00890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2.</w:t>
      </w:r>
      <w:r w:rsidRPr="00CE1749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 исполнением постановления возложить на начальника управления строительства и жизнеобеспечения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, начальника отдела жилищно-коммунальной политики, транспорта и связи</w:t>
      </w:r>
      <w:r w:rsidRPr="00CE174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Пугачевского муниципального района Садчикова М.В.</w:t>
      </w:r>
    </w:p>
    <w:p w:rsidR="008905CB" w:rsidRPr="00CE1749" w:rsidRDefault="008905CB" w:rsidP="0089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CE174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его на официальном сайте администрации Пугачевского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района в информационно-</w:t>
      </w:r>
      <w:r w:rsidRPr="00CE1749">
        <w:rPr>
          <w:rFonts w:ascii="Times New Roman" w:eastAsia="Times New Roman" w:hAnsi="Times New Roman" w:cs="Times New Roman"/>
          <w:sz w:val="28"/>
          <w:szCs w:val="28"/>
        </w:rPr>
        <w:t>коммуникационной сети Интернет.</w:t>
      </w:r>
    </w:p>
    <w:p w:rsidR="008905CB" w:rsidRPr="00CE1749" w:rsidRDefault="008905CB" w:rsidP="00890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E174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905CB" w:rsidRPr="00CE1749" w:rsidRDefault="008905CB" w:rsidP="0089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5CB" w:rsidRPr="00CE1749" w:rsidRDefault="008905CB" w:rsidP="0089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5CB" w:rsidRPr="00CE1749" w:rsidRDefault="008905CB" w:rsidP="0089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5CB" w:rsidRPr="00CE1749" w:rsidRDefault="008905CB" w:rsidP="0089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74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905CB" w:rsidRDefault="008905CB" w:rsidP="00890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74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С.А.</w:t>
      </w:r>
      <w:r w:rsidRPr="00CE1749"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p w:rsidR="008905CB" w:rsidRDefault="008905CB" w:rsidP="0089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60C" w:rsidRDefault="0058260C" w:rsidP="0089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60C" w:rsidRDefault="0058260C" w:rsidP="0089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60C" w:rsidRDefault="0058260C" w:rsidP="0089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60C" w:rsidRDefault="0058260C" w:rsidP="0089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60C" w:rsidRDefault="0058260C" w:rsidP="0089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60C" w:rsidRPr="00CE04F9" w:rsidRDefault="0058260C" w:rsidP="0089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5CB" w:rsidRPr="00CE04F9" w:rsidRDefault="008905CB" w:rsidP="0089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 постановлению</w:t>
      </w: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31 декабря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1270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Муниципальная программа</w:t>
      </w: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транспортной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системы, повышение безопасности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дорожного движения и благоустройство Пугачевского района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 на 2016 год»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муниципальной программы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2550"/>
        <w:gridCol w:w="310"/>
        <w:gridCol w:w="6921"/>
      </w:tblGrid>
      <w:tr w:rsidR="008905CB" w:rsidRPr="00486990" w:rsidTr="008B3CA1">
        <w:tc>
          <w:tcPr>
            <w:tcW w:w="2550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310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«Развитие транспортной системы, повышение безопасности дорожного дви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жения и благоустройство Пугачевского района Сара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товской области на 2016 год»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05CB" w:rsidRPr="00486990" w:rsidTr="008B3CA1">
        <w:tc>
          <w:tcPr>
            <w:tcW w:w="2550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Подпрограммы муниципальной программы</w:t>
            </w:r>
          </w:p>
        </w:tc>
        <w:tc>
          <w:tcPr>
            <w:tcW w:w="310" w:type="dxa"/>
          </w:tcPr>
          <w:p w:rsidR="008905CB" w:rsidRPr="00486990" w:rsidRDefault="008905CB" w:rsidP="008B3CA1">
            <w:pPr>
              <w:spacing w:after="0" w:line="240" w:lineRule="auto"/>
              <w:ind w:left="-390"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«Ремонт и содержание автомо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бильных  дорог общего пользования муниципального образования города Пугачева на 2016 год»;</w:t>
            </w:r>
          </w:p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 «Благоустройство территории муниципального образования города Пугачева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 год»;</w:t>
            </w:r>
          </w:p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«Повышение безопасности дорож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 движения на территории муниципального образо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вания города Пугачева на 2016 год»;</w:t>
            </w:r>
          </w:p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«Строительство, ремонт и содер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жание автомобильных дорог на территории Пугачев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 муниципального района на 2016 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905CB" w:rsidRPr="00486990" w:rsidRDefault="008905CB" w:rsidP="008B3CA1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05CB" w:rsidRPr="00486990" w:rsidTr="008B3CA1">
        <w:tc>
          <w:tcPr>
            <w:tcW w:w="2550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310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6 октября 2003 года № 131-ФЗ            «Об общих принципах организации местного само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управления в Российской Федерации»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05CB" w:rsidRPr="00486990" w:rsidTr="008B3CA1">
        <w:tc>
          <w:tcPr>
            <w:tcW w:w="2550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310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 района Саратовской области;</w:t>
            </w:r>
          </w:p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05CB" w:rsidRPr="00486990" w:rsidTr="008B3CA1">
        <w:tc>
          <w:tcPr>
            <w:tcW w:w="2550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310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 Саратовской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05CB" w:rsidRPr="00486990" w:rsidTr="008B3CA1">
        <w:tc>
          <w:tcPr>
            <w:tcW w:w="2550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310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ind w:left="-390" w:firstLine="317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требуемого технического и эксплуата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ционного состояния автомобильных дорог общего пользования;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повышение степени благоустройства;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обеспечение сохранности жизни, здоровья граждан и их имущества, гарантии их законных прав на </w:t>
            </w: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lastRenderedPageBreak/>
              <w:t xml:space="preserve">безопасные условия движения на дорогах; 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развитие транспортной инфраструктуры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05CB" w:rsidRPr="00486990" w:rsidTr="008B3CA1">
        <w:tc>
          <w:tcPr>
            <w:tcW w:w="2550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310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ind w:left="-390" w:firstLine="317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поддержание автомобильных дорог общего пользо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вания на уровне, соотвествующему категории дороги, путем выполнения нормативных мероприятий по ремонту и содержанию дорог;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улучшение благоустроенности района;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снижение рисков возникновения дорожно-транспорт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ных происшествий; 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увеличение протяженностти автомобильных дорог местного значения, соответствующих нормативным требованиям, создание условий для формирования единой дорожной сети, круглогодичной доступности для населения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05CB" w:rsidRPr="00486990" w:rsidTr="008B3CA1">
        <w:trPr>
          <w:trHeight w:val="616"/>
        </w:trPr>
        <w:tc>
          <w:tcPr>
            <w:tcW w:w="2550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Сроки реализации программы</w:t>
            </w:r>
          </w:p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8905CB" w:rsidRPr="00486990" w:rsidRDefault="008905CB" w:rsidP="008B3CA1">
            <w:pPr>
              <w:spacing w:after="0" w:line="240" w:lineRule="auto"/>
              <w:ind w:left="-390" w:firstLine="31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8905CB" w:rsidRPr="00486990" w:rsidTr="008B3CA1">
        <w:tc>
          <w:tcPr>
            <w:tcW w:w="2550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Исполнитель основных мероприятий программы</w:t>
            </w:r>
          </w:p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района, администрация муниципального образования города Пугачева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8905CB" w:rsidRPr="00486990" w:rsidTr="008B3CA1">
        <w:tc>
          <w:tcPr>
            <w:tcW w:w="2550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Объёмы и источники финансирования программы</w:t>
            </w:r>
          </w:p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8905CB" w:rsidRPr="00486990" w:rsidRDefault="008905CB" w:rsidP="008B3CA1">
            <w:pPr>
              <w:spacing w:after="0" w:line="240" w:lineRule="auto"/>
              <w:ind w:left="-390"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1 - 17597,4 тыс. руб.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за счет средств бюджета муниципального образования город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 Пугачева - 12000,0 тыс. руб.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за счет средств дорожного фонда бюджета муниципального образо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вания города Пугачева - 5597,4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2 - 6023,3 тыс. руб.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за счет средств бюджета муниципального образования горо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 Пугачева - 6023,3 тыс. руб.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3 - 2780,9 тыс. руб.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за счет средств бюджета муниципального образования горо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 Пугачева - 2780,9 тыс. руб.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4 - 40091,6 тыс. руб.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за счет областного бюджета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прогнозно) - 23232,4 тыс. руб.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за счет средств дорожного фонда бюджета Пугачевского муниципальн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 района - 16859,2 тыс. руб.;</w:t>
            </w:r>
          </w:p>
          <w:p w:rsidR="008905CB" w:rsidRPr="00486990" w:rsidRDefault="008905CB" w:rsidP="008B3CA1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05CB" w:rsidRPr="00486990" w:rsidTr="008B3CA1">
        <w:trPr>
          <w:trHeight w:val="981"/>
        </w:trPr>
        <w:tc>
          <w:tcPr>
            <w:tcW w:w="2550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310" w:type="dxa"/>
          </w:tcPr>
          <w:p w:rsidR="008905CB" w:rsidRPr="00486990" w:rsidRDefault="008905CB" w:rsidP="008B3CA1">
            <w:pPr>
              <w:spacing w:after="0" w:line="240" w:lineRule="auto"/>
              <w:ind w:left="-390"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приведение автомобильных дорог общего пользования в соответствие с требованиями технического и эксплуа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тационного регламента;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благоустройство, в том числе освещение улиц, улуч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шение внешнего вида и повышение уровня комфорт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ности населения;</w:t>
            </w:r>
          </w:p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безопасности дорожного движения;</w:t>
            </w:r>
          </w:p>
          <w:p w:rsidR="008905CB" w:rsidRPr="00486990" w:rsidRDefault="008905CB" w:rsidP="008B3CA1">
            <w:pPr>
              <w:spacing w:after="0" w:line="240" w:lineRule="auto"/>
              <w:ind w:firstLine="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улучшение состояния автомобильных дорог, находя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щихся в неудовлетворительном состоянии, введенных после реконструкции и строительства автомобильных дорог общего пользования местного значения, повы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шение надежности и безопасности движения по автомобильным дорогам местного значения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Характеристика сферы реализации 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60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вопросам местного значения относится развитие транспортной системы, повышение безопасности на дорогах и организация благоустройства, поэтому целесообразно использовать программно-целевой метод решения данных вопросов.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Повышение уровня и качества жизни являются приоритетными социально-экономическими задачами развития Пугачевского района. Строи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тельство, ремонт и содержание автомобильных дорог общего пользования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безопасности дорожного движения и б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лагоустройство Пугачев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ского района являются важной социальной задачей. Проблема организации освещенности на улицах особенно остро проявляется в местах нового строительства. В неосвещенных местах увеличивается число преступлений, дорожно-транспортных происшествий, несчастных случаев, связанных с отсутствием должного освещения на улицах. Надежная системы наружного освещения способствует улучшению ориентации и безопасности движения на дорогах и пешеходных путях, благоприятно влияет на формирование образа города Пугачева и района, позволяет расширить временные границы для отдыха населения и получения услуг.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Автомобильные дороги общего пользования являются одним из элементов транспортной инфраструктуры. Состояние дорог имеет большое значение для организации движения транспорта и пешеходов. Обеспечение хорошо развитой сети дорог общего пользования является одной из приоритетных задач. Современное водонепроницаемое плотное покрытие дорог в сочетании с рациональным озеленением препятствуют образованию пыли и способствуют сохранению чистоты воздуха. Ремонт автомобильных дорог общего пользования представляет собой комплекс по замене и (или) восстановлению конструктивных элементов автомобильных дорог,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Безопасность дорожного движения направлена на сокращение количества дорожно-транспортных происшествий и снижение ущерба от этих происшествий и ущерба, наносимого экономическим интересам района.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2.</w:t>
      </w: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Цели и задачи программы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 основными приоритетами основной целью является повышение качества жизни населения, проживающего на территории Пугачевского района путем развития транспортной системы, повышения безопасности дорожного движения и благоустройства.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60" w:firstLine="708"/>
        <w:contextualSpacing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Достижение цели программы требует решения следующих задач: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поддержание автомобильных дорог общего пользования на уровне, соотвествующему категории дороги, путем выполнения нормативных меро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приятий по ремонту и содержанию дорог;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улучшение благоустроенности;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снижение рисков возникновения дорожно-транспортных происшествий;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увеличение протяженности автомобильных дорог местного значения, соответствующим нормативным требованиям, создание уловий для форми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рования единой дорожной сети, круглогодичной доступности населения.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</w:t>
      </w:r>
      <w:r w:rsidRPr="00486990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Прогноз конечных результатов, сроки 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и этапы р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е</w:t>
      </w:r>
      <w:r w:rsidRPr="00486990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ализации программы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Как результат реализации основных мероприятий программы к концу             2016 года ожидается: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приведение автомобильных дорог общего пользования в соответствие с требованиями технического и эксплуатационного регламента;</w:t>
      </w:r>
    </w:p>
    <w:p w:rsidR="008905CB" w:rsidRPr="00486990" w:rsidRDefault="008905CB" w:rsidP="008905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состояния автомобильных дорог, находящихся в неудовлетво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рительном состоянии, введенных после реконструкции и строительства автомобильных дорог общего пользования местного значения, повышение надежности и безопасности движения по автомобильным дорогам местного значения;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благоустройство, в том числе освещение улиц, улучшение внешнего вида и повышение уровня комфортности населения;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безопасности дорожного движения;</w:t>
      </w:r>
    </w:p>
    <w:p w:rsidR="008905CB" w:rsidRPr="00486990" w:rsidRDefault="008905CB" w:rsidP="008905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состояния автомобильных дорог, находящихся в неудовлетво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рительном состоянии, введенных после реконструкции и строительства автомобильных дорог общего пользования местного значения, повышение надежности и безопасности движения по автомобильным дорогам местного значения.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Конечным результатом реализации программы станет повышение качества жизни населения, проживающего на территории Пугачевского района.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Программы 2016 год.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основных мероприятий Программы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программы «Развитие транспортной системы, повышение безопасности дорожного движения и благоустройство Пугачевского района Саратовской области на 2016 год» входят четыре подпрограммы: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подпрограмма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1 «Ремонт и содержание автомобильных  дорог общего пользования муниципального образования города Пугачева на 2016 год».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Перечень основных мероприятий приведен в приложении к подпрограмме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1;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2 «Благоустройство территории муниципального обра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зования города Пугачева на 2016 год». 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Перечень основных мероприятий приведен в приложении к подпрограмме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2;</w:t>
      </w:r>
    </w:p>
    <w:p w:rsidR="008905CB" w:rsidRPr="00486990" w:rsidRDefault="008905CB" w:rsidP="008905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«Повышение безопасности дорожного движения на территории муниципального образования города Пугачева на 2016 год».  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Перечень основных мероприятий приведен в приложениях 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1, 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2, 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 к подпрограмме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3;</w:t>
      </w:r>
    </w:p>
    <w:p w:rsidR="008905CB" w:rsidRPr="00486990" w:rsidRDefault="008905CB" w:rsidP="008905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«Строительство, ремонт и содержание автомобильных дорог на территории Пугачевского муниципального района на 2016 год». 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Перечень основных мероприятий приведен в приложении к подпрограмме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</w:t>
      </w: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Финансовое обеспечение реализации программы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905CB" w:rsidRPr="00486990" w:rsidRDefault="008905CB" w:rsidP="008905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финансового обеспечения программы на 2016 год при поступ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лении дополнительных доходов составляют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905CB" w:rsidRPr="00486990" w:rsidRDefault="008905CB" w:rsidP="008905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«Ремонт и содержание автомобильных  дорог общего пользования муниципального образования города Пугачева на 2016 год»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- 17597,4 тыс. руб.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2 «Благоустройство территории муниципального обра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города Пугачева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2016 год» - 6023,3 тыс. руб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905CB" w:rsidRPr="00486990" w:rsidRDefault="008905CB" w:rsidP="008905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«Повышение безопасности дорожного движения на территории муниципального образования города Пугачева на 2016 год»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            2780,9 тыс. руб.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8905CB" w:rsidRPr="00486990" w:rsidRDefault="008905CB" w:rsidP="008905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«Строительство, ремонт и содержание автомобильных дорог на территории Пугачевского муниципального района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2016 год» -  40091,6 тыс. руб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 w:type="page"/>
      </w: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Подпрограмма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№ </w:t>
      </w: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«Ремонт и содержание автомобильных дорог общего пользования муниципального образования города Пугачева на 2016 год»</w:t>
      </w:r>
    </w:p>
    <w:p w:rsidR="008905CB" w:rsidRPr="000163D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подпрограммы</w:t>
      </w:r>
    </w:p>
    <w:p w:rsidR="008905CB" w:rsidRPr="000163D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2550"/>
        <w:gridCol w:w="310"/>
        <w:gridCol w:w="6921"/>
      </w:tblGrid>
      <w:tr w:rsidR="008905CB" w:rsidRPr="00486990" w:rsidTr="008B3CA1">
        <w:tc>
          <w:tcPr>
            <w:tcW w:w="25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283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«Ремонт и содержание автомобильных  дорог общего пользования муниципального образования города Пугачева на 2016 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подпрограмма);</w:t>
            </w:r>
          </w:p>
          <w:p w:rsidR="008905CB" w:rsidRPr="002A0F6E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905CB" w:rsidRPr="00486990" w:rsidTr="008B3CA1">
        <w:tc>
          <w:tcPr>
            <w:tcW w:w="25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Разработчик подпрограммы</w:t>
            </w:r>
          </w:p>
        </w:tc>
        <w:tc>
          <w:tcPr>
            <w:tcW w:w="283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 Саратовской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905CB" w:rsidRPr="002A0F6E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905CB" w:rsidRPr="00486990" w:rsidTr="008B3CA1">
        <w:tc>
          <w:tcPr>
            <w:tcW w:w="25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283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требуемого технического и эксплуата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ционного состояния автомобильных дорог общего пользования муниципального образования города Пугачева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8905CB" w:rsidRPr="002A0F6E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905CB" w:rsidRPr="00486990" w:rsidTr="008B3CA1">
        <w:tc>
          <w:tcPr>
            <w:tcW w:w="25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Задача подпрограммы</w:t>
            </w:r>
          </w:p>
        </w:tc>
        <w:tc>
          <w:tcPr>
            <w:tcW w:w="283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поддержание автомобильных дорог общего пользо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вания муниципального образования города Пугачева на уровне, соотвествующему категории дороги, путем выполнения нормативных мероприятий по ремонту и содержанию дорог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8905CB" w:rsidRPr="002A0F6E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905CB" w:rsidRPr="00486990" w:rsidTr="008B3CA1">
        <w:trPr>
          <w:trHeight w:val="616"/>
        </w:trPr>
        <w:tc>
          <w:tcPr>
            <w:tcW w:w="25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Сроки реализации подпрограммы</w:t>
            </w:r>
          </w:p>
          <w:p w:rsidR="008905CB" w:rsidRPr="002A0F6E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8905CB" w:rsidRPr="00486990" w:rsidTr="008B3CA1">
        <w:tc>
          <w:tcPr>
            <w:tcW w:w="25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Исполнитель основных мероприятий подпрограммы</w:t>
            </w:r>
          </w:p>
          <w:p w:rsidR="008905CB" w:rsidRPr="002A0F6E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8905CB" w:rsidRPr="00486990" w:rsidTr="008B3CA1">
        <w:tc>
          <w:tcPr>
            <w:tcW w:w="25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283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района, финансовое управление администрации Пугачевского муниципальн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 района,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МУП «Дорожное специали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зированное хозяйство города Пугачева»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905CB" w:rsidRPr="002A0F6E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905CB" w:rsidRPr="00486990" w:rsidTr="008B3CA1">
        <w:tc>
          <w:tcPr>
            <w:tcW w:w="25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Объёмы и источники финансирования подпрограммы</w:t>
            </w:r>
          </w:p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объём финансирования мероприятий под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-программы в 2016 году составляет 17597,4 тыс. руб.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за счет средств бюджета муниципального образования города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Пугачева -  12000,0 тыс. руб.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за счет средств дорожного фонда бюджета муници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пального образования горо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 Пугачева – 5597,4 тыс. руб.;</w:t>
            </w:r>
          </w:p>
          <w:p w:rsidR="008905CB" w:rsidRPr="002A0F6E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905CB" w:rsidRPr="00486990" w:rsidTr="008B3CA1">
        <w:tc>
          <w:tcPr>
            <w:tcW w:w="25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283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приведение автомобильных дорог общего пользования муниципального образования города Пугачева в соответствие с требованиями технического и эксп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луатационного регламента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 w:type="page"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1.</w:t>
      </w: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Характеристика сферы реализации подпрограммы, 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описание основных проблем и обоснование необходимости ее решения 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6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Общая протяженность автомобильных дорог на территории муници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пального образования города Пугачева составляет 144,1 км, в том числе с твердым покрытием – 87,3 км. 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последние годы  поток транзитного транспорта возрос более чем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5 раз, количество автотранспорта в личном пользовании возросло более чем в 4,5 раза.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 ростом количества автотранспорта возросла интенсивность движения на дорогах, и соответственно возрос износ дорожного покрытия. Неудовлетворительное  состояние улично-дорожной сети является причиной ряда негативных социальных последствий, включая: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высокий уровень ДТП и большее количество людей, получивших увечья;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вредных выхлопов и шумового воздействия от автомобилей;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расходов на ремонт автотранспорта и др.</w:t>
      </w:r>
    </w:p>
    <w:p w:rsidR="008905CB" w:rsidRPr="00486990" w:rsidRDefault="008905CB" w:rsidP="008905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Для решения данной проблемы требуется участие и взаимодействие органов  власти субъекта федерации, местного самоуправления и  других орга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низаций, что обуславливает необходимость применения программных методов.</w:t>
      </w:r>
    </w:p>
    <w:p w:rsidR="008905CB" w:rsidRPr="00486990" w:rsidRDefault="008905CB" w:rsidP="008905CB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Приоритеты в сфере реализации подпрограммы, цели и задачи, 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целевые показатели, описание основных ожидаемых конечных результатов и сроков реализации подпрограммы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Основной целью подпрограммы является </w:t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достижение требуемого техни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ческого и эксплуатационного состояния автомобильных дорог общего пользо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вания муниципального образования города Пугачева.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Основной задачей подпрограммы является поддержание автомобильных дорог общего пользования муниципального образования города Пугачева на уровне, соотвествующему категории дороги, путем выполнения нормативных мероприятий по ремонту и содержанию дорог.</w:t>
      </w:r>
    </w:p>
    <w:p w:rsidR="008905CB" w:rsidRPr="00486990" w:rsidRDefault="008905CB" w:rsidP="008905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Конечным результатом является приведение автомобильных дорог общего пользования муниципального образования города Пугачева в соответ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ствие с требованиями технического и эксплуатационного регламента.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Срок реализации подпрограммы 2016 год.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</w:t>
      </w:r>
      <w:r w:rsidRPr="00486990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Финансовое обеспечение подпрограммы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ab/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Общий объем финансового обеспечения подпрограммы на 2016 год составля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ет 17597,4 тыс. руб.</w:t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, 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за счет средств бюджета муниципального образования города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Пугачева -  12000,0 тыс. руб.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, за счет средств дорожного фонда бюджета муниципального образования горо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 Пугачева – 5597,4 тыс. руб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8905CB" w:rsidRPr="00486990" w:rsidSect="009711B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финансирования приведе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ны в приложении к подпрограмме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8905CB" w:rsidRPr="006C1680" w:rsidRDefault="008905CB" w:rsidP="008905CB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8"/>
          <w:szCs w:val="28"/>
        </w:rPr>
      </w:pPr>
      <w:r w:rsidRPr="006C168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68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</w:t>
      </w:r>
      <w:r w:rsidRPr="006C1680">
        <w:rPr>
          <w:rFonts w:ascii="Times New Roman" w:hAnsi="Times New Roman"/>
          <w:sz w:val="28"/>
          <w:szCs w:val="28"/>
        </w:rPr>
        <w:t xml:space="preserve">программе </w:t>
      </w:r>
      <w:r>
        <w:rPr>
          <w:rFonts w:ascii="Times New Roman" w:hAnsi="Times New Roman"/>
          <w:sz w:val="28"/>
          <w:szCs w:val="28"/>
        </w:rPr>
        <w:t>№ 1</w:t>
      </w:r>
    </w:p>
    <w:p w:rsidR="008905CB" w:rsidRPr="001823B0" w:rsidRDefault="008905CB" w:rsidP="008905CB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8"/>
          <w:szCs w:val="28"/>
        </w:rPr>
      </w:pPr>
      <w:r w:rsidRPr="001823B0">
        <w:rPr>
          <w:rFonts w:ascii="Times New Roman" w:hAnsi="Times New Roman"/>
          <w:sz w:val="28"/>
          <w:szCs w:val="28"/>
        </w:rPr>
        <w:t xml:space="preserve">«Ремонт и содержание автомобильных дорог общего пользования муниципального образования города Пугачева на </w:t>
      </w:r>
      <w:r>
        <w:rPr>
          <w:rFonts w:ascii="Times New Roman" w:hAnsi="Times New Roman"/>
          <w:sz w:val="28"/>
          <w:szCs w:val="28"/>
        </w:rPr>
        <w:t>2016</w:t>
      </w:r>
      <w:r w:rsidRPr="001823B0">
        <w:rPr>
          <w:rFonts w:ascii="Times New Roman" w:hAnsi="Times New Roman"/>
          <w:sz w:val="28"/>
          <w:szCs w:val="28"/>
        </w:rPr>
        <w:t xml:space="preserve"> год»</w:t>
      </w:r>
    </w:p>
    <w:p w:rsidR="008905CB" w:rsidRPr="00670579" w:rsidRDefault="008905CB" w:rsidP="008905CB">
      <w:pPr>
        <w:autoSpaceDE w:val="0"/>
        <w:autoSpaceDN w:val="0"/>
        <w:adjustRightInd w:val="0"/>
        <w:spacing w:after="0" w:line="240" w:lineRule="auto"/>
        <w:ind w:left="7797" w:firstLine="720"/>
        <w:jc w:val="center"/>
        <w:rPr>
          <w:rFonts w:ascii="Times New Roman" w:hAnsi="Times New Roman"/>
          <w:bCs/>
          <w:sz w:val="16"/>
          <w:szCs w:val="16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3B0">
        <w:rPr>
          <w:rFonts w:ascii="Times New Roman" w:hAnsi="Times New Roman"/>
          <w:b/>
          <w:bCs/>
          <w:sz w:val="28"/>
          <w:szCs w:val="28"/>
        </w:rPr>
        <w:t>Перечень</w:t>
      </w:r>
      <w:r w:rsidRPr="001823B0">
        <w:rPr>
          <w:rFonts w:ascii="Times New Roman" w:hAnsi="Times New Roman"/>
          <w:b/>
          <w:bCs/>
          <w:sz w:val="28"/>
          <w:szCs w:val="28"/>
        </w:rPr>
        <w:br/>
        <w:t xml:space="preserve">объектов, мероприятий и объемов финансирования по </w:t>
      </w:r>
      <w:r w:rsidRPr="001823B0">
        <w:rPr>
          <w:rFonts w:ascii="Times New Roman" w:hAnsi="Times New Roman"/>
          <w:b/>
          <w:sz w:val="28"/>
          <w:szCs w:val="28"/>
        </w:rPr>
        <w:t xml:space="preserve">подпрограмме </w:t>
      </w: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3B0">
        <w:rPr>
          <w:rFonts w:ascii="Times New Roman" w:hAnsi="Times New Roman"/>
          <w:b/>
          <w:sz w:val="28"/>
          <w:szCs w:val="28"/>
        </w:rPr>
        <w:t>«Ремонт и содержание автомоб</w:t>
      </w:r>
      <w:r>
        <w:rPr>
          <w:rFonts w:ascii="Times New Roman" w:hAnsi="Times New Roman"/>
          <w:b/>
          <w:sz w:val="28"/>
          <w:szCs w:val="28"/>
        </w:rPr>
        <w:t>ильных дорог общего пользования</w:t>
      </w:r>
    </w:p>
    <w:p w:rsidR="008905CB" w:rsidRPr="001823B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3B0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города Пугачева на </w:t>
      </w:r>
      <w:r>
        <w:rPr>
          <w:rFonts w:ascii="Times New Roman" w:hAnsi="Times New Roman"/>
          <w:b/>
          <w:sz w:val="28"/>
          <w:szCs w:val="28"/>
        </w:rPr>
        <w:t>2016</w:t>
      </w:r>
      <w:r w:rsidRPr="001823B0">
        <w:rPr>
          <w:rFonts w:ascii="Times New Roman" w:hAnsi="Times New Roman"/>
          <w:b/>
          <w:sz w:val="28"/>
          <w:szCs w:val="28"/>
        </w:rPr>
        <w:t xml:space="preserve"> год»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1701"/>
        <w:gridCol w:w="2835"/>
        <w:gridCol w:w="2693"/>
      </w:tblGrid>
      <w:tr w:rsidR="008905CB" w:rsidRPr="00A0287D" w:rsidTr="008B3CA1">
        <w:tc>
          <w:tcPr>
            <w:tcW w:w="709" w:type="dxa"/>
            <w:vMerge w:val="restart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938" w:type="dxa"/>
            <w:vMerge w:val="restart"/>
          </w:tcPr>
          <w:p w:rsidR="008905CB" w:rsidRPr="002D3364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7229" w:type="dxa"/>
            <w:gridSpan w:val="3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</w:p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05CB" w:rsidRPr="00A0287D" w:rsidTr="008B3CA1">
        <w:tc>
          <w:tcPr>
            <w:tcW w:w="709" w:type="dxa"/>
            <w:vMerge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8905CB" w:rsidRPr="00A0287D" w:rsidTr="008B3CA1">
        <w:tc>
          <w:tcPr>
            <w:tcW w:w="709" w:type="dxa"/>
            <w:vMerge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за счет средств бюд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0287D">
              <w:rPr>
                <w:rFonts w:ascii="Times New Roman" w:hAnsi="Times New Roman"/>
                <w:sz w:val="28"/>
                <w:szCs w:val="28"/>
              </w:rPr>
              <w:t>жета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0287D">
              <w:rPr>
                <w:rFonts w:ascii="Times New Roman" w:hAnsi="Times New Roman"/>
                <w:sz w:val="28"/>
                <w:szCs w:val="28"/>
              </w:rPr>
              <w:t>ного образования города Пугачева</w:t>
            </w:r>
          </w:p>
        </w:tc>
        <w:tc>
          <w:tcPr>
            <w:tcW w:w="2693" w:type="dxa"/>
          </w:tcPr>
          <w:p w:rsidR="008905CB" w:rsidRPr="002D3364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за счет средств дорожного фонда бюджета муници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0287D">
              <w:rPr>
                <w:rFonts w:ascii="Times New Roman" w:hAnsi="Times New Roman"/>
                <w:sz w:val="28"/>
                <w:szCs w:val="28"/>
              </w:rPr>
              <w:t>пального образова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0287D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87D">
              <w:rPr>
                <w:rFonts w:ascii="Times New Roman" w:hAnsi="Times New Roman"/>
                <w:sz w:val="28"/>
                <w:szCs w:val="28"/>
              </w:rPr>
              <w:t>города Пугачева</w:t>
            </w:r>
          </w:p>
        </w:tc>
      </w:tr>
      <w:tr w:rsidR="008905CB" w:rsidRPr="00A0287D" w:rsidTr="008B3CA1">
        <w:tc>
          <w:tcPr>
            <w:tcW w:w="709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05CB" w:rsidRPr="00670579" w:rsidTr="008B3CA1">
        <w:tc>
          <w:tcPr>
            <w:tcW w:w="15876" w:type="dxa"/>
            <w:gridSpan w:val="5"/>
          </w:tcPr>
          <w:p w:rsidR="008905CB" w:rsidRPr="00670579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579">
              <w:rPr>
                <w:rFonts w:ascii="Times New Roman" w:hAnsi="Times New Roman"/>
                <w:b/>
                <w:sz w:val="28"/>
                <w:szCs w:val="28"/>
              </w:rPr>
              <w:t>Содержание автомобильных дорог</w:t>
            </w:r>
          </w:p>
        </w:tc>
      </w:tr>
      <w:tr w:rsidR="008905CB" w:rsidRPr="00A0287D" w:rsidTr="008B3CA1">
        <w:tc>
          <w:tcPr>
            <w:tcW w:w="709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Зимнее содержание автомобильных дорог общего пользования муниципального образования города Пугачева</w:t>
            </w:r>
          </w:p>
        </w:tc>
        <w:tc>
          <w:tcPr>
            <w:tcW w:w="1701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8000,0</w:t>
            </w:r>
          </w:p>
        </w:tc>
        <w:tc>
          <w:tcPr>
            <w:tcW w:w="2835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8000,0</w:t>
            </w:r>
          </w:p>
        </w:tc>
        <w:tc>
          <w:tcPr>
            <w:tcW w:w="2693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5CB" w:rsidRPr="00A0287D" w:rsidTr="008B3CA1">
        <w:tc>
          <w:tcPr>
            <w:tcW w:w="709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Летнее содержание автомобильных дорог общего пользования муниципального образования города Пугачева</w:t>
            </w:r>
          </w:p>
        </w:tc>
        <w:tc>
          <w:tcPr>
            <w:tcW w:w="1701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2835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2693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05CB" w:rsidRPr="00670579" w:rsidTr="008B3CA1">
        <w:tc>
          <w:tcPr>
            <w:tcW w:w="709" w:type="dxa"/>
          </w:tcPr>
          <w:p w:rsidR="008905CB" w:rsidRPr="00A02923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8905CB" w:rsidRPr="00514C3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C3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905CB" w:rsidRPr="00514C3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3F">
              <w:rPr>
                <w:rFonts w:ascii="Times New Roman" w:hAnsi="Times New Roman"/>
                <w:sz w:val="28"/>
                <w:szCs w:val="28"/>
              </w:rPr>
              <w:t>12000,0</w:t>
            </w:r>
          </w:p>
        </w:tc>
        <w:tc>
          <w:tcPr>
            <w:tcW w:w="2835" w:type="dxa"/>
          </w:tcPr>
          <w:p w:rsidR="008905CB" w:rsidRPr="00514C3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3F">
              <w:rPr>
                <w:rFonts w:ascii="Times New Roman" w:hAnsi="Times New Roman"/>
                <w:sz w:val="28"/>
                <w:szCs w:val="28"/>
              </w:rPr>
              <w:t>12000,0</w:t>
            </w:r>
          </w:p>
        </w:tc>
        <w:tc>
          <w:tcPr>
            <w:tcW w:w="2693" w:type="dxa"/>
          </w:tcPr>
          <w:p w:rsidR="008905CB" w:rsidRPr="00670579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05CB" w:rsidRPr="00A0287D" w:rsidTr="008B3CA1">
        <w:tc>
          <w:tcPr>
            <w:tcW w:w="15876" w:type="dxa"/>
            <w:gridSpan w:val="5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Ремонт автомобильных дорог</w:t>
            </w:r>
          </w:p>
        </w:tc>
      </w:tr>
      <w:tr w:rsidR="008905CB" w:rsidRPr="00A0287D" w:rsidTr="008B3CA1">
        <w:tc>
          <w:tcPr>
            <w:tcW w:w="709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Ямочный ремонт автомобильных дорог общего пользования муниципального образования города Пугачева</w:t>
            </w:r>
          </w:p>
        </w:tc>
        <w:tc>
          <w:tcPr>
            <w:tcW w:w="1701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2835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</w:tr>
      <w:tr w:rsidR="008905CB" w:rsidRPr="00A0287D" w:rsidTr="008B3CA1">
        <w:tc>
          <w:tcPr>
            <w:tcW w:w="709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улиц г.Пугачева</w:t>
            </w:r>
          </w:p>
        </w:tc>
        <w:tc>
          <w:tcPr>
            <w:tcW w:w="1701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597,4</w:t>
            </w:r>
          </w:p>
        </w:tc>
        <w:tc>
          <w:tcPr>
            <w:tcW w:w="2835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597,4</w:t>
            </w:r>
          </w:p>
        </w:tc>
      </w:tr>
      <w:tr w:rsidR="008905CB" w:rsidRPr="00303336" w:rsidTr="008B3CA1">
        <w:tc>
          <w:tcPr>
            <w:tcW w:w="709" w:type="dxa"/>
          </w:tcPr>
          <w:p w:rsidR="008905CB" w:rsidRPr="00303336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8905CB" w:rsidRPr="00514C3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C3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905CB" w:rsidRPr="00514C3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3F">
              <w:rPr>
                <w:rFonts w:ascii="Times New Roman" w:hAnsi="Times New Roman"/>
                <w:sz w:val="28"/>
                <w:szCs w:val="28"/>
              </w:rPr>
              <w:t>5597,4</w:t>
            </w:r>
          </w:p>
        </w:tc>
        <w:tc>
          <w:tcPr>
            <w:tcW w:w="2835" w:type="dxa"/>
          </w:tcPr>
          <w:p w:rsidR="008905CB" w:rsidRPr="00514C3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05CB" w:rsidRPr="00514C3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3F">
              <w:rPr>
                <w:rFonts w:ascii="Times New Roman" w:hAnsi="Times New Roman"/>
                <w:sz w:val="28"/>
                <w:szCs w:val="28"/>
              </w:rPr>
              <w:t>5597,4</w:t>
            </w:r>
          </w:p>
        </w:tc>
      </w:tr>
      <w:tr w:rsidR="008905CB" w:rsidRPr="00A0287D" w:rsidTr="008B3CA1">
        <w:tc>
          <w:tcPr>
            <w:tcW w:w="709" w:type="dxa"/>
          </w:tcPr>
          <w:p w:rsidR="008905CB" w:rsidRPr="00A02923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8905CB" w:rsidRPr="00514C3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C3F">
              <w:rPr>
                <w:rFonts w:ascii="Times New Roman" w:hAnsi="Times New Roman"/>
                <w:sz w:val="28"/>
                <w:szCs w:val="28"/>
              </w:rPr>
              <w:t>Итого по подпрограмме № 1</w:t>
            </w:r>
          </w:p>
        </w:tc>
        <w:tc>
          <w:tcPr>
            <w:tcW w:w="1701" w:type="dxa"/>
          </w:tcPr>
          <w:p w:rsidR="008905CB" w:rsidRPr="00514C3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3F">
              <w:rPr>
                <w:rFonts w:ascii="Times New Roman" w:hAnsi="Times New Roman"/>
                <w:sz w:val="28"/>
                <w:szCs w:val="28"/>
              </w:rPr>
              <w:t>17597,4</w:t>
            </w:r>
          </w:p>
        </w:tc>
        <w:tc>
          <w:tcPr>
            <w:tcW w:w="2835" w:type="dxa"/>
          </w:tcPr>
          <w:p w:rsidR="008905CB" w:rsidRPr="00514C3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3F">
              <w:rPr>
                <w:rFonts w:ascii="Times New Roman" w:hAnsi="Times New Roman"/>
                <w:sz w:val="28"/>
                <w:szCs w:val="28"/>
              </w:rPr>
              <w:t>12000,0</w:t>
            </w:r>
          </w:p>
        </w:tc>
        <w:tc>
          <w:tcPr>
            <w:tcW w:w="2693" w:type="dxa"/>
          </w:tcPr>
          <w:p w:rsidR="008905CB" w:rsidRPr="00514C3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3F">
              <w:rPr>
                <w:rFonts w:ascii="Times New Roman" w:hAnsi="Times New Roman"/>
                <w:sz w:val="28"/>
                <w:szCs w:val="28"/>
              </w:rPr>
              <w:t>5597,4</w:t>
            </w:r>
          </w:p>
        </w:tc>
      </w:tr>
    </w:tbl>
    <w:p w:rsidR="000F28D1" w:rsidRDefault="000F28D1"/>
    <w:p w:rsidR="008905CB" w:rsidRDefault="008905CB">
      <w:pPr>
        <w:sectPr w:rsidR="008905CB" w:rsidSect="008905CB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Подпрограмма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№ </w:t>
      </w: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</w:t>
      </w: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«Благоустройство территории 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города Пугачева на 2016 год»</w:t>
      </w: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CB" w:rsidRPr="00283E5B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подпрограммы</w:t>
      </w: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Pr="00283E5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2550"/>
        <w:gridCol w:w="310"/>
        <w:gridCol w:w="6921"/>
      </w:tblGrid>
      <w:tr w:rsidR="008905CB" w:rsidRPr="00486990" w:rsidTr="008B3CA1">
        <w:tc>
          <w:tcPr>
            <w:tcW w:w="25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283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«Благоустройство территории муниципального образо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вания города Пугачева на 2016 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подпрограмма);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05CB" w:rsidRPr="00486990" w:rsidTr="008B3CA1">
        <w:tc>
          <w:tcPr>
            <w:tcW w:w="25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Разработчик подпрограммы</w:t>
            </w:r>
          </w:p>
        </w:tc>
        <w:tc>
          <w:tcPr>
            <w:tcW w:w="283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 Саратовской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05CB" w:rsidRPr="00486990" w:rsidTr="008B3CA1">
        <w:tc>
          <w:tcPr>
            <w:tcW w:w="25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283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повышение степени благоустройства территории муни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ципального образования города Пугачева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05CB" w:rsidRPr="00486990" w:rsidTr="008B3CA1">
        <w:tc>
          <w:tcPr>
            <w:tcW w:w="25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Задача подпрограммы</w:t>
            </w:r>
          </w:p>
        </w:tc>
        <w:tc>
          <w:tcPr>
            <w:tcW w:w="283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улучшение благоустроенности территории муници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пального образования города Пугачева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05CB" w:rsidRPr="00486990" w:rsidTr="008B3CA1">
        <w:trPr>
          <w:trHeight w:val="616"/>
        </w:trPr>
        <w:tc>
          <w:tcPr>
            <w:tcW w:w="25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Сроки реализации подпрограммы</w:t>
            </w:r>
          </w:p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8905CB" w:rsidRPr="00486990" w:rsidTr="008B3CA1">
        <w:tc>
          <w:tcPr>
            <w:tcW w:w="25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Исполнитель основных мероприятий подпрограммы</w:t>
            </w:r>
          </w:p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ачевского муниципального района;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905CB" w:rsidRPr="00486990" w:rsidTr="008B3CA1">
        <w:tc>
          <w:tcPr>
            <w:tcW w:w="25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283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района, финансовое управление администрации Пуга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чевского муниципального района,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МУП «Дорожное специализи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рованное хозяйство города Пугачева»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05CB" w:rsidRPr="00486990" w:rsidTr="008B3CA1">
        <w:tc>
          <w:tcPr>
            <w:tcW w:w="25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Объёмы и источники финансирования подпрограммы</w:t>
            </w:r>
          </w:p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объём финансирования мероприятий под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 в 2016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оду составляет 6023,3 тыс. руб.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за счет средств бюджета муниципального образования города Пугачева - 6023,3 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.;</w:t>
            </w:r>
          </w:p>
        </w:tc>
      </w:tr>
      <w:tr w:rsidR="008905CB" w:rsidRPr="00486990" w:rsidTr="008B3CA1">
        <w:tc>
          <w:tcPr>
            <w:tcW w:w="25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283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благоустройство, в том числе освещение улиц, улуч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шение внешнего вида и повышение уровня комфорт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ности населения муниципальн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 образования города Пугачева.</w:t>
            </w:r>
          </w:p>
        </w:tc>
      </w:tr>
    </w:tbl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1.</w:t>
      </w: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Характеристика сферы реализации подпрограммы, 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описание основных проблем и обоснование необходимости ее решения 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6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05CB" w:rsidRPr="00486990" w:rsidRDefault="008905CB" w:rsidP="008905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Общая протяженность ул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иц г.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Пугачева составляет 107,5 км. В настоящий момент имеется всего 1685 светильников уличного освещения, которые обеспечивают освещение ориентировочно 68 км городских улиц.  </w:t>
      </w:r>
    </w:p>
    <w:p w:rsidR="008905CB" w:rsidRPr="00486990" w:rsidRDefault="008905CB" w:rsidP="008905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Дл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обеспечения освещения улиц г.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Пугачева в полном объеме необхо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димо построить и реконструировать 39,5 км линий электропередач  0,4 кВ с частичной заменой устаревших опор, подвеской проводов СИП-2А для электропитания светильников, установкой 990 энергосберегающих светиль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ников, щитов управления и учета электроэнергии.</w:t>
      </w:r>
    </w:p>
    <w:p w:rsidR="008905CB" w:rsidRPr="00486990" w:rsidRDefault="008905CB" w:rsidP="008905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Уличное освещение обеспечивает жителям города чувство комфорта и безопасности. Яркий свет на улицах города в вечерние часы обеспечивает спокойствие родителей за безопасность детей, что дает возможность органи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зовать их досуг оптимальным образом (посещение музыкальных школ, спортивных секций, бассейнов и т.д.)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Приоритеты в сфере реализац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ии подпрограммы, цели и задачи,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целевые показатели, описание основных ожидаемых конечных результатов и сроков реализации подпрограммы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Основной целью подпрограммы является </w:t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повышение степени благо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устройства территории муниципального образования города Пугачева.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Основной задачей подпрограммы является улучшение благоустроенности территории муниципального образования города Пугачева.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Конечным результатом является благоустройство, в том числе освещение улиц, улучшение внешнего вида и повышение уровня комфортности населения муниципального образования города Пугачева.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Срок реализации подпрограммы 2016 год.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</w:t>
      </w:r>
      <w:r w:rsidRPr="00486990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Финансовое обеспечение подпрограммы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ab/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Общий объем финансового обеспечения подпрограммы на 2016 г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од составляет 6023,3 тыс. руб.</w:t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, в том числе 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средств бюджета муни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 образования горо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 Пугачева - 6023,3 тыс. руб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905CB" w:rsidRDefault="008905CB" w:rsidP="008905CB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финансирования привед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ены в приложении к подпрограмме.</w:t>
      </w:r>
    </w:p>
    <w:p w:rsidR="008905CB" w:rsidRDefault="008905CB" w:rsidP="008905CB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05CB" w:rsidRDefault="008905CB" w:rsidP="008905CB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05CB" w:rsidRDefault="008905CB" w:rsidP="008905CB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05CB" w:rsidRDefault="008905CB" w:rsidP="008905CB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05CB" w:rsidRDefault="008905CB" w:rsidP="008905CB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05CB" w:rsidRDefault="008905CB" w:rsidP="008905CB">
      <w:pPr>
        <w:sectPr w:rsidR="008905CB" w:rsidSect="008905C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к подпрограмме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«Благоустройство территории муниципального образования города Пугачева на 2016 год»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объектов, мероприятий и объемов финансирования по подпрограмме 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«Благоустройство территории муниципального образования города Пугачева на 2016 год»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283"/>
        <w:gridCol w:w="1701"/>
        <w:gridCol w:w="3686"/>
      </w:tblGrid>
      <w:tr w:rsidR="008905CB" w:rsidRPr="00486990" w:rsidTr="008B3CA1">
        <w:tc>
          <w:tcPr>
            <w:tcW w:w="709" w:type="dxa"/>
            <w:vMerge w:val="restart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355" w:type="dxa"/>
            <w:gridSpan w:val="2"/>
            <w:vMerge w:val="restart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объекта, мероприятия</w:t>
            </w:r>
          </w:p>
        </w:tc>
        <w:tc>
          <w:tcPr>
            <w:tcW w:w="5387" w:type="dxa"/>
            <w:gridSpan w:val="2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Объемы финансирования, 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</w:tr>
      <w:tr w:rsidR="008905CB" w:rsidRPr="00486990" w:rsidTr="008B3CA1">
        <w:trPr>
          <w:trHeight w:val="1304"/>
        </w:trPr>
        <w:tc>
          <w:tcPr>
            <w:tcW w:w="709" w:type="dxa"/>
            <w:vMerge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  <w:gridSpan w:val="2"/>
            <w:vMerge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68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 средств бюджета муниципального образования города Пугачева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5" w:type="dxa"/>
            <w:gridSpan w:val="2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905CB" w:rsidRPr="00486990" w:rsidTr="008B3CA1">
        <w:tc>
          <w:tcPr>
            <w:tcW w:w="15451" w:type="dxa"/>
            <w:gridSpan w:val="5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Строительство линий уличного освещения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5" w:type="dxa"/>
            <w:gridSpan w:val="2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Строительство линии уличного освещения по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Свободы от ул.М.Горь-кого до ул.Коммунистической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368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600,0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5" w:type="dxa"/>
            <w:gridSpan w:val="2"/>
          </w:tcPr>
          <w:p w:rsidR="008905CB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Монтаж улич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ного освещения по ул.Мечетной  от ул.Красноармейской 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ул.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Свободы</w:t>
            </w:r>
          </w:p>
        </w:tc>
        <w:tc>
          <w:tcPr>
            <w:tcW w:w="1701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67,0</w:t>
            </w:r>
          </w:p>
        </w:tc>
        <w:tc>
          <w:tcPr>
            <w:tcW w:w="3686" w:type="dxa"/>
          </w:tcPr>
          <w:p w:rsidR="008905CB" w:rsidRPr="00486990" w:rsidRDefault="008905CB" w:rsidP="008B3CA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67,0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5" w:type="dxa"/>
            <w:gridSpan w:val="2"/>
          </w:tcPr>
          <w:p w:rsidR="008905CB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Монтаж уличного освещения по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40 лет Октября от ул.Мечетной 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ул.Вольской</w:t>
            </w:r>
          </w:p>
        </w:tc>
        <w:tc>
          <w:tcPr>
            <w:tcW w:w="1701" w:type="dxa"/>
          </w:tcPr>
          <w:p w:rsidR="008905CB" w:rsidRPr="00486990" w:rsidRDefault="008905CB" w:rsidP="008B3CA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67,0</w:t>
            </w:r>
          </w:p>
        </w:tc>
        <w:tc>
          <w:tcPr>
            <w:tcW w:w="3686" w:type="dxa"/>
          </w:tcPr>
          <w:p w:rsidR="008905CB" w:rsidRPr="00486990" w:rsidRDefault="008905CB" w:rsidP="008B3CA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67,0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5" w:type="dxa"/>
            <w:gridSpan w:val="2"/>
          </w:tcPr>
          <w:p w:rsidR="008905CB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Монтаж ули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чного освещения по ул.Садовой от ул.40 лет Октября 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ул.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Свободы</w:t>
            </w:r>
          </w:p>
        </w:tc>
        <w:tc>
          <w:tcPr>
            <w:tcW w:w="1701" w:type="dxa"/>
          </w:tcPr>
          <w:p w:rsidR="008905CB" w:rsidRPr="00486990" w:rsidRDefault="008905CB" w:rsidP="008B3CA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67,0</w:t>
            </w:r>
          </w:p>
        </w:tc>
        <w:tc>
          <w:tcPr>
            <w:tcW w:w="3686" w:type="dxa"/>
          </w:tcPr>
          <w:p w:rsidR="008905CB" w:rsidRPr="00486990" w:rsidRDefault="008905CB" w:rsidP="008B3CA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67,0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5" w:type="dxa"/>
            <w:gridSpan w:val="2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онтаж уличного освещения по ул.Свободы от ул.Садовой до ул.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Мечет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ной</w:t>
            </w:r>
          </w:p>
        </w:tc>
        <w:tc>
          <w:tcPr>
            <w:tcW w:w="1701" w:type="dxa"/>
          </w:tcPr>
          <w:p w:rsidR="008905CB" w:rsidRPr="00486990" w:rsidRDefault="008905CB" w:rsidP="008B3CA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67,0</w:t>
            </w:r>
          </w:p>
        </w:tc>
        <w:tc>
          <w:tcPr>
            <w:tcW w:w="3686" w:type="dxa"/>
          </w:tcPr>
          <w:p w:rsidR="008905CB" w:rsidRPr="00486990" w:rsidRDefault="008905CB" w:rsidP="008B3CA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67,0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5" w:type="dxa"/>
            <w:gridSpan w:val="2"/>
          </w:tcPr>
          <w:p w:rsidR="008905CB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Монтаж ули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чного освещения по ул.Вольской от ул.Красноармейской 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ул.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 лет Октября</w:t>
            </w:r>
          </w:p>
        </w:tc>
        <w:tc>
          <w:tcPr>
            <w:tcW w:w="1701" w:type="dxa"/>
          </w:tcPr>
          <w:p w:rsidR="008905CB" w:rsidRPr="00486990" w:rsidRDefault="008905CB" w:rsidP="008B3CA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67,0</w:t>
            </w:r>
          </w:p>
        </w:tc>
        <w:tc>
          <w:tcPr>
            <w:tcW w:w="3686" w:type="dxa"/>
          </w:tcPr>
          <w:p w:rsidR="008905CB" w:rsidRPr="00486990" w:rsidRDefault="008905CB" w:rsidP="008B3CA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67,0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5" w:type="dxa"/>
            <w:gridSpan w:val="2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нтаж уличного освещения по пер.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Вольский</w:t>
            </w:r>
          </w:p>
        </w:tc>
        <w:tc>
          <w:tcPr>
            <w:tcW w:w="1701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368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65,0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5" w:type="dxa"/>
            <w:gridSpan w:val="2"/>
          </w:tcPr>
          <w:p w:rsidR="008905CB" w:rsidRPr="004B3C7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C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8905CB" w:rsidRPr="004B3C7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C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3686" w:type="dxa"/>
          </w:tcPr>
          <w:p w:rsidR="008905CB" w:rsidRPr="004B3C7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C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1000,0</w:t>
            </w:r>
          </w:p>
        </w:tc>
      </w:tr>
      <w:tr w:rsidR="008905CB" w:rsidRPr="00486990" w:rsidTr="008B3CA1">
        <w:tc>
          <w:tcPr>
            <w:tcW w:w="15451" w:type="dxa"/>
            <w:gridSpan w:val="5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Прочие мероприятия по благоустройству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Ремонт и обслуживание уличного освещения</w:t>
            </w:r>
          </w:p>
        </w:tc>
        <w:tc>
          <w:tcPr>
            <w:tcW w:w="1984" w:type="dxa"/>
            <w:gridSpan w:val="2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368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200,0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Отсыпка плотины р.</w:t>
            </w: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Б. Иргиз</w:t>
            </w:r>
          </w:p>
        </w:tc>
        <w:tc>
          <w:tcPr>
            <w:tcW w:w="1984" w:type="dxa"/>
            <w:gridSpan w:val="2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120,5</w:t>
            </w:r>
          </w:p>
        </w:tc>
        <w:tc>
          <w:tcPr>
            <w:tcW w:w="368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120,5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Устройство тротуаров</w:t>
            </w:r>
          </w:p>
        </w:tc>
        <w:tc>
          <w:tcPr>
            <w:tcW w:w="1984" w:type="dxa"/>
            <w:gridSpan w:val="2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368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500,0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Озеленение</w:t>
            </w:r>
          </w:p>
        </w:tc>
        <w:tc>
          <w:tcPr>
            <w:tcW w:w="1984" w:type="dxa"/>
            <w:gridSpan w:val="2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2800,0</w:t>
            </w:r>
          </w:p>
        </w:tc>
        <w:tc>
          <w:tcPr>
            <w:tcW w:w="368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2800,0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Опиловка деревьев</w:t>
            </w:r>
          </w:p>
        </w:tc>
        <w:tc>
          <w:tcPr>
            <w:tcW w:w="1984" w:type="dxa"/>
            <w:gridSpan w:val="2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368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150,0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Содержание фонтана</w:t>
            </w:r>
          </w:p>
        </w:tc>
        <w:tc>
          <w:tcPr>
            <w:tcW w:w="1984" w:type="dxa"/>
            <w:gridSpan w:val="2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368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99,0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Подготовка г.</w:t>
            </w: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Пугачева к празднику 9 мая</w:t>
            </w:r>
          </w:p>
        </w:tc>
        <w:tc>
          <w:tcPr>
            <w:tcW w:w="1984" w:type="dxa"/>
            <w:gridSpan w:val="2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308,0</w:t>
            </w:r>
          </w:p>
        </w:tc>
        <w:tc>
          <w:tcPr>
            <w:tcW w:w="368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308,0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Подготовка г.</w:t>
            </w: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Пугачева к празднику Нового года</w:t>
            </w:r>
          </w:p>
        </w:tc>
        <w:tc>
          <w:tcPr>
            <w:tcW w:w="1984" w:type="dxa"/>
            <w:gridSpan w:val="2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155,0</w:t>
            </w:r>
          </w:p>
        </w:tc>
        <w:tc>
          <w:tcPr>
            <w:tcW w:w="368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155,0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Содержание вечного огня</w:t>
            </w:r>
          </w:p>
        </w:tc>
        <w:tc>
          <w:tcPr>
            <w:tcW w:w="1984" w:type="dxa"/>
            <w:gridSpan w:val="2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309,2</w:t>
            </w:r>
          </w:p>
        </w:tc>
        <w:tc>
          <w:tcPr>
            <w:tcW w:w="368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309,2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Устройство сцены в парке культуры и отдыха</w:t>
            </w:r>
          </w:p>
        </w:tc>
        <w:tc>
          <w:tcPr>
            <w:tcW w:w="1984" w:type="dxa"/>
            <w:gridSpan w:val="2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381,6</w:t>
            </w:r>
          </w:p>
        </w:tc>
        <w:tc>
          <w:tcPr>
            <w:tcW w:w="3686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381,6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</w:tcPr>
          <w:p w:rsidR="008905CB" w:rsidRPr="004B3C7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C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84" w:type="dxa"/>
            <w:gridSpan w:val="2"/>
          </w:tcPr>
          <w:p w:rsidR="008905CB" w:rsidRPr="004B3C7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C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5023,3</w:t>
            </w:r>
          </w:p>
        </w:tc>
        <w:tc>
          <w:tcPr>
            <w:tcW w:w="3686" w:type="dxa"/>
          </w:tcPr>
          <w:p w:rsidR="008905CB" w:rsidRPr="004B3C7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C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5023,3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</w:tcPr>
          <w:p w:rsidR="008905CB" w:rsidRPr="004B3C7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C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подпрограмме № 2</w:t>
            </w:r>
          </w:p>
        </w:tc>
        <w:tc>
          <w:tcPr>
            <w:tcW w:w="1984" w:type="dxa"/>
            <w:gridSpan w:val="2"/>
          </w:tcPr>
          <w:p w:rsidR="008905CB" w:rsidRPr="004B3C7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C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6023,3</w:t>
            </w:r>
          </w:p>
        </w:tc>
        <w:tc>
          <w:tcPr>
            <w:tcW w:w="3686" w:type="dxa"/>
          </w:tcPr>
          <w:p w:rsidR="008905CB" w:rsidRPr="004B3C7F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C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6023,3</w:t>
            </w:r>
          </w:p>
        </w:tc>
      </w:tr>
    </w:tbl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>
      <w:pPr>
        <w:sectPr w:rsidR="008905CB" w:rsidSect="008905CB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Подпрограмма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</w:t>
      </w: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</w:p>
    <w:p w:rsidR="008905CB" w:rsidRPr="00486990" w:rsidRDefault="008905CB" w:rsidP="0089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«Повышение безопасности дорожного движения на территории муниципального образования города Пугачева на 2016 год»</w:t>
      </w:r>
    </w:p>
    <w:p w:rsidR="008905CB" w:rsidRPr="00486990" w:rsidRDefault="008905CB" w:rsidP="0089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CB" w:rsidRPr="00486990" w:rsidRDefault="008905CB" w:rsidP="0089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 подпрограммы</w:t>
      </w:r>
    </w:p>
    <w:p w:rsidR="008905CB" w:rsidRPr="00486990" w:rsidRDefault="008905CB" w:rsidP="008905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27"/>
        <w:gridCol w:w="310"/>
        <w:gridCol w:w="6352"/>
      </w:tblGrid>
      <w:tr w:rsidR="008905CB" w:rsidRPr="00486990" w:rsidTr="008B3CA1">
        <w:tc>
          <w:tcPr>
            <w:tcW w:w="3227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310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2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«Повышение безопасности дорожного движения</w:t>
            </w:r>
            <w:r w:rsidRPr="004869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территории муниципального образования 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рода Пугачева на 2016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под-программа);</w:t>
            </w:r>
          </w:p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905CB" w:rsidRPr="00486990" w:rsidTr="008B3CA1">
        <w:tc>
          <w:tcPr>
            <w:tcW w:w="3227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Основание</w:t>
            </w: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ab/>
              <w:t>для разработки подпрограммы</w:t>
            </w:r>
          </w:p>
        </w:tc>
        <w:tc>
          <w:tcPr>
            <w:tcW w:w="310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2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Федеральный закон от 10 декабря 1995 года                 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 безопасности дорожного движения», поста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новление Правительства  Саратовской области  от 20 февраля 2013 года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77-П 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 долгосрочной областной целевой программе «Повышение безопасности дорожного движения в Саратовской области» на 2013-2016 годы»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5CB" w:rsidRPr="00486990" w:rsidTr="008B3CA1">
        <w:tc>
          <w:tcPr>
            <w:tcW w:w="3227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Заказчик подпрограммы</w:t>
            </w:r>
          </w:p>
        </w:tc>
        <w:tc>
          <w:tcPr>
            <w:tcW w:w="310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6352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администрация  Пугачевского муниципального района Саратовской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;</w:t>
            </w:r>
          </w:p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8905CB" w:rsidRPr="00486990" w:rsidTr="008B3CA1">
        <w:tc>
          <w:tcPr>
            <w:tcW w:w="3227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Разработчик подпрограммы</w:t>
            </w:r>
          </w:p>
        </w:tc>
        <w:tc>
          <w:tcPr>
            <w:tcW w:w="310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6352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администрация Пугачевского муниципального района Саратовской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;</w:t>
            </w:r>
          </w:p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8905CB" w:rsidRPr="00486990" w:rsidTr="008B3CA1">
        <w:trPr>
          <w:trHeight w:val="920"/>
        </w:trPr>
        <w:tc>
          <w:tcPr>
            <w:tcW w:w="3227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Цель подпрограммы</w:t>
            </w:r>
          </w:p>
        </w:tc>
        <w:tc>
          <w:tcPr>
            <w:tcW w:w="310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63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сокращение количества лиц, пострадавших в результате дорожно-транспортных происшествий (далее - ДТП)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;</w:t>
            </w:r>
          </w:p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8905CB" w:rsidRPr="00486990" w:rsidTr="008B3CA1">
        <w:trPr>
          <w:trHeight w:val="1590"/>
        </w:trPr>
        <w:tc>
          <w:tcPr>
            <w:tcW w:w="3227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Задачи подпрограммы</w:t>
            </w:r>
          </w:p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310" w:type="dxa"/>
          </w:tcPr>
          <w:p w:rsidR="008905CB" w:rsidRPr="00486990" w:rsidRDefault="008905CB" w:rsidP="008B3CA1">
            <w:pPr>
              <w:spacing w:after="0" w:line="240" w:lineRule="auto"/>
              <w:ind w:left="-472" w:firstLine="45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635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снижение рисков возникновения дорожно-транс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портных происшествий, совершаемых по причине «человеческого фактора»;</w:t>
            </w:r>
          </w:p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повышение правового сознания участников дорожного движения и формирование у них стереотипов безопасного поведения на дорогах;</w:t>
            </w:r>
          </w:p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снижение рисков возникновения дорожно-транс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портных происшествий, происходящих по техни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ческим причинам;</w:t>
            </w:r>
          </w:p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совершенствование систем организации, управле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ния и контроля дорожного движения;</w:t>
            </w:r>
          </w:p>
          <w:p w:rsidR="008905CB" w:rsidRPr="00486990" w:rsidRDefault="008905CB" w:rsidP="008B3CA1">
            <w:pPr>
              <w:spacing w:after="0" w:line="240" w:lineRule="auto"/>
              <w:ind w:hanging="44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снижение рисков возникновения тяжких послед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ствий от дорожно-транспортных происшествий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;</w:t>
            </w:r>
          </w:p>
          <w:p w:rsidR="008905CB" w:rsidRPr="00486990" w:rsidRDefault="008905CB" w:rsidP="008B3CA1">
            <w:pPr>
              <w:spacing w:after="0" w:line="240" w:lineRule="auto"/>
              <w:ind w:firstLine="45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8905CB" w:rsidRPr="00486990" w:rsidTr="008B3CA1">
        <w:tc>
          <w:tcPr>
            <w:tcW w:w="3227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Сроки реализации подпрограммы</w:t>
            </w:r>
          </w:p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310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6352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2016 год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;</w:t>
            </w:r>
          </w:p>
        </w:tc>
      </w:tr>
      <w:tr w:rsidR="008905CB" w:rsidRPr="00486990" w:rsidTr="008B3CA1">
        <w:tc>
          <w:tcPr>
            <w:tcW w:w="3227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Исполнители основных мероприятий подпрограммы</w:t>
            </w:r>
          </w:p>
        </w:tc>
        <w:tc>
          <w:tcPr>
            <w:tcW w:w="310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6352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администрация Пугачевского муниципального района Саратовской области, муниципальное уни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тарное предприятие «Дорожное специализи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-рованное хозяйство г.</w:t>
            </w: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Пугачева»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;</w:t>
            </w:r>
          </w:p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8905CB" w:rsidRPr="00486990" w:rsidTr="008B3CA1">
        <w:tc>
          <w:tcPr>
            <w:tcW w:w="3227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Объем и источники финансирования подпрограммы</w:t>
            </w:r>
          </w:p>
        </w:tc>
        <w:tc>
          <w:tcPr>
            <w:tcW w:w="310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6352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общий объем финансирования мероприятий под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программы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  <w:t>составляет - 2780,9 тыс. руб.</w:t>
            </w:r>
            <w:r w:rsidRPr="00486990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  <w:t xml:space="preserve">, 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за счет бюджета муниципального образо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вания горо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 Пугачева - 2780,9 тыс. руб.;</w:t>
            </w:r>
          </w:p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8905CB" w:rsidRPr="00486990" w:rsidTr="008B3CA1">
        <w:tc>
          <w:tcPr>
            <w:tcW w:w="3227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310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6352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сокращение к 2016 году количества погибших и пострадавших в результате ДТП по сравнению с показателями 2013-2015 годов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;</w:t>
            </w:r>
          </w:p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</w:p>
        </w:tc>
      </w:tr>
      <w:tr w:rsidR="008905CB" w:rsidRPr="00486990" w:rsidTr="008B3CA1">
        <w:tc>
          <w:tcPr>
            <w:tcW w:w="3227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310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6352" w:type="dxa"/>
          </w:tcPr>
          <w:p w:rsidR="008905CB" w:rsidRPr="00486990" w:rsidRDefault="008905CB" w:rsidP="008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контроль за выполнением мероприятий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подпрог-рам</w:t>
            </w: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мы осуществляется комиссией по безопас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ности дорожного движения администрации Пуга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чевского муниципального района, администра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цией Пугачевского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</w:tr>
    </w:tbl>
    <w:p w:rsidR="008905CB" w:rsidRPr="00486990" w:rsidRDefault="008905CB" w:rsidP="008905C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CB" w:rsidRDefault="008905CB" w:rsidP="008905C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Содержание проблемы и обоснование необходимости </w:t>
      </w:r>
    </w:p>
    <w:p w:rsidR="008905CB" w:rsidRPr="00486990" w:rsidRDefault="008905CB" w:rsidP="008905C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ее решения программно-целевым методом</w:t>
      </w:r>
    </w:p>
    <w:p w:rsidR="008905CB" w:rsidRPr="00486990" w:rsidRDefault="008905CB" w:rsidP="008905C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CB" w:rsidRPr="00486990" w:rsidRDefault="008905CB" w:rsidP="00890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проблемы обеспечения безопасности дорожного движения, приобретенной в последнее десятилетие особую остроту в связи с несоответ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ствием 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- и все это на фоне неуклонного роста уровня смертности и травматизма людей вследствие дорожно-транспортных происшествий - относится к наиболее приоритетным задачам страны. </w:t>
      </w:r>
    </w:p>
    <w:p w:rsidR="008905CB" w:rsidRPr="00486990" w:rsidRDefault="008905CB" w:rsidP="00890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подпрограммы «Повышение безопасности дорожного движения на территории муниципального образования города Пугачева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2016 год» с целью реализации государственной политики в области обеспечения безопасности дорожного движения, направленной на сокращение количества дорожно-транспортных происшествий и снижения ущерба от их происшествий регламентируется статьей 10 Федерального закона «О безо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пасности дорожного движения». С учетом уровня риска гибели людей в результате дорожно-транспортных происшествий не может быть достигнуто только в рамках основной деятельности органов местного самоуправления.</w:t>
      </w:r>
    </w:p>
    <w:p w:rsidR="008905CB" w:rsidRPr="00486990" w:rsidRDefault="008905CB" w:rsidP="00890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К основным факторам недостаточного обеспечения безопасности дорожного движения (далее - БДД) относятся:</w:t>
      </w:r>
    </w:p>
    <w:p w:rsidR="008905CB" w:rsidRPr="00486990" w:rsidRDefault="008905CB" w:rsidP="00890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недостаточная концентрация ресурсов на реализацию конкретных меро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приятий, непосредственно влияющих на уровень БДД и соответствующих 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приоритетным целям и задачам в сфере обеспечения безопасности дорожного движения;</w:t>
      </w:r>
    </w:p>
    <w:p w:rsidR="008905CB" w:rsidRPr="00486990" w:rsidRDefault="008905CB" w:rsidP="00890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массовое пренебрежение требованиям БДД, отсутствия транспортной культуры и правосознания со стороны участников дорожного движения и общества;</w:t>
      </w:r>
    </w:p>
    <w:p w:rsidR="008905CB" w:rsidRPr="00486990" w:rsidRDefault="008905CB" w:rsidP="00890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8905CB" w:rsidRPr="00486990" w:rsidRDefault="008905CB" w:rsidP="00890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недостаточная техническая оснащенность всех органов и организаций, участвующих в обеспечении БДД, современными средствами организации и контроля процесса дорожного движения и предотвращение тяжких последствий от ДТП.</w:t>
      </w:r>
    </w:p>
    <w:p w:rsidR="008905CB" w:rsidRPr="00486990" w:rsidRDefault="008905CB" w:rsidP="00890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В первую очередь необходимо сконцентрировать ресурсы на снижение рисков возникновения ДТП, совершаемых по причине «человеческого фактора», путем повышения правового сознания участников дорожного дви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жения и формирования у них безопасного поведения на дорогах.</w:t>
      </w:r>
    </w:p>
    <w:p w:rsidR="008905CB" w:rsidRPr="00486990" w:rsidRDefault="008905CB" w:rsidP="00890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Стабильно увеличивающиеся потребности и возможности населения привели за последние годы к резкому росту численности транспортных средств, что существенно изменило дорожные условия движения.</w:t>
      </w:r>
    </w:p>
    <w:p w:rsidR="008905CB" w:rsidRPr="00486990" w:rsidRDefault="008905CB" w:rsidP="00890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совершенствования существующих систем управления, органи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зации и контроля дорожного движения, то есть снижения рисков возникно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вения ДТП, происходящих по техническим причинам предусматривается: установка на дорогах муниципальной собственности дорожных знаков, нанесение дорожной разметки, модернизация светофорных объектов, реконст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рукция тротуаров, ремонт дорожного покрытия (ямочный ремонт).</w:t>
      </w:r>
    </w:p>
    <w:p w:rsidR="008905CB" w:rsidRPr="00486990" w:rsidRDefault="008905CB" w:rsidP="00890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проблемы,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вязанные с обеспечением БДД, по-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прежнему актуальны и требуют незамедлительного решения.</w:t>
      </w:r>
    </w:p>
    <w:p w:rsidR="008905CB" w:rsidRPr="00486990" w:rsidRDefault="008905CB" w:rsidP="00890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ДТП, совершаемых по причине «человеческого фактора». Также наблюдается увеличение количества ДТП, происходящих по техническим причинам, ввиду значительного износа транспортных средств и не доукомп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лектования надзорных органов оборудованием для проверки их технического состояния. Несовершенство систем организации, управления и контроля дорожного движения, а также наличие рисков возникновения тяжких последствий от ДТП приводит к увеличению ДТП и, следовательно, количеству лиц, погибших и пострадавших в их результате.</w:t>
      </w:r>
    </w:p>
    <w:p w:rsidR="008905CB" w:rsidRPr="00486990" w:rsidRDefault="008905CB" w:rsidP="00890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Учитывая высокую социально-экономическую значимость поставленных задач, связанных с обеспечением БДД, их эффективное решение возможно только при активной поддержке региональной власти.</w:t>
      </w:r>
    </w:p>
    <w:p w:rsidR="008905CB" w:rsidRPr="00486990" w:rsidRDefault="008905CB" w:rsidP="00890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Программы в конечном итоге позволит обеспечить успеш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ную реализацию политики, направленной на сокращение ДТП и количество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обществе.</w:t>
      </w:r>
    </w:p>
    <w:p w:rsidR="008905CB" w:rsidRPr="00486990" w:rsidRDefault="008905CB" w:rsidP="00890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Pr="00486990" w:rsidRDefault="008905CB" w:rsidP="0089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>2.</w:t>
      </w:r>
      <w:r w:rsidRPr="0048699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Цели и задачи подпрограммы</w:t>
      </w:r>
    </w:p>
    <w:p w:rsidR="008905CB" w:rsidRPr="00486990" w:rsidRDefault="008905CB" w:rsidP="00890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8905CB" w:rsidRPr="00486990" w:rsidRDefault="008905CB" w:rsidP="00890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Целью подпрограммы является сокращение количества лиц, пострадавших в результате ДТП по сравнению с показателями 2015 года.</w:t>
      </w:r>
    </w:p>
    <w:p w:rsidR="008905CB" w:rsidRPr="00486990" w:rsidRDefault="008905CB" w:rsidP="0089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4"/>
          <w:lang w:eastAsia="en-US"/>
        </w:rPr>
        <w:t>Условием достижения поставленной цели является решение следующих задач:</w:t>
      </w:r>
    </w:p>
    <w:p w:rsidR="008905CB" w:rsidRPr="00486990" w:rsidRDefault="008905CB" w:rsidP="0089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4"/>
          <w:lang w:eastAsia="en-US"/>
        </w:rPr>
        <w:t>повышение правового сознания участников дорожного движения и форми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4"/>
          <w:lang w:eastAsia="en-US"/>
        </w:rPr>
        <w:t>рование у них стереотипов безопасного поведения на дорогах;</w:t>
      </w:r>
    </w:p>
    <w:p w:rsidR="008905CB" w:rsidRPr="00486990" w:rsidRDefault="008905CB" w:rsidP="0089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4"/>
          <w:lang w:eastAsia="en-US"/>
        </w:rPr>
        <w:t>снижение рисков возникновения ДТП, совершаемых по причине «чело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4"/>
          <w:lang w:eastAsia="en-US"/>
        </w:rPr>
        <w:t>веческого фактора»;</w:t>
      </w:r>
    </w:p>
    <w:p w:rsidR="008905CB" w:rsidRPr="00486990" w:rsidRDefault="008905CB" w:rsidP="0089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4"/>
          <w:lang w:eastAsia="en-US"/>
        </w:rPr>
        <w:t>снижение рисков возникновения ДТП, происходящих по техническим причинам, совершенствование систем организации, управления и контроля дорожного движения;</w:t>
      </w:r>
    </w:p>
    <w:p w:rsidR="008905CB" w:rsidRPr="00486990" w:rsidRDefault="008905CB" w:rsidP="0089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4"/>
          <w:lang w:eastAsia="en-US"/>
        </w:rPr>
        <w:t>снижение рисков возникновения тяжких последствий от ДТП.</w:t>
      </w:r>
    </w:p>
    <w:p w:rsidR="008905CB" w:rsidRPr="00486990" w:rsidRDefault="008905CB" w:rsidP="0089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8905CB" w:rsidRPr="00486990" w:rsidRDefault="008905CB" w:rsidP="0089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3.</w:t>
      </w:r>
      <w:r w:rsidRPr="0048699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Ресурсное обеспечение подпрограммы</w:t>
      </w:r>
    </w:p>
    <w:p w:rsidR="008905CB" w:rsidRPr="00486990" w:rsidRDefault="008905CB" w:rsidP="0089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8905CB" w:rsidRPr="00486990" w:rsidRDefault="008905CB" w:rsidP="00890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реализации подпрограммы предусматривается финансирование мероприятий из бюджета муниципального образования города Пугачева. </w:t>
      </w:r>
    </w:p>
    <w:p w:rsidR="008905CB" w:rsidRPr="00486990" w:rsidRDefault="008905CB" w:rsidP="00890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целях совершенствования существующих систем управления,  органи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зации и контроля дорожного движения, то есть снижения рисков возникно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вения ДТП, происходящих по техническим причинам,  предусматривается: развитие системы маршрутного ориентирования на улично-дорожной сети муниципального образования города Пугачева, текущее содержание свето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форных объектов в муниципальном образовании города Пугачева, реконст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рукция светофорных объектов в муниципальном образовании города Пугачева, установка остановочных павильонов в муниципальном образовании города Пугачева.</w:t>
      </w:r>
    </w:p>
    <w:p w:rsidR="008905CB" w:rsidRPr="00486990" w:rsidRDefault="008905CB" w:rsidP="00890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финансирования приведе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ны в приложении к подпрограмме</w:t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8905CB" w:rsidRPr="00486990" w:rsidRDefault="008905CB" w:rsidP="0089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CB" w:rsidRDefault="008905CB" w:rsidP="0089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упра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вления реализацией подпрограммы</w:t>
      </w:r>
    </w:p>
    <w:p w:rsidR="008905CB" w:rsidRPr="00486990" w:rsidRDefault="008905CB" w:rsidP="0089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контроль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ходом ее выполнения</w:t>
      </w:r>
    </w:p>
    <w:p w:rsidR="008905CB" w:rsidRPr="00486990" w:rsidRDefault="008905CB" w:rsidP="0089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CB" w:rsidRPr="00486990" w:rsidRDefault="008905CB" w:rsidP="00890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Управление реализацией подпрограммы осуществляет администрация Пугачевского муниципального района. Контроль за ходом реализации под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осуществляется комиссией по обеспечению безопасности дорож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ного движения администрации Пугачевского муниципального района, админи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страцией муниципального района,  финансовым управлением администрации муниципального района.</w:t>
      </w:r>
    </w:p>
    <w:p w:rsidR="008905CB" w:rsidRPr="00486990" w:rsidRDefault="008905CB" w:rsidP="00890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Заказчик подпрограммы осуществляет координацию деятельности испол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нителей мероприятий подпрограммы, обеспечивая их согласованные действия по реализации программных мероприятий, а также по целевому использованию средств консолидированного бюджета муниципального района, бюджета муниципального образования города Пугачева, подготавливает и предоставляет в установленном порядке сводную бюджетную заявку на финансирование мероприятий Программы на очередной финансовый год.</w:t>
      </w:r>
    </w:p>
    <w:p w:rsidR="008905CB" w:rsidRPr="00486990" w:rsidRDefault="008905CB" w:rsidP="0089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5.</w:t>
      </w: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Оценка эффективности социально-экономических </w:t>
      </w:r>
    </w:p>
    <w:p w:rsidR="008905CB" w:rsidRPr="00486990" w:rsidRDefault="008905CB" w:rsidP="0089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последствий реализации подпрограммы</w:t>
      </w:r>
    </w:p>
    <w:p w:rsidR="008905CB" w:rsidRPr="00486990" w:rsidRDefault="008905CB" w:rsidP="0089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Условием достижения цели и задач подпрограммы являет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сокращение к 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2016 году количества погибших и пострадавших </w:t>
      </w:r>
      <w:r w:rsidRPr="0048699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 результате ДТП по сравнению с показателями 2013-2015 годов. 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программных меро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приятий создаст определенные условия для снижения уровня травматизма людей в ДТП, особенно в трудоспособном и детском возрасте, что влечет за собой сокращение экономического ущерба от автомобильных аварий и социальную стабильность в обществе, как в текущем периоде времени, так и в обозримом будущем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8905CB" w:rsidSect="008905C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905CB" w:rsidRPr="00847C5C" w:rsidRDefault="008905CB" w:rsidP="008905CB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 w:rsidRPr="00847C5C">
        <w:rPr>
          <w:rFonts w:ascii="Times New Roman" w:hAnsi="Times New Roman"/>
          <w:sz w:val="28"/>
          <w:szCs w:val="28"/>
        </w:rPr>
        <w:lastRenderedPageBreak/>
        <w:t xml:space="preserve">Приложение к подпрограмме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47C5C">
        <w:rPr>
          <w:rFonts w:ascii="Times New Roman" w:hAnsi="Times New Roman"/>
          <w:sz w:val="28"/>
          <w:szCs w:val="28"/>
        </w:rPr>
        <w:t xml:space="preserve">3 </w:t>
      </w:r>
    </w:p>
    <w:p w:rsidR="008905CB" w:rsidRPr="00847C5C" w:rsidRDefault="008905CB" w:rsidP="008905CB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 w:rsidRPr="00847C5C">
        <w:rPr>
          <w:rFonts w:ascii="Times New Roman" w:hAnsi="Times New Roman"/>
          <w:sz w:val="28"/>
          <w:szCs w:val="28"/>
        </w:rPr>
        <w:t xml:space="preserve">«Повышение безопасности дорожного движения на территории муниципального образования города Пугачева на </w:t>
      </w:r>
      <w:r>
        <w:rPr>
          <w:rFonts w:ascii="Times New Roman" w:hAnsi="Times New Roman"/>
          <w:sz w:val="28"/>
          <w:szCs w:val="28"/>
        </w:rPr>
        <w:t>2016</w:t>
      </w:r>
      <w:r w:rsidRPr="00847C5C">
        <w:rPr>
          <w:rFonts w:ascii="Times New Roman" w:hAnsi="Times New Roman"/>
          <w:sz w:val="28"/>
          <w:szCs w:val="28"/>
        </w:rPr>
        <w:t xml:space="preserve"> год»</w:t>
      </w:r>
    </w:p>
    <w:p w:rsidR="008905CB" w:rsidRPr="00A442D4" w:rsidRDefault="008905CB" w:rsidP="008905CB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/>
          <w:b/>
          <w:bCs/>
          <w:sz w:val="28"/>
          <w:szCs w:val="28"/>
        </w:rPr>
      </w:pP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D2F">
        <w:rPr>
          <w:rFonts w:ascii="Times New Roman" w:hAnsi="Times New Roman"/>
          <w:b/>
          <w:bCs/>
          <w:sz w:val="28"/>
          <w:szCs w:val="28"/>
        </w:rPr>
        <w:t>Перечень</w:t>
      </w:r>
      <w:r w:rsidRPr="00501D2F">
        <w:rPr>
          <w:rFonts w:ascii="Times New Roman" w:hAnsi="Times New Roman"/>
          <w:b/>
          <w:bCs/>
          <w:sz w:val="28"/>
          <w:szCs w:val="28"/>
        </w:rPr>
        <w:br/>
        <w:t>объектов</w:t>
      </w:r>
      <w:r>
        <w:rPr>
          <w:rFonts w:ascii="Times New Roman" w:hAnsi="Times New Roman"/>
          <w:b/>
          <w:bCs/>
          <w:sz w:val="28"/>
          <w:szCs w:val="28"/>
        </w:rPr>
        <w:t xml:space="preserve">, мероприятий </w:t>
      </w:r>
      <w:r w:rsidRPr="00501D2F">
        <w:rPr>
          <w:rFonts w:ascii="Times New Roman" w:hAnsi="Times New Roman"/>
          <w:b/>
          <w:bCs/>
          <w:sz w:val="28"/>
          <w:szCs w:val="28"/>
        </w:rPr>
        <w:t xml:space="preserve">и объемов финансирования по </w:t>
      </w:r>
      <w:r>
        <w:rPr>
          <w:rFonts w:ascii="Times New Roman" w:hAnsi="Times New Roman"/>
          <w:b/>
          <w:bCs/>
          <w:sz w:val="28"/>
          <w:szCs w:val="28"/>
        </w:rPr>
        <w:t xml:space="preserve">подпрограмме </w:t>
      </w: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C5C">
        <w:rPr>
          <w:rFonts w:ascii="Times New Roman" w:hAnsi="Times New Roman"/>
          <w:b/>
          <w:sz w:val="28"/>
          <w:szCs w:val="28"/>
        </w:rPr>
        <w:t>«Повышение безопасности дорожного движен</w:t>
      </w:r>
      <w:r>
        <w:rPr>
          <w:rFonts w:ascii="Times New Roman" w:hAnsi="Times New Roman"/>
          <w:b/>
          <w:sz w:val="28"/>
          <w:szCs w:val="28"/>
        </w:rPr>
        <w:t>ия на территории муниципального</w:t>
      </w: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C5C">
        <w:rPr>
          <w:rFonts w:ascii="Times New Roman" w:hAnsi="Times New Roman"/>
          <w:b/>
          <w:sz w:val="28"/>
          <w:szCs w:val="28"/>
        </w:rPr>
        <w:t xml:space="preserve">образования города Пугачева на </w:t>
      </w:r>
      <w:r>
        <w:rPr>
          <w:rFonts w:ascii="Times New Roman" w:hAnsi="Times New Roman"/>
          <w:b/>
          <w:sz w:val="28"/>
          <w:szCs w:val="28"/>
        </w:rPr>
        <w:t>2016</w:t>
      </w:r>
      <w:r w:rsidRPr="00847C5C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905CB" w:rsidRPr="00847C5C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1842"/>
        <w:gridCol w:w="3828"/>
      </w:tblGrid>
      <w:tr w:rsidR="008905CB" w:rsidRPr="00A0287D" w:rsidTr="008B3CA1">
        <w:tc>
          <w:tcPr>
            <w:tcW w:w="709" w:type="dxa"/>
            <w:vMerge w:val="restart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  <w:vMerge w:val="restart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5670" w:type="dxa"/>
            <w:gridSpan w:val="2"/>
          </w:tcPr>
          <w:p w:rsidR="008905CB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</w:t>
            </w:r>
          </w:p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8905CB" w:rsidRPr="00A0287D" w:rsidTr="008B3CA1">
        <w:trPr>
          <w:trHeight w:val="1304"/>
        </w:trPr>
        <w:tc>
          <w:tcPr>
            <w:tcW w:w="709" w:type="dxa"/>
            <w:vMerge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828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за счет средств бюджета муниципального образования города Пугачева</w:t>
            </w:r>
          </w:p>
        </w:tc>
      </w:tr>
      <w:tr w:rsidR="008905CB" w:rsidRPr="00A0287D" w:rsidTr="008B3CA1">
        <w:tc>
          <w:tcPr>
            <w:tcW w:w="709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905CB" w:rsidRPr="00A0287D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8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05CB" w:rsidRPr="00015082" w:rsidTr="008B3CA1">
        <w:tc>
          <w:tcPr>
            <w:tcW w:w="15451" w:type="dxa"/>
            <w:gridSpan w:val="4"/>
          </w:tcPr>
          <w:p w:rsidR="008905CB" w:rsidRPr="00015082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системы маршрутного ориентирования на улично-дорожной сети</w:t>
            </w:r>
          </w:p>
        </w:tc>
      </w:tr>
      <w:tr w:rsidR="008905CB" w:rsidRPr="004D0AC0" w:rsidTr="008B3CA1">
        <w:tc>
          <w:tcPr>
            <w:tcW w:w="709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Установка дорожных знаков и аншлагов (щиты)</w:t>
            </w:r>
          </w:p>
        </w:tc>
        <w:tc>
          <w:tcPr>
            <w:tcW w:w="1842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828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8905CB" w:rsidRPr="004D0AC0" w:rsidTr="008B3CA1">
        <w:tc>
          <w:tcPr>
            <w:tcW w:w="709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Содержание дорожных знаков</w:t>
            </w:r>
          </w:p>
        </w:tc>
        <w:tc>
          <w:tcPr>
            <w:tcW w:w="1842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150,9</w:t>
            </w:r>
          </w:p>
        </w:tc>
        <w:tc>
          <w:tcPr>
            <w:tcW w:w="3828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150,9</w:t>
            </w:r>
          </w:p>
        </w:tc>
      </w:tr>
      <w:tr w:rsidR="008905CB" w:rsidRPr="004D0AC0" w:rsidTr="008B3CA1">
        <w:tc>
          <w:tcPr>
            <w:tcW w:w="709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Дорожная горизонтальная разметка</w:t>
            </w:r>
          </w:p>
        </w:tc>
        <w:tc>
          <w:tcPr>
            <w:tcW w:w="1842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3828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905CB" w:rsidRPr="004D0AC0" w:rsidTr="008B3CA1">
        <w:tc>
          <w:tcPr>
            <w:tcW w:w="709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905CB" w:rsidRPr="00AD6E28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E2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8905CB" w:rsidRPr="00AD6E28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E28">
              <w:rPr>
                <w:rFonts w:ascii="Times New Roman" w:hAnsi="Times New Roman"/>
                <w:sz w:val="28"/>
                <w:szCs w:val="28"/>
              </w:rPr>
              <w:t>1100,9</w:t>
            </w:r>
          </w:p>
        </w:tc>
        <w:tc>
          <w:tcPr>
            <w:tcW w:w="3828" w:type="dxa"/>
          </w:tcPr>
          <w:p w:rsidR="008905CB" w:rsidRPr="00AD6E28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E28">
              <w:rPr>
                <w:rFonts w:ascii="Times New Roman" w:hAnsi="Times New Roman"/>
                <w:sz w:val="28"/>
                <w:szCs w:val="28"/>
              </w:rPr>
              <w:t>1100,9</w:t>
            </w:r>
          </w:p>
        </w:tc>
      </w:tr>
      <w:tr w:rsidR="008905CB" w:rsidRPr="004D0AC0" w:rsidTr="008B3CA1">
        <w:tc>
          <w:tcPr>
            <w:tcW w:w="15451" w:type="dxa"/>
            <w:gridSpan w:val="4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AC0">
              <w:rPr>
                <w:rFonts w:ascii="Times New Roman" w:hAnsi="Times New Roman"/>
                <w:b/>
                <w:sz w:val="28"/>
                <w:szCs w:val="28"/>
              </w:rPr>
              <w:t>Реконструкция и текущее содержание светофорных объектов</w:t>
            </w:r>
          </w:p>
        </w:tc>
      </w:tr>
      <w:tr w:rsidR="008905CB" w:rsidRPr="004D0AC0" w:rsidTr="008B3CA1">
        <w:tc>
          <w:tcPr>
            <w:tcW w:w="709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Реконструкция светофорных объектов</w:t>
            </w:r>
          </w:p>
        </w:tc>
        <w:tc>
          <w:tcPr>
            <w:tcW w:w="1842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3828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905CB" w:rsidRPr="004D0AC0" w:rsidTr="008B3CA1">
        <w:tc>
          <w:tcPr>
            <w:tcW w:w="709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Текущее содержание светофорных объектов</w:t>
            </w:r>
          </w:p>
        </w:tc>
        <w:tc>
          <w:tcPr>
            <w:tcW w:w="1842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3828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8905CB" w:rsidRPr="004D0AC0" w:rsidTr="008B3CA1">
        <w:tc>
          <w:tcPr>
            <w:tcW w:w="709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905CB" w:rsidRPr="00AD6E28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E2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8905CB" w:rsidRPr="00AD6E28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E28">
              <w:rPr>
                <w:rFonts w:ascii="Times New Roman" w:hAnsi="Times New Roman"/>
                <w:sz w:val="28"/>
                <w:szCs w:val="28"/>
              </w:rPr>
              <w:t>1380,0</w:t>
            </w:r>
          </w:p>
        </w:tc>
        <w:tc>
          <w:tcPr>
            <w:tcW w:w="3828" w:type="dxa"/>
          </w:tcPr>
          <w:p w:rsidR="008905CB" w:rsidRPr="00AD6E28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E28">
              <w:rPr>
                <w:rFonts w:ascii="Times New Roman" w:hAnsi="Times New Roman"/>
                <w:sz w:val="28"/>
                <w:szCs w:val="28"/>
              </w:rPr>
              <w:t>1380,0</w:t>
            </w:r>
          </w:p>
        </w:tc>
      </w:tr>
      <w:tr w:rsidR="008905CB" w:rsidRPr="004D0AC0" w:rsidTr="008B3CA1">
        <w:tc>
          <w:tcPr>
            <w:tcW w:w="15451" w:type="dxa"/>
            <w:gridSpan w:val="4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AC0">
              <w:rPr>
                <w:rFonts w:ascii="Times New Roman" w:hAnsi="Times New Roman"/>
                <w:b/>
                <w:sz w:val="28"/>
                <w:szCs w:val="28"/>
              </w:rPr>
              <w:t>Установка остановочных павильонов</w:t>
            </w:r>
          </w:p>
        </w:tc>
      </w:tr>
      <w:tr w:rsidR="008905CB" w:rsidRPr="004D0AC0" w:rsidTr="008B3CA1">
        <w:tc>
          <w:tcPr>
            <w:tcW w:w="709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Установка остановочных павильонов</w:t>
            </w:r>
          </w:p>
        </w:tc>
        <w:tc>
          <w:tcPr>
            <w:tcW w:w="1842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828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8905CB" w:rsidRPr="00A0287D" w:rsidTr="008B3CA1">
        <w:tc>
          <w:tcPr>
            <w:tcW w:w="709" w:type="dxa"/>
          </w:tcPr>
          <w:p w:rsidR="008905CB" w:rsidRPr="004D0AC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C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905CB" w:rsidRPr="00AD6E28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E2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8905CB" w:rsidRPr="00AD6E28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E2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828" w:type="dxa"/>
          </w:tcPr>
          <w:p w:rsidR="008905CB" w:rsidRPr="00AD6E28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E2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8905CB" w:rsidRPr="00A0287D" w:rsidTr="008B3CA1">
        <w:tc>
          <w:tcPr>
            <w:tcW w:w="709" w:type="dxa"/>
          </w:tcPr>
          <w:p w:rsidR="008905CB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</w:tcPr>
          <w:p w:rsidR="008905CB" w:rsidRPr="00AD6E28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E28">
              <w:rPr>
                <w:rFonts w:ascii="Times New Roman" w:hAnsi="Times New Roman"/>
                <w:sz w:val="28"/>
                <w:szCs w:val="28"/>
              </w:rPr>
              <w:t>Итого по подпрограмме № 3</w:t>
            </w:r>
          </w:p>
        </w:tc>
        <w:tc>
          <w:tcPr>
            <w:tcW w:w="1842" w:type="dxa"/>
          </w:tcPr>
          <w:p w:rsidR="008905CB" w:rsidRPr="00AD6E28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E28">
              <w:rPr>
                <w:rFonts w:ascii="Times New Roman" w:hAnsi="Times New Roman"/>
                <w:sz w:val="28"/>
                <w:szCs w:val="28"/>
              </w:rPr>
              <w:t>2780,9</w:t>
            </w:r>
          </w:p>
        </w:tc>
        <w:tc>
          <w:tcPr>
            <w:tcW w:w="3828" w:type="dxa"/>
          </w:tcPr>
          <w:p w:rsidR="008905CB" w:rsidRPr="00AD6E28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E28">
              <w:rPr>
                <w:rFonts w:ascii="Times New Roman" w:hAnsi="Times New Roman"/>
                <w:sz w:val="28"/>
                <w:szCs w:val="28"/>
              </w:rPr>
              <w:t>2780,9</w:t>
            </w:r>
          </w:p>
        </w:tc>
      </w:tr>
    </w:tbl>
    <w:p w:rsidR="008905CB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CB" w:rsidRDefault="008905CB" w:rsidP="008905CB">
      <w:pPr>
        <w:sectPr w:rsidR="008905CB" w:rsidSect="008905CB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Подпрограмма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№ </w:t>
      </w: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</w:p>
    <w:p w:rsidR="008905CB" w:rsidRPr="00486990" w:rsidRDefault="008905CB" w:rsidP="0089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«Строительство, ремонт и содержание автомобильных дорог на территории Пугачевского муниципального района на 2016 год»</w:t>
      </w:r>
    </w:p>
    <w:p w:rsidR="008905CB" w:rsidRPr="009F0CA6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подпрограммы</w:t>
      </w:r>
    </w:p>
    <w:p w:rsidR="008905CB" w:rsidRPr="009F0CA6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746" w:type="dxa"/>
        <w:tblInd w:w="108" w:type="dxa"/>
        <w:tblLook w:val="0000" w:firstRow="0" w:lastRow="0" w:firstColumn="0" w:lastColumn="0" w:noHBand="0" w:noVBand="0"/>
      </w:tblPr>
      <w:tblGrid>
        <w:gridCol w:w="2503"/>
        <w:gridCol w:w="332"/>
        <w:gridCol w:w="6911"/>
      </w:tblGrid>
      <w:tr w:rsidR="008905CB" w:rsidRPr="00486990" w:rsidTr="008B3CA1">
        <w:tc>
          <w:tcPr>
            <w:tcW w:w="2503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332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1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«Строительство, ремонт и содержание автомобильных дорог на территории Пугачевского муниципального района на 2016 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подпрограмма)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905CB" w:rsidRPr="00EE2A5B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05CB" w:rsidRPr="00486990" w:rsidTr="008B3CA1">
        <w:tc>
          <w:tcPr>
            <w:tcW w:w="2503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Разработчик подпрограммы</w:t>
            </w:r>
          </w:p>
        </w:tc>
        <w:tc>
          <w:tcPr>
            <w:tcW w:w="332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1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 Саратовской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905CB" w:rsidRPr="00EE2A5B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05CB" w:rsidRPr="00486990" w:rsidTr="008B3CA1">
        <w:tc>
          <w:tcPr>
            <w:tcW w:w="2503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Цель подпрограммы</w:t>
            </w:r>
          </w:p>
          <w:p w:rsidR="008905CB" w:rsidRPr="00EE2A5B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1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развитие транспортной инфраструктуры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05CB" w:rsidRPr="00486990" w:rsidTr="008B3CA1">
        <w:tc>
          <w:tcPr>
            <w:tcW w:w="2503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Задача подпрограммы</w:t>
            </w:r>
          </w:p>
        </w:tc>
        <w:tc>
          <w:tcPr>
            <w:tcW w:w="332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1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увеличение протяженностти автомобильных дорог местного значения, соответствующих нормативным требованиям, создание условий для формирования единой дорожной сети, круглогодичной доступности для населения;</w:t>
            </w:r>
          </w:p>
          <w:p w:rsidR="008905CB" w:rsidRPr="00EE2A5B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05CB" w:rsidRPr="00486990" w:rsidTr="008B3CA1">
        <w:trPr>
          <w:trHeight w:val="616"/>
        </w:trPr>
        <w:tc>
          <w:tcPr>
            <w:tcW w:w="2503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Сроки реализации подпрограммы</w:t>
            </w:r>
          </w:p>
          <w:p w:rsidR="008905CB" w:rsidRPr="00EE2A5B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1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8905CB" w:rsidRPr="00486990" w:rsidTr="008B3CA1">
        <w:tc>
          <w:tcPr>
            <w:tcW w:w="2503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Исполнитель основных мероприятий подпрограммы</w:t>
            </w:r>
          </w:p>
          <w:p w:rsidR="008905CB" w:rsidRPr="00EE2A5B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1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8905CB" w:rsidRPr="00486990" w:rsidTr="008B3CA1">
        <w:tc>
          <w:tcPr>
            <w:tcW w:w="2503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332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1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района, финансовое управление администрации Пугачев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 муниципального района;</w:t>
            </w:r>
          </w:p>
          <w:p w:rsidR="008905CB" w:rsidRPr="00EE2A5B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05CB" w:rsidRPr="00486990" w:rsidTr="008B3CA1">
        <w:tc>
          <w:tcPr>
            <w:tcW w:w="2503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Объёмы и источники финансирования подпрограммы</w:t>
            </w:r>
          </w:p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1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объём финансирования мероприятий под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-программы в 2016 году составляет 40091,6 тыс. руб.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за счет средств областного бюджета (п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рогнозно) -  23232,4 тыс. руб.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за счет средств дорож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 фонда бюджета Пугачевского муниципально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 района  – 16859,2 тыс. руб.;</w:t>
            </w:r>
          </w:p>
          <w:p w:rsidR="008905CB" w:rsidRPr="00EE2A5B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05CB" w:rsidRPr="00486990" w:rsidTr="008B3CA1">
        <w:tc>
          <w:tcPr>
            <w:tcW w:w="2503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332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1" w:type="dxa"/>
          </w:tcPr>
          <w:p w:rsidR="008905CB" w:rsidRPr="00486990" w:rsidRDefault="008905CB" w:rsidP="008B3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улучшение состояния автомобильных дорог, находя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щихся в неудовлетворительном состоянии, введенных после реконструкции и строительства автомобильных дорог общего пользования местного значения, повы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шение надежности и безопасности движения по авто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мобильным дорогам местного значения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 w:type="page"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1.</w:t>
      </w: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Характеристика сферы реализации подпрограммы, 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описание основных проблем и обоснование необходимости ее решения 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6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Протяженность автомобильных дорог общего пользования местного значения на территории Пугачевского муниципального района по состоянию на   1 января 2014 года составляет 125,12 км, в том числе с твердым покрытием – 53,11 км, с усовершенствованным покрытием -  45,33 км. 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За последние 15 лет интенсивность движения автотранспорта увели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чилась в 3 раза, количество автотранспорта в личном пользовании возросло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4 раза, а протяженность автомобильных дорог общего пользования местного значения осталась на прежнем уровне.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Строительство (реконструкция) автодорог на территории Пугачевского муниципального района велось в основном в 70-80 годы прошлого века, в последующие годы из-за финансовых проблем в период перестройки строи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тельство автомобильных дорог практически не производилось. Автомобильные дороги общего пользования местного значения на территории Пугачевского муниципального района как элемент социальной и производственной инфра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структуры обеспечивает эффективную работу общественного и личного транспорта.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Из-за несоответствия уровня развития и транспортно-эксплуатационного состояния дорожной сети спросу на автомобильные перевозки экономике и населению муниципального района наносится значительный материальный ущерб.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Качество дорог - важнейший фактор инвестиционной привлека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тельности. Наличие современной дорожной инфраструктуры - необходимое условие социально-экономического развития поселений района.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Неудовлетворительная транспортная доступность и качество автомо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бильных дорог общего пользования местного значения являются причиной ряда негативных социальных последствий, включая: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качества и увеличение стоимости товаров и услуг из-за трудностей доставки;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высокий уровень ДТП и большое количество людей, получивших увечья;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вредных выхлопов и шумового воздействия от автомобилей;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расходов на ремонт автотранспорта.</w:t>
      </w:r>
    </w:p>
    <w:p w:rsidR="008905CB" w:rsidRPr="00486990" w:rsidRDefault="008905CB" w:rsidP="008905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Для решения данной проблемы требуется совместное взаимодействие органов власти Саратовской области, министерства транспорта и дорожного хозяйства области, администрации Пугачевского муниципального района и участие проектных организаций, дорожных строительных организаций, что обуславливает необходимость применения программных методов.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Приоритеты в сфере реализации подпрограммы, цели и задачи, целевые показатели, описание основных ожидаемых конечных результатов и сроков реализации подпрограммы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Основной целью подпрограммы является </w:t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содействие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повышению </w:t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эконо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мическому росту муниципальных образований, а также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повышение уровня </w:t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lastRenderedPageBreak/>
        <w:t>жизни населения сельских населенных пунктов Пугачевского муниципального района.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Основными задачами подпрограммы являются обеспечение кругло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годичного транспортного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сообщения до сельских населенных пунктов Пуга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чевского муниципального района, сокращение транспортных издержек при перевозке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грузов и пассажиров автомобильным транспортом, сокращение числа дорожно-транспортных происшествий.</w:t>
      </w:r>
    </w:p>
    <w:p w:rsidR="008905CB" w:rsidRPr="00486990" w:rsidRDefault="008905CB" w:rsidP="008905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Конечным результатом является улучшение состояния автомобильных дорог, находящихся в неудовлетворительном состоянии, введенных после реконструкции и строительства автомобильных дорог общего пользования местного значения, повышение надежности и безопасности движения по автомобильным дорогам местного значения.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Срок реализации подпрограммы 2016 год.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</w:t>
      </w:r>
      <w:r w:rsidRPr="00486990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Финансовое обеспечение подпрограммы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ab/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Общий объем финансового обеспечения подпрограммы на 2016 го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 составляет 40091,6 тыс. руб.</w:t>
      </w:r>
      <w:r w:rsidRPr="004869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, 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за счет средств областного бюджета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прогнозно) - 23232,4 тыс. руб.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, за счет средств дорожного фонда бюджета Пугачевского 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района – 16859,2 тыс. руб</w:t>
      </w: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905CB" w:rsidRDefault="008905CB" w:rsidP="008905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86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финансирования приведе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ны в приложении к подпрограмме.</w:t>
      </w:r>
    </w:p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/>
    <w:p w:rsidR="008905CB" w:rsidRDefault="008905CB" w:rsidP="008905CB">
      <w:pPr>
        <w:sectPr w:rsidR="008905CB" w:rsidSect="008905C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808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подпрограмме 4</w:t>
      </w:r>
    </w:p>
    <w:p w:rsidR="008905CB" w:rsidRPr="00486990" w:rsidRDefault="008905CB" w:rsidP="008905CB">
      <w:pPr>
        <w:spacing w:after="0" w:line="240" w:lineRule="auto"/>
        <w:ind w:left="808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«Строительство, ремонт и содержание автомобильных дорог на территории Пугачевского муниципального района </w:t>
      </w:r>
    </w:p>
    <w:p w:rsidR="008905CB" w:rsidRPr="00486990" w:rsidRDefault="008905CB" w:rsidP="008905CB">
      <w:pPr>
        <w:spacing w:after="0" w:line="240" w:lineRule="auto"/>
        <w:ind w:left="808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sz w:val="28"/>
          <w:szCs w:val="28"/>
          <w:lang w:eastAsia="en-US"/>
        </w:rPr>
        <w:t>на 2016 год»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808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7797" w:firstLine="720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905CB" w:rsidRPr="00486990" w:rsidRDefault="008905CB" w:rsidP="0089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486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объектов, мероприятий и объемов финансирования по подпрограмме </w:t>
      </w:r>
    </w:p>
    <w:p w:rsidR="008905CB" w:rsidRPr="00486990" w:rsidRDefault="008905CB" w:rsidP="0089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«Строительство, ремонт и содержание автомобильных дорог на территории </w:t>
      </w:r>
    </w:p>
    <w:p w:rsidR="008905CB" w:rsidRPr="00486990" w:rsidRDefault="008905CB" w:rsidP="0089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6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на 2016 год»</w:t>
      </w: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8905CB" w:rsidRPr="00486990" w:rsidRDefault="008905CB" w:rsidP="008905C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984"/>
        <w:gridCol w:w="2835"/>
        <w:gridCol w:w="3544"/>
      </w:tblGrid>
      <w:tr w:rsidR="008905CB" w:rsidRPr="00486990" w:rsidTr="008B3CA1">
        <w:tc>
          <w:tcPr>
            <w:tcW w:w="709" w:type="dxa"/>
            <w:vMerge w:val="restart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663" w:type="dxa"/>
            <w:vMerge w:val="restart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объекта, 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8363" w:type="dxa"/>
            <w:gridSpan w:val="3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финансирования, 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905CB" w:rsidRPr="00486990" w:rsidTr="008B3CA1">
        <w:tc>
          <w:tcPr>
            <w:tcW w:w="709" w:type="dxa"/>
            <w:vMerge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vMerge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8905CB" w:rsidRPr="00486990" w:rsidTr="008B3CA1">
        <w:tc>
          <w:tcPr>
            <w:tcW w:w="709" w:type="dxa"/>
            <w:vMerge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vMerge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 средств областного бюджета (прогнозно)</w:t>
            </w:r>
          </w:p>
        </w:tc>
        <w:tc>
          <w:tcPr>
            <w:tcW w:w="3544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 средств дорожного фонда бюджета Пугачев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 муниципального района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3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4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Ремонт межпоселковых автомобильных дорог Пугачевского муниципального района</w:t>
            </w:r>
          </w:p>
        </w:tc>
        <w:tc>
          <w:tcPr>
            <w:tcW w:w="1984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18732,4</w:t>
            </w:r>
          </w:p>
        </w:tc>
        <w:tc>
          <w:tcPr>
            <w:tcW w:w="2835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18732,4</w:t>
            </w:r>
          </w:p>
        </w:tc>
        <w:tc>
          <w:tcPr>
            <w:tcW w:w="3544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</w:tcPr>
          <w:p w:rsidR="008905CB" w:rsidRPr="00486990" w:rsidRDefault="008905CB" w:rsidP="008B3C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межпоселковых автомобильных дорог Пугачевского муниципального района</w:t>
            </w:r>
          </w:p>
        </w:tc>
        <w:tc>
          <w:tcPr>
            <w:tcW w:w="1984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4500,0</w:t>
            </w:r>
          </w:p>
        </w:tc>
        <w:tc>
          <w:tcPr>
            <w:tcW w:w="2835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4500,0</w:t>
            </w:r>
          </w:p>
        </w:tc>
        <w:tc>
          <w:tcPr>
            <w:tcW w:w="3544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05CB" w:rsidRPr="00486990" w:rsidTr="008B3CA1">
        <w:tc>
          <w:tcPr>
            <w:tcW w:w="709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Ремонт внутрипоселковых автомобильных дорог Пугачевского муниципального района</w:t>
            </w:r>
          </w:p>
        </w:tc>
        <w:tc>
          <w:tcPr>
            <w:tcW w:w="1984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16859,2</w:t>
            </w:r>
          </w:p>
        </w:tc>
        <w:tc>
          <w:tcPr>
            <w:tcW w:w="2835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8905CB" w:rsidRPr="00486990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6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16859,2</w:t>
            </w:r>
          </w:p>
        </w:tc>
      </w:tr>
      <w:tr w:rsidR="008905CB" w:rsidRPr="009F0CA6" w:rsidTr="008B3CA1">
        <w:tc>
          <w:tcPr>
            <w:tcW w:w="709" w:type="dxa"/>
          </w:tcPr>
          <w:p w:rsidR="008905CB" w:rsidRPr="009F0CA6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0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63" w:type="dxa"/>
          </w:tcPr>
          <w:p w:rsidR="008905CB" w:rsidRPr="009F0CA6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0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Итого по подпрограмме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9F0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</w:tcPr>
          <w:p w:rsidR="008905CB" w:rsidRPr="009F0CA6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0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40091,6</w:t>
            </w:r>
          </w:p>
        </w:tc>
        <w:tc>
          <w:tcPr>
            <w:tcW w:w="2835" w:type="dxa"/>
          </w:tcPr>
          <w:p w:rsidR="008905CB" w:rsidRPr="009F0CA6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0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23232,4</w:t>
            </w:r>
          </w:p>
        </w:tc>
        <w:tc>
          <w:tcPr>
            <w:tcW w:w="3544" w:type="dxa"/>
          </w:tcPr>
          <w:p w:rsidR="008905CB" w:rsidRPr="009F0CA6" w:rsidRDefault="008905CB" w:rsidP="008B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0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16859,2</w:t>
            </w:r>
          </w:p>
        </w:tc>
      </w:tr>
    </w:tbl>
    <w:p w:rsidR="008905CB" w:rsidRDefault="008905CB" w:rsidP="008905CB"/>
    <w:sectPr w:rsidR="008905CB" w:rsidSect="008905C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CB"/>
    <w:rsid w:val="000F28D1"/>
    <w:rsid w:val="00494CE8"/>
    <w:rsid w:val="0058260C"/>
    <w:rsid w:val="0089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A09C7-ACC0-49B2-B1E2-AE04BBC6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5803</Words>
  <Characters>33081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3</cp:revision>
  <dcterms:created xsi:type="dcterms:W3CDTF">2016-03-29T10:12:00Z</dcterms:created>
  <dcterms:modified xsi:type="dcterms:W3CDTF">2016-03-29T10:12:00Z</dcterms:modified>
</cp:coreProperties>
</file>