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F0" w:rsidRPr="008811F0" w:rsidRDefault="008811F0" w:rsidP="00881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8811F0" w:rsidP="00A1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мая 2011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A14552" w:rsidRDefault="0048654A" w:rsidP="00A1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помощнике депутата 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48654A" w:rsidRPr="0048654A" w:rsidRDefault="00A14552" w:rsidP="00A1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811F0">
        <w:rPr>
          <w:rFonts w:ascii="Times New Roman" w:eastAsia="Times New Roman" w:hAnsi="Times New Roman" w:cs="Times New Roman"/>
          <w:sz w:val="28"/>
          <w:szCs w:val="28"/>
        </w:rPr>
        <w:t>статьи 22 Устава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района, Уставом Пугачевского муниципального района, Собрание Пугачевского муниципального района РЕШИЛО:</w:t>
      </w:r>
    </w:p>
    <w:p w:rsidR="0048654A" w:rsidRPr="0048654A" w:rsidRDefault="0048654A" w:rsidP="00987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7C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помощнике депутата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 согласно приложению.</w:t>
      </w:r>
    </w:p>
    <w:p w:rsidR="0048654A" w:rsidRPr="0048654A" w:rsidRDefault="00987CAF" w:rsidP="0098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48654A" w:rsidRPr="0048654A" w:rsidRDefault="00987CAF" w:rsidP="0098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комиссию по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законности, борьбе с преступностью, безопасности и защите прав личности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A14552">
        <w:rPr>
          <w:rFonts w:ascii="Times New Roman" w:eastAsia="Times New Roman" w:hAnsi="Times New Roman" w:cs="Times New Roman"/>
          <w:sz w:val="28"/>
          <w:szCs w:val="28"/>
        </w:rPr>
        <w:t>Лештаев</w:t>
      </w:r>
      <w:proofErr w:type="spellEnd"/>
      <w:r w:rsidR="00A145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654A" w:rsidRPr="0048654A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    В.П.Зубов</w:t>
      </w:r>
    </w:p>
    <w:p w:rsidR="00006C1A" w:rsidRDefault="00006C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42" w:rsidRPr="008811F0" w:rsidRDefault="0048654A" w:rsidP="00623D4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48654A" w:rsidRPr="008811F0" w:rsidRDefault="00A14552" w:rsidP="00623D4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Собрания</w:t>
      </w:r>
      <w:r w:rsidR="0048654A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Пугачевского муниципального района</w:t>
      </w:r>
    </w:p>
    <w:p w:rsidR="00623D42" w:rsidRPr="008811F0" w:rsidRDefault="00987CAF" w:rsidP="003E23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от  11 </w:t>
      </w:r>
      <w:r w:rsidR="00623D42" w:rsidRPr="008811F0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3E23C3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D42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2011 года № </w:t>
      </w:r>
      <w:r w:rsidR="008811F0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23D42" w:rsidRPr="0048654A" w:rsidRDefault="00623D42" w:rsidP="00623D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23D42" w:rsidRDefault="0048654A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помощнике депутата </w:t>
      </w:r>
      <w:r w:rsidR="00623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48654A" w:rsidRDefault="00623D42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основании </w:t>
      </w:r>
      <w:r w:rsidR="00881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22 Устава Пугачевского муниципального района,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Регламентом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</w:t>
      </w:r>
      <w:r w:rsidR="008811F0">
        <w:rPr>
          <w:rFonts w:ascii="Times New Roman" w:eastAsia="Times New Roman" w:hAnsi="Times New Roman" w:cs="Times New Roman"/>
          <w:color w:val="000000"/>
          <w:sz w:val="28"/>
          <w:szCs w:val="28"/>
        </w:rPr>
        <w:t>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статус помощника депутата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помощник депутата), его права и обязанности.</w:t>
      </w:r>
    </w:p>
    <w:p w:rsidR="0048654A" w:rsidRPr="0048654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Общие положения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содействия в осуществлении депутатских полномочий депутат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депутат) вправе иметь не более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) помощников, работающих на общественных началах.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Помощником депутата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дееспособный гражданин РФ.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3. Депутат лично выбирает своего помощника</w:t>
      </w:r>
      <w:r w:rsidR="00174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своих депутатских полномочий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21E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помощника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депутата осуществляется аппаратом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 (далее - Собрания)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его личного заявления по представлению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Собрания. 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направляет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Пугачевского муниципального района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на помощника депутата, в котором указывает: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1) Ф.И.О. помощника депутата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Дату рождения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572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паспорта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4) Образование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5) Место работы и должность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6) Адрес и контактные телефоны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7) Срок полномочий помощника депутата.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4. Помощнику депутата выдается удостоверение, являющееся документом, подтверждающим его полномочия.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Удостоверение помощника депутата единого образца, установленного решением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оформляется по представлению депутата в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семидневный 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работниками аппарата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(приложение к Положению)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5. Депутат вправе в любое время в установленном порядке заменить помощника.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Основные направления работы помощника депутата в пределах его компетенции определяет депутат, который вправе давать ему поручения и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определять обязанности, не противоречащие действующему законодательству и нормативным правовым актам местного самоуправления.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7. Руководство деятельностью помощник</w:t>
      </w:r>
      <w:r w:rsidR="0048654A" w:rsidRPr="00834A0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осуществляется непосредственно депутатом, который самостоятельно распределяет обязанности между ними и является единственным лицом, имеющим право </w:t>
      </w:r>
      <w:r w:rsidR="0048654A" w:rsidRPr="00834A0C">
        <w:rPr>
          <w:rFonts w:ascii="Times New Roman" w:eastAsia="Times New Roman" w:hAnsi="Times New Roman" w:cs="Times New Roman"/>
          <w:sz w:val="28"/>
          <w:szCs w:val="28"/>
        </w:rPr>
        <w:t>давать им поручения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1E7">
        <w:rPr>
          <w:rFonts w:ascii="Times New Roman" w:hAnsi="Times New Roman" w:cs="Times New Roman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174A1F">
        <w:rPr>
          <w:rFonts w:ascii="Times New Roman" w:hAnsi="Times New Roman" w:cs="Times New Roman"/>
          <w:sz w:val="28"/>
          <w:szCs w:val="28"/>
        </w:rPr>
        <w:t>Освобождение помощника от обязанностей до истечения срока полномочий может быть произведено по следующим основаниям: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а) по собственному желанию помощника депутата, оформленному в виде заявления на имя депутата;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б) по инициативе депутата;</w:t>
      </w:r>
    </w:p>
    <w:p w:rsidR="00987CAF" w:rsidRDefault="00174A1F" w:rsidP="00987C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в) в связи с досрочным прекращением полномочий депутата;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1F" w:rsidRDefault="00987CAF" w:rsidP="00987C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7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A1F" w:rsidRPr="00174A1F">
        <w:rPr>
          <w:rFonts w:ascii="Times New Roman" w:hAnsi="Times New Roman" w:cs="Times New Roman"/>
          <w:sz w:val="28"/>
          <w:szCs w:val="28"/>
        </w:rPr>
        <w:t xml:space="preserve">связи с досрочным прекращением полномочий </w:t>
      </w:r>
      <w:r w:rsidR="005721E7">
        <w:rPr>
          <w:rFonts w:ascii="Times New Roman" w:hAnsi="Times New Roman" w:cs="Times New Roman"/>
          <w:sz w:val="28"/>
          <w:szCs w:val="28"/>
        </w:rPr>
        <w:t>С</w:t>
      </w:r>
      <w:r w:rsidR="00174A1F">
        <w:rPr>
          <w:rFonts w:ascii="Times New Roman" w:hAnsi="Times New Roman" w:cs="Times New Roman"/>
          <w:sz w:val="28"/>
          <w:szCs w:val="28"/>
        </w:rPr>
        <w:t>об</w:t>
      </w:r>
      <w:r w:rsidR="005721E7">
        <w:rPr>
          <w:rFonts w:ascii="Times New Roman" w:hAnsi="Times New Roman" w:cs="Times New Roman"/>
          <w:sz w:val="28"/>
          <w:szCs w:val="28"/>
        </w:rPr>
        <w:t>рания П</w:t>
      </w:r>
      <w:r w:rsidR="00174A1F">
        <w:rPr>
          <w:rFonts w:ascii="Times New Roman" w:hAnsi="Times New Roman" w:cs="Times New Roman"/>
          <w:sz w:val="28"/>
          <w:szCs w:val="28"/>
        </w:rPr>
        <w:t>угачевского муниципального района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>) по иным основаниям, не оставляющим возможности исполнять обязанности помощника.</w:t>
      </w:r>
    </w:p>
    <w:p w:rsidR="00174A1F" w:rsidRP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 xml:space="preserve">В случае прекращения полномочий помощника депутата по основаниям, указанным в 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>. "а", "б", "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 xml:space="preserve">" п. </w:t>
      </w:r>
      <w:r w:rsidR="00987CAF">
        <w:rPr>
          <w:rFonts w:ascii="Times New Roman" w:hAnsi="Times New Roman" w:cs="Times New Roman"/>
          <w:sz w:val="28"/>
          <w:szCs w:val="28"/>
        </w:rPr>
        <w:t>1.8.</w:t>
      </w:r>
      <w:r w:rsidRPr="00174A1F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 обязан в трехдневный срок уведомить об этом </w:t>
      </w:r>
      <w:r>
        <w:rPr>
          <w:rFonts w:ascii="Times New Roman" w:hAnsi="Times New Roman" w:cs="Times New Roman"/>
          <w:sz w:val="28"/>
          <w:szCs w:val="28"/>
        </w:rPr>
        <w:t>главу Пугачевского муниципального района</w:t>
      </w: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 Права помощника депутата</w:t>
      </w:r>
    </w:p>
    <w:p w:rsidR="0048654A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имеет право: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по поручению депутата вопросы, связанные с всесторонним обеспечением депутатской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встречи депутата с избирателями округа и присутствовать на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по поручению депутата предварительный прием избирателей и иных лиц, а также запись на прием к 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4)о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формлять по поручению депутата обращения в органы государственной власти, органы местного самоуправления, общественные объединения, предприятия, учреждения,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олучать по письменному поручению депутата в органах государственной власти, органах местного самоуправления, общественных объединениях, на предприятиях, в учреждениях, организациях документы, а также информационные и справочные материалы, необходимые депутату для осуществления депутатской деятельности.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3. Обязанности помощника депутата</w:t>
      </w:r>
    </w:p>
    <w:p w:rsidR="0048654A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обязан: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г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отовить информационные, аналитические, справочные и иные материалы, необходимые депутату для осуществления депутатской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точно и в установленный срок поручения депутата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р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уководствоваться при исполнении своих обязанностей действующим законодательством, требованиями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иные поручения депутата, связанные с его полномочиями и его деятельностью, не противоречащие действующему законодательству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прекращении полномочий в трехдневный срок сдать удостоверение помощника депутата в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1F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1F">
        <w:rPr>
          <w:rFonts w:ascii="Times New Roman" w:eastAsia="Times New Roman" w:hAnsi="Times New Roman" w:cs="Times New Roman"/>
          <w:sz w:val="28"/>
          <w:szCs w:val="28"/>
        </w:rPr>
        <w:t>При выполнении помощником своих обязанностей недопустимо использование им своего статуса в личных интересах, а также в интересах других лиц.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 Ответственность помощника депутата</w:t>
      </w:r>
    </w:p>
    <w:p w:rsid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несет ответственность в соответствии с действующим законодательством.</w:t>
      </w:r>
    </w:p>
    <w:p w:rsidR="003B6933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933" w:rsidRPr="00174A1F" w:rsidRDefault="003B6933" w:rsidP="008811F0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5.</w:t>
      </w:r>
      <w:r w:rsidRPr="003B6933">
        <w:rPr>
          <w:rFonts w:ascii="Times New Roman" w:hAnsi="Times New Roman" w:cs="Times New Roman"/>
          <w:b/>
        </w:rPr>
        <w:t xml:space="preserve"> </w:t>
      </w:r>
      <w:proofErr w:type="gramStart"/>
      <w:r w:rsidRPr="003B6933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3B6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деятельностью помощника депутата</w:t>
      </w:r>
    </w:p>
    <w:p w:rsidR="003B6933" w:rsidRPr="003B6933" w:rsidRDefault="00174A1F" w:rsidP="00881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 депутата каждый год отчитывается в своей деятельности перед депутатом.</w:t>
      </w:r>
    </w:p>
    <w:p w:rsidR="003B6933" w:rsidRPr="003B6933" w:rsidRDefault="00174A1F" w:rsidP="00881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 депутата несет ответственность перед депутатом за объективность и достоверность представляемой информации, точность выполнения поручений.</w:t>
      </w:r>
    </w:p>
    <w:p w:rsidR="003B6933" w:rsidRPr="003B6933" w:rsidRDefault="00174A1F" w:rsidP="003B69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спорные вопросы, связанные с деятельностью помощника депутата, разрешаются депутатом.</w:t>
      </w:r>
    </w:p>
    <w:p w:rsidR="003B6933" w:rsidRPr="003B6933" w:rsidRDefault="00174A1F" w:rsidP="003B69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действие своих помощников и вправе в любое время изменить персональный состав своих помощников.</w:t>
      </w:r>
    </w:p>
    <w:p w:rsidR="003B6933" w:rsidRPr="0048654A" w:rsidRDefault="003B6933" w:rsidP="003B693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C1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C1A" w:rsidRDefault="00006C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654A" w:rsidRPr="008811F0" w:rsidRDefault="003E23C3" w:rsidP="0053343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48654A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к Положению о помощнике депутата </w:t>
      </w:r>
      <w:r w:rsidR="00533435" w:rsidRPr="008811F0">
        <w:rPr>
          <w:rFonts w:ascii="Times New Roman" w:eastAsia="Times New Roman" w:hAnsi="Times New Roman" w:cs="Times New Roman"/>
          <w:b/>
          <w:sz w:val="24"/>
          <w:szCs w:val="24"/>
        </w:rPr>
        <w:t>Собрания Пугачевского муниципального района</w:t>
      </w:r>
    </w:p>
    <w:p w:rsidR="0048654A" w:rsidRPr="008811F0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654A" w:rsidRPr="0048654A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8811F0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533435" w:rsidRPr="008811F0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удостоверения помощника депутата </w:t>
      </w:r>
      <w:r w:rsidR="00533435" w:rsidRPr="008811F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</w:t>
      </w:r>
    </w:p>
    <w:p w:rsidR="0048654A" w:rsidRPr="008811F0" w:rsidRDefault="00533435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помощника депутата 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</w:t>
      </w:r>
      <w:r w:rsidR="0098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карточку размером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x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:rsidR="00C55CF4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На лицевой стороне удостоверения</w:t>
      </w:r>
      <w:r w:rsidR="00C55CF4" w:rsidRPr="00C55CF4">
        <w:t xml:space="preserve"> 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 помещается изображение герба муниципального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34A0C">
        <w:rPr>
          <w:rFonts w:ascii="Times New Roman" w:eastAsia="Times New Roman" w:hAnsi="Times New Roman" w:cs="Times New Roman"/>
          <w:sz w:val="28"/>
          <w:szCs w:val="28"/>
        </w:rPr>
        <w:t>, ниже надпись: «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54A" w:rsidRPr="0048654A" w:rsidRDefault="00C55CF4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внутренней стороне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 помещается фотография помощника депутата размером 3х4 см и имеется те</w:t>
      </w:r>
      <w:proofErr w:type="gramStart"/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едующего содержания: 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«Удостоверение № 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8654A" w:rsidRPr="0048654A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является помощником депутата </w:t>
      </w:r>
      <w:r w:rsidR="00C616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6643">
        <w:rPr>
          <w:rFonts w:ascii="Times New Roman" w:eastAsia="Times New Roman" w:hAnsi="Times New Roman" w:cs="Times New Roman"/>
          <w:sz w:val="28"/>
          <w:szCs w:val="28"/>
        </w:rPr>
        <w:t>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8654A" w:rsidRPr="0048654A" w:rsidRDefault="0048654A" w:rsidP="005334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(фамилия, имя, отчество депутата)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Ниже этого текста имеется те</w:t>
      </w:r>
      <w:proofErr w:type="gramStart"/>
      <w:r w:rsidRPr="0048654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48654A">
        <w:rPr>
          <w:rFonts w:ascii="Times New Roman" w:eastAsia="Times New Roman" w:hAnsi="Times New Roman" w:cs="Times New Roman"/>
          <w:sz w:val="28"/>
          <w:szCs w:val="28"/>
        </w:rPr>
        <w:t>едующего содержания: «Действительно до ___________________________»</w:t>
      </w:r>
    </w:p>
    <w:p w:rsidR="0048654A" w:rsidRPr="0048654A" w:rsidRDefault="00CD4609" w:rsidP="00CD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(срок полномочий помощника)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Ниже следует текст «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Глава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», далее идет подпись и Ф.И.О.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главы П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района.</w:t>
      </w:r>
    </w:p>
    <w:p w:rsidR="0048654A" w:rsidRDefault="0048654A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главы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заверяется печатью 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</w:t>
      </w: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1A" w:rsidRDefault="00006C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Pr="0048654A" w:rsidRDefault="00CD4609" w:rsidP="003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8811F0" w:rsidRDefault="0048654A" w:rsidP="00CD460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>Образец удостоверения:</w:t>
      </w:r>
    </w:p>
    <w:p w:rsidR="0048654A" w:rsidRPr="008811F0" w:rsidRDefault="0048654A" w:rsidP="00CD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5967F7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0.05pt;margin-top:2.2pt;width:290.85pt;height:241.1pt;z-index:251658240">
            <v:textbox style="mso-next-textbox:#_x0000_s1028">
              <w:txbxContent>
                <w:p w:rsidR="00EE2755" w:rsidRDefault="00EE2755" w:rsidP="004266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266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 №___</w:t>
                  </w:r>
                </w:p>
                <w:p w:rsidR="00EE2755" w:rsidRDefault="00EE2755" w:rsidP="00426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Иванов</w:t>
                  </w:r>
                </w:p>
                <w:p w:rsidR="00EE2755" w:rsidRDefault="00EE2755" w:rsidP="00426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Иван Иванович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я</w:t>
                  </w:r>
                  <w:r w:rsidRPr="00426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вляется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помощником депутата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Собрания Пугачевского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муниципального района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по избирательному округу №____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Сидорова Петра Петровича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Действительно до ________________</w:t>
                  </w: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2755" w:rsidRDefault="00EE2755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2755" w:rsidRPr="00426643" w:rsidRDefault="00EE2755" w:rsidP="004266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Глава </w:t>
                  </w:r>
                  <w:proofErr w:type="gramStart"/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Пугачевского</w:t>
                  </w:r>
                  <w:proofErr w:type="gramEnd"/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E2755" w:rsidRPr="00426643" w:rsidRDefault="00EE2755" w:rsidP="0042664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района                                               В.П.Зубов</w:t>
                  </w:r>
                </w:p>
              </w:txbxContent>
            </v:textbox>
          </v:rect>
        </w:pict>
      </w: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5967F7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6.3pt;margin-top:9.15pt;width:67.8pt;height:99.65pt;z-index:251659264"/>
        </w:pict>
      </w: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Pr="0048654A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54A" w:rsidRPr="0048654A" w:rsidSect="003E2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B5E"/>
    <w:multiLevelType w:val="multilevel"/>
    <w:tmpl w:val="D92A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027E5"/>
    <w:multiLevelType w:val="multilevel"/>
    <w:tmpl w:val="4DD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654A"/>
    <w:rsid w:val="00006C1A"/>
    <w:rsid w:val="00174A1F"/>
    <w:rsid w:val="001A0B7E"/>
    <w:rsid w:val="002050DB"/>
    <w:rsid w:val="00242600"/>
    <w:rsid w:val="0026335C"/>
    <w:rsid w:val="003B6933"/>
    <w:rsid w:val="003E23C3"/>
    <w:rsid w:val="00426643"/>
    <w:rsid w:val="0048654A"/>
    <w:rsid w:val="00533435"/>
    <w:rsid w:val="00541317"/>
    <w:rsid w:val="005721E7"/>
    <w:rsid w:val="005967F7"/>
    <w:rsid w:val="005A4076"/>
    <w:rsid w:val="005B4E8A"/>
    <w:rsid w:val="00623D42"/>
    <w:rsid w:val="00740465"/>
    <w:rsid w:val="00834A0C"/>
    <w:rsid w:val="008811F0"/>
    <w:rsid w:val="00970CEB"/>
    <w:rsid w:val="00982801"/>
    <w:rsid w:val="00987CAF"/>
    <w:rsid w:val="009E1905"/>
    <w:rsid w:val="00A14552"/>
    <w:rsid w:val="00A93A3A"/>
    <w:rsid w:val="00B50047"/>
    <w:rsid w:val="00C2584E"/>
    <w:rsid w:val="00C55CF4"/>
    <w:rsid w:val="00C616BE"/>
    <w:rsid w:val="00C63AB4"/>
    <w:rsid w:val="00CD4609"/>
    <w:rsid w:val="00D56F9F"/>
    <w:rsid w:val="00DC2DE7"/>
    <w:rsid w:val="00EC419B"/>
    <w:rsid w:val="00EC59A7"/>
    <w:rsid w:val="00E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B"/>
  </w:style>
  <w:style w:type="paragraph" w:styleId="1">
    <w:name w:val="heading 1"/>
    <w:basedOn w:val="a"/>
    <w:link w:val="10"/>
    <w:uiPriority w:val="9"/>
    <w:qFormat/>
    <w:rsid w:val="0048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865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86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54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264-8DA6-4C3A-9783-A5008C3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2013-06-21T06:31:00Z</cp:lastPrinted>
  <dcterms:created xsi:type="dcterms:W3CDTF">2011-04-18T03:45:00Z</dcterms:created>
  <dcterms:modified xsi:type="dcterms:W3CDTF">2013-06-21T06:33:00Z</dcterms:modified>
</cp:coreProperties>
</file>