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D" w:rsidRDefault="00C229FD" w:rsidP="00C229FD">
      <w:pPr>
        <w:pStyle w:val="Default"/>
      </w:pPr>
    </w:p>
    <w:p w:rsidR="00C229FD" w:rsidRPr="00C229FD" w:rsidRDefault="00C229FD" w:rsidP="00C229F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29FD">
        <w:rPr>
          <w:rFonts w:ascii="Times New Roman" w:hAnsi="Times New Roman" w:cs="Times New Roman"/>
          <w:b/>
          <w:bCs/>
          <w:sz w:val="32"/>
          <w:szCs w:val="32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C229FD" w:rsidRPr="00C229FD" w:rsidRDefault="00C229FD" w:rsidP="00C229FD">
      <w:pPr>
        <w:pStyle w:val="Default"/>
        <w:tabs>
          <w:tab w:val="left" w:pos="3180"/>
        </w:tabs>
        <w:rPr>
          <w:rFonts w:ascii="Times New Roman" w:hAnsi="Times New Roman" w:cs="Times New Roman"/>
          <w:sz w:val="32"/>
          <w:szCs w:val="32"/>
        </w:rPr>
      </w:pPr>
      <w:r w:rsidRPr="00C229F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29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>у всех работодателей</w:t>
      </w:r>
      <w:r w:rsidRPr="00C22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29F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</w:t>
      </w:r>
      <w:r w:rsidRPr="00C229FD">
        <w:rPr>
          <w:rFonts w:ascii="Times New Roman" w:hAnsi="Times New Roman" w:cs="Times New Roman"/>
          <w:sz w:val="28"/>
          <w:szCs w:val="28"/>
        </w:rPr>
        <w:t xml:space="preserve">– физическое либо юридическое лицо (организация),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вступившее в трудовые отношения </w:t>
      </w:r>
      <w:r w:rsidRPr="00C229FD">
        <w:rPr>
          <w:rFonts w:ascii="Times New Roman" w:hAnsi="Times New Roman" w:cs="Times New Roman"/>
          <w:sz w:val="28"/>
          <w:szCs w:val="28"/>
        </w:rPr>
        <w:t xml:space="preserve">с работником.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29FD">
        <w:rPr>
          <w:rFonts w:ascii="Times New Roman" w:hAnsi="Times New Roman" w:cs="Times New Roman"/>
          <w:sz w:val="28"/>
          <w:szCs w:val="28"/>
        </w:rPr>
        <w:t xml:space="preserve">В случае, если у индивидуального предпринимателя отсутствуют наемные по трудовому договору работники, то специальная оценка у него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не проводится.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29FD">
        <w:rPr>
          <w:rFonts w:ascii="Times New Roman" w:hAnsi="Times New Roman" w:cs="Times New Roman"/>
          <w:sz w:val="28"/>
          <w:szCs w:val="28"/>
        </w:rPr>
        <w:t xml:space="preserve">В случае, если индивидуальный предприниматель привлекает специалистов (бухгалтеров, юристов и т.п.) на условиях </w:t>
      </w:r>
      <w:proofErr w:type="spellStart"/>
      <w:r w:rsidRPr="00C229FD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C229FD">
        <w:rPr>
          <w:rFonts w:ascii="Times New Roman" w:hAnsi="Times New Roman" w:cs="Times New Roman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>не проводится.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29FD"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специальной оценки условий труда не выявлены, </w:t>
      </w:r>
      <w:r w:rsidRPr="00C229FD">
        <w:rPr>
          <w:rFonts w:ascii="Times New Roman" w:hAnsi="Times New Roman" w:cs="Times New Roman"/>
          <w:sz w:val="28"/>
          <w:szCs w:val="28"/>
        </w:rPr>
        <w:t xml:space="preserve"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</w:t>
      </w:r>
      <w:r w:rsidRPr="00C229F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C229FD">
        <w:rPr>
          <w:rFonts w:ascii="Times New Roman" w:hAnsi="Times New Roman" w:cs="Times New Roman"/>
          <w:sz w:val="28"/>
          <w:szCs w:val="28"/>
        </w:rPr>
        <w:t xml:space="preserve">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 </w:t>
      </w: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C229F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229FD">
        <w:rPr>
          <w:rFonts w:ascii="Times New Roman" w:hAnsi="Times New Roman" w:cs="Times New Roman"/>
          <w:sz w:val="28"/>
          <w:szCs w:val="28"/>
        </w:rPr>
        <w:t xml:space="preserve"> в сети «Интернет» https://www.rostrud.ru/ .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29FD">
        <w:rPr>
          <w:rFonts w:ascii="Times New Roman" w:hAnsi="Times New Roman" w:cs="Times New Roman"/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</w:t>
      </w:r>
      <w:r w:rsidRPr="00C229F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proofErr w:type="gramStart"/>
      <w:r w:rsidRPr="00C229FD"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C229FD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 </w:t>
      </w:r>
    </w:p>
    <w:p w:rsidR="00C229FD" w:rsidRPr="00C229FD" w:rsidRDefault="00C229FD" w:rsidP="00C22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FD">
        <w:rPr>
          <w:rFonts w:ascii="Times New Roman" w:hAnsi="Times New Roman" w:cs="Times New Roman"/>
          <w:sz w:val="28"/>
          <w:szCs w:val="28"/>
        </w:rPr>
        <w:t xml:space="preserve"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 </w:t>
      </w:r>
    </w:p>
    <w:p w:rsidR="00C229FD" w:rsidRDefault="00C229FD" w:rsidP="00C229F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4641" w:rsidRPr="00C229FD" w:rsidRDefault="00C229FD" w:rsidP="00C229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9FD">
        <w:rPr>
          <w:rFonts w:ascii="Times New Roman" w:hAnsi="Times New Roman" w:cs="Times New Roman"/>
          <w:i/>
          <w:sz w:val="28"/>
          <w:szCs w:val="28"/>
        </w:rPr>
        <w:t>Источник: https://rosmintrud.ru/labour/safety/295</w:t>
      </w:r>
    </w:p>
    <w:sectPr w:rsidR="00FB4641" w:rsidRPr="00C2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FD"/>
    <w:rsid w:val="00C229FD"/>
    <w:rsid w:val="00F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2019-01-25T09:30:00Z</dcterms:created>
  <dcterms:modified xsi:type="dcterms:W3CDTF">2019-01-25T09:34:00Z</dcterms:modified>
</cp:coreProperties>
</file>