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1F" w:rsidRPr="006B321F" w:rsidRDefault="006B321F" w:rsidP="006B321F">
      <w:pPr>
        <w:suppressAutoHyphens/>
        <w:jc w:val="center"/>
        <w:rPr>
          <w:rFonts w:ascii="Times New Roman" w:eastAsia="Lucida Sans Unicode" w:hAnsi="Times New Roman" w:cs="Mangal"/>
          <w:b/>
          <w:bCs/>
          <w:color w:val="000000" w:themeColor="text1"/>
          <w:kern w:val="2"/>
          <w:sz w:val="44"/>
          <w:szCs w:val="44"/>
          <w:lang w:eastAsia="ar-SA" w:bidi="hi-IN"/>
        </w:rPr>
      </w:pPr>
      <w:r w:rsidRPr="006B321F">
        <w:rPr>
          <w:rFonts w:ascii="Times New Roman" w:eastAsia="Lucida Sans Unicode" w:hAnsi="Times New Roman" w:cs="Mangal"/>
          <w:b/>
          <w:bCs/>
          <w:color w:val="000000" w:themeColor="text1"/>
          <w:kern w:val="2"/>
          <w:sz w:val="44"/>
          <w:szCs w:val="44"/>
          <w:lang w:eastAsia="ar-SA" w:bidi="hi-IN"/>
        </w:rPr>
        <w:t xml:space="preserve">Собрание </w:t>
      </w:r>
      <w:proofErr w:type="gramStart"/>
      <w:r w:rsidRPr="006B321F">
        <w:rPr>
          <w:rFonts w:ascii="Times New Roman" w:eastAsia="Lucida Sans Unicode" w:hAnsi="Times New Roman" w:cs="Mangal"/>
          <w:b/>
          <w:bCs/>
          <w:color w:val="000000" w:themeColor="text1"/>
          <w:kern w:val="2"/>
          <w:sz w:val="44"/>
          <w:szCs w:val="44"/>
          <w:lang w:eastAsia="ar-SA" w:bidi="hi-IN"/>
        </w:rPr>
        <w:t>Пугачевского</w:t>
      </w:r>
      <w:proofErr w:type="gramEnd"/>
    </w:p>
    <w:p w:rsidR="006B321F" w:rsidRPr="006B321F" w:rsidRDefault="006B321F" w:rsidP="006B321F">
      <w:pPr>
        <w:suppressAutoHyphens/>
        <w:jc w:val="center"/>
        <w:rPr>
          <w:rFonts w:ascii="Times New Roman" w:eastAsia="Lucida Sans Unicode" w:hAnsi="Times New Roman" w:cs="Mangal"/>
          <w:b/>
          <w:bCs/>
          <w:color w:val="000000" w:themeColor="text1"/>
          <w:kern w:val="2"/>
          <w:sz w:val="44"/>
          <w:szCs w:val="44"/>
          <w:lang w:eastAsia="ar-SA" w:bidi="hi-IN"/>
        </w:rPr>
      </w:pPr>
      <w:r w:rsidRPr="006B321F">
        <w:rPr>
          <w:rFonts w:ascii="Times New Roman" w:eastAsia="Lucida Sans Unicode" w:hAnsi="Times New Roman" w:cs="Mangal"/>
          <w:b/>
          <w:bCs/>
          <w:color w:val="000000" w:themeColor="text1"/>
          <w:kern w:val="2"/>
          <w:sz w:val="44"/>
          <w:szCs w:val="44"/>
          <w:lang w:eastAsia="ar-SA" w:bidi="hi-IN"/>
        </w:rPr>
        <w:t>муниципального района</w:t>
      </w:r>
    </w:p>
    <w:p w:rsidR="006B321F" w:rsidRPr="006B321F" w:rsidRDefault="006B321F" w:rsidP="006B321F">
      <w:pPr>
        <w:suppressAutoHyphens/>
        <w:jc w:val="center"/>
        <w:rPr>
          <w:rFonts w:ascii="Times New Roman" w:eastAsia="Lucida Sans Unicode" w:hAnsi="Times New Roman" w:cs="Mangal"/>
          <w:b/>
          <w:bCs/>
          <w:color w:val="000000" w:themeColor="text1"/>
          <w:kern w:val="2"/>
          <w:sz w:val="44"/>
          <w:szCs w:val="44"/>
          <w:lang w:eastAsia="ar-SA" w:bidi="hi-IN"/>
        </w:rPr>
      </w:pPr>
      <w:r w:rsidRPr="006B321F">
        <w:rPr>
          <w:rFonts w:ascii="Times New Roman" w:eastAsia="Lucida Sans Unicode" w:hAnsi="Times New Roman" w:cs="Mangal"/>
          <w:b/>
          <w:bCs/>
          <w:color w:val="000000" w:themeColor="text1"/>
          <w:kern w:val="2"/>
          <w:sz w:val="44"/>
          <w:szCs w:val="44"/>
          <w:lang w:eastAsia="ar-SA" w:bidi="hi-IN"/>
        </w:rPr>
        <w:t>Саратовской области</w:t>
      </w:r>
    </w:p>
    <w:p w:rsidR="006B321F" w:rsidRPr="006B321F" w:rsidRDefault="006B321F" w:rsidP="006B321F">
      <w:pPr>
        <w:suppressAutoHyphens/>
        <w:jc w:val="center"/>
        <w:rPr>
          <w:rFonts w:ascii="Times New Roman" w:eastAsia="Lucida Sans Unicode" w:hAnsi="Times New Roman" w:cs="Mangal"/>
          <w:b/>
          <w:bCs/>
          <w:color w:val="000000" w:themeColor="text1"/>
          <w:kern w:val="2"/>
          <w:sz w:val="44"/>
          <w:szCs w:val="44"/>
          <w:lang w:eastAsia="ar-SA" w:bidi="hi-IN"/>
        </w:rPr>
      </w:pPr>
      <w:proofErr w:type="gramStart"/>
      <w:r w:rsidRPr="006B321F">
        <w:rPr>
          <w:rFonts w:ascii="Times New Roman" w:eastAsia="Lucida Sans Unicode" w:hAnsi="Times New Roman" w:cs="Mangal"/>
          <w:b/>
          <w:bCs/>
          <w:color w:val="000000" w:themeColor="text1"/>
          <w:kern w:val="2"/>
          <w:sz w:val="44"/>
          <w:szCs w:val="44"/>
          <w:lang w:eastAsia="ar-SA" w:bidi="hi-IN"/>
        </w:rPr>
        <w:t>Р</w:t>
      </w:r>
      <w:proofErr w:type="gramEnd"/>
      <w:r w:rsidRPr="006B321F">
        <w:rPr>
          <w:rFonts w:ascii="Times New Roman" w:eastAsia="Lucida Sans Unicode" w:hAnsi="Times New Roman" w:cs="Mangal"/>
          <w:b/>
          <w:bCs/>
          <w:color w:val="000000" w:themeColor="text1"/>
          <w:kern w:val="2"/>
          <w:sz w:val="44"/>
          <w:szCs w:val="44"/>
          <w:lang w:eastAsia="ar-SA" w:bidi="hi-IN"/>
        </w:rPr>
        <w:t xml:space="preserve"> Е Ш Е Н И Е</w:t>
      </w:r>
    </w:p>
    <w:p w:rsidR="006B321F" w:rsidRPr="006B321F" w:rsidRDefault="006B321F" w:rsidP="006B321F">
      <w:pPr>
        <w:suppressAutoHyphens/>
        <w:jc w:val="center"/>
        <w:rPr>
          <w:rFonts w:ascii="Times New Roman" w:eastAsia="Lucida Sans Unicode" w:hAnsi="Times New Roman" w:cs="Mangal"/>
          <w:b/>
          <w:bCs/>
          <w:color w:val="000000" w:themeColor="text1"/>
          <w:kern w:val="2"/>
          <w:sz w:val="20"/>
          <w:szCs w:val="20"/>
          <w:lang w:eastAsia="ar-SA" w:bidi="hi-IN"/>
        </w:rPr>
      </w:pPr>
    </w:p>
    <w:p w:rsidR="006B321F" w:rsidRPr="006B321F" w:rsidRDefault="005E64B1" w:rsidP="006B321F">
      <w:pPr>
        <w:suppressAutoHyphens/>
        <w:jc w:val="center"/>
        <w:rPr>
          <w:rFonts w:ascii="Times New Roman" w:eastAsia="Arial Unicode MS" w:hAnsi="Times New Roman" w:cs="Times New Roman"/>
          <w:b/>
          <w:color w:val="000000" w:themeColor="text1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/>
          <w:b/>
          <w:color w:val="000000" w:themeColor="text1"/>
          <w:kern w:val="2"/>
          <w:sz w:val="28"/>
          <w:szCs w:val="28"/>
          <w:lang w:eastAsia="ar-SA"/>
        </w:rPr>
        <w:t>от 30 июня 2015 года № 323</w:t>
      </w:r>
    </w:p>
    <w:p w:rsidR="008E09F3" w:rsidRPr="006B321F" w:rsidRDefault="008E09F3" w:rsidP="008E09F3">
      <w:pPr>
        <w:pStyle w:val="1"/>
        <w:spacing w:before="0" w:after="0"/>
        <w:ind w:right="3763"/>
        <w:jc w:val="both"/>
        <w:rPr>
          <w:rStyle w:val="a4"/>
          <w:rFonts w:ascii="Times New Roman" w:hAnsi="Times New Roman"/>
          <w:b/>
          <w:bCs w:val="0"/>
          <w:color w:val="000000" w:themeColor="text1"/>
        </w:rPr>
      </w:pPr>
    </w:p>
    <w:p w:rsidR="00CD5BE1" w:rsidRPr="006B321F" w:rsidRDefault="00CD5BE1" w:rsidP="006B321F">
      <w:pPr>
        <w:pStyle w:val="1"/>
        <w:tabs>
          <w:tab w:val="left" w:pos="5812"/>
        </w:tabs>
        <w:spacing w:before="0" w:after="0"/>
        <w:ind w:right="3394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B321F">
        <w:rPr>
          <w:rStyle w:val="a4"/>
          <w:rFonts w:ascii="Times New Roman" w:hAnsi="Times New Roman"/>
          <w:b/>
          <w:bCs w:val="0"/>
          <w:color w:val="000000" w:themeColor="text1"/>
          <w:sz w:val="28"/>
          <w:szCs w:val="28"/>
        </w:rPr>
        <w:t>Об утверждении Положения о порядке управления и распо</w:t>
      </w:r>
      <w:r w:rsidR="006B321F">
        <w:rPr>
          <w:rStyle w:val="a4"/>
          <w:rFonts w:ascii="Times New Roman" w:hAnsi="Times New Roman"/>
          <w:b/>
          <w:bCs w:val="0"/>
          <w:color w:val="000000" w:themeColor="text1"/>
          <w:sz w:val="28"/>
          <w:szCs w:val="28"/>
        </w:rPr>
        <w:t>ряжения имуществом, находящимся в собственности </w:t>
      </w:r>
      <w:r w:rsidR="003563A9" w:rsidRPr="006B321F">
        <w:rPr>
          <w:rStyle w:val="a4"/>
          <w:rFonts w:ascii="Times New Roman" w:hAnsi="Times New Roman"/>
          <w:b/>
          <w:bCs w:val="0"/>
          <w:color w:val="000000" w:themeColor="text1"/>
          <w:sz w:val="28"/>
          <w:szCs w:val="28"/>
        </w:rPr>
        <w:t>Пугачевского</w:t>
      </w:r>
      <w:r w:rsidRPr="006B321F">
        <w:rPr>
          <w:rStyle w:val="a4"/>
          <w:rFonts w:ascii="Times New Roman" w:hAnsi="Times New Roman"/>
          <w:b/>
          <w:bCs w:val="0"/>
          <w:color w:val="000000" w:themeColor="text1"/>
          <w:sz w:val="28"/>
          <w:szCs w:val="28"/>
        </w:rPr>
        <w:t xml:space="preserve"> муниципального района Саратовской области</w:t>
      </w:r>
    </w:p>
    <w:p w:rsidR="00CD5BE1" w:rsidRPr="006B321F" w:rsidRDefault="00CD5BE1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BE1" w:rsidRPr="006B321F" w:rsidRDefault="00FE6C06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совершенствования порядка управления и распоряжения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имуществом, находящимся в собственности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63A9" w:rsidRPr="006B321F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Пугачевского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Устав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63A9" w:rsidRPr="006B321F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Пугачевского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Собрание </w:t>
      </w:r>
      <w:r w:rsidR="003563A9" w:rsidRPr="006B321F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Пугачевского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Саратовской области РЕШИЛО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D5BE1" w:rsidRPr="006B321F" w:rsidRDefault="00CD5BE1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1.Утвердить Положение о порядке управления и распоряжения имуществом, находящимся в собственности </w:t>
      </w:r>
      <w:r w:rsidR="003563A9" w:rsidRPr="006B321F">
        <w:rPr>
          <w:rStyle w:val="a4"/>
          <w:rFonts w:ascii="Times New Roman" w:hAnsi="Times New Roman"/>
          <w:b w:val="0"/>
          <w:bCs/>
          <w:color w:val="000000" w:themeColor="text1"/>
          <w:sz w:val="28"/>
          <w:szCs w:val="28"/>
        </w:rPr>
        <w:t xml:space="preserve">Пугачевского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Саратовской области, согласно </w:t>
      </w:r>
      <w:r w:rsidR="003563A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6B321F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риложению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E09F3" w:rsidRPr="006B321F" w:rsidRDefault="00CD5BE1" w:rsidP="008E09F3">
      <w:pPr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sub_2"/>
      <w:bookmarkEnd w:id="0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E09F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Признать утратившим силу решение Собрания Пугачевского муниципального района </w:t>
      </w:r>
      <w:r w:rsidR="008E09F3" w:rsidRPr="006B321F">
        <w:rPr>
          <w:rFonts w:ascii="Times New Roman" w:hAnsi="Times New Roman"/>
          <w:color w:val="000000" w:themeColor="text1"/>
          <w:sz w:val="28"/>
          <w:szCs w:val="28"/>
        </w:rPr>
        <w:t xml:space="preserve">от 29 апреля 2008 года № 272 </w:t>
      </w:r>
      <w:r w:rsidR="00E21956" w:rsidRPr="006B321F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8E09F3" w:rsidRPr="006B321F">
        <w:rPr>
          <w:rFonts w:ascii="Times New Roman" w:hAnsi="Times New Roman"/>
          <w:color w:val="000000" w:themeColor="text1"/>
          <w:sz w:val="28"/>
          <w:szCs w:val="28"/>
        </w:rPr>
        <w:t>Об утверждении Положения «О порядке управления и распоряжения имуществом, находящимся в собственности Пугачевского муниципального района Саратовской области»</w:t>
      </w:r>
      <w:r w:rsidR="00E21956" w:rsidRPr="006B321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D5BE1" w:rsidRPr="006B321F" w:rsidRDefault="00CD5BE1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3"/>
      <w:bookmarkEnd w:id="1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E09F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вступает в силу со дня </w:t>
      </w:r>
      <w:r w:rsidR="008E09F3" w:rsidRPr="006B321F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официального опубликования</w:t>
      </w:r>
      <w:r w:rsidR="008E09F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5AE6" w:rsidRPr="006B321F" w:rsidRDefault="00CD5BE1" w:rsidP="00135AE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4"/>
      <w:bookmarkEnd w:id="2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proofErr w:type="gramStart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решения возложить на комиссию </w:t>
      </w:r>
      <w:r w:rsidR="00135AE6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бюджетно-финансовой политике и экономическому развитию района </w:t>
      </w:r>
      <w:r w:rsid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Собрания Пугачевского муниципального района </w:t>
      </w:r>
      <w:r w:rsidR="00135AE6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(председатель – Фомина Л.Е).</w:t>
      </w:r>
    </w:p>
    <w:bookmarkEnd w:id="3"/>
    <w:p w:rsidR="00CD5BE1" w:rsidRPr="006B321F" w:rsidRDefault="00CD5BE1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BE1" w:rsidRPr="006B321F" w:rsidRDefault="00CD5BE1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3A9" w:rsidRPr="006B321F" w:rsidRDefault="003563A9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3A9" w:rsidRPr="006B321F" w:rsidRDefault="008E09F3" w:rsidP="00E21956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Глава </w:t>
      </w:r>
      <w:proofErr w:type="gramStart"/>
      <w:r w:rsidRPr="006B32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Пугачевского</w:t>
      </w:r>
      <w:proofErr w:type="gramEnd"/>
    </w:p>
    <w:p w:rsidR="008E09F3" w:rsidRPr="006B321F" w:rsidRDefault="006B321F" w:rsidP="00E21956">
      <w:pPr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E09F3" w:rsidRPr="006B32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М.И.Никулина</w:t>
      </w:r>
    </w:p>
    <w:p w:rsidR="003563A9" w:rsidRPr="006B321F" w:rsidRDefault="003563A9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3A9" w:rsidRPr="006B321F" w:rsidRDefault="003563A9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3A9" w:rsidRPr="006B321F" w:rsidRDefault="003563A9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63A9" w:rsidRPr="006B321F" w:rsidRDefault="003563A9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2110" w:rsidRDefault="003D2110" w:rsidP="006B321F">
      <w:pPr>
        <w:ind w:left="5387"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4" w:name="sub_1000"/>
    </w:p>
    <w:p w:rsidR="003D2110" w:rsidRDefault="003D2110" w:rsidP="006B321F">
      <w:pPr>
        <w:ind w:left="5387"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E09F3" w:rsidRPr="006B321F" w:rsidRDefault="008E09F3" w:rsidP="006B321F">
      <w:pPr>
        <w:ind w:left="5387"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</w:t>
      </w:r>
      <w:bookmarkEnd w:id="4"/>
      <w:r w:rsidR="00135AE6" w:rsidRPr="006B32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к </w:t>
      </w:r>
      <w:r w:rsidRPr="006B32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решению Собрания Пугачевского</w:t>
      </w:r>
      <w:r w:rsidR="00974E4C" w:rsidRPr="006B32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6B32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района</w:t>
      </w:r>
    </w:p>
    <w:p w:rsidR="00135AE6" w:rsidRPr="006B321F" w:rsidRDefault="00135AE6" w:rsidP="006B321F">
      <w:pPr>
        <w:ind w:left="5387"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Саратовской области</w:t>
      </w:r>
    </w:p>
    <w:p w:rsidR="008E09F3" w:rsidRPr="006B321F" w:rsidRDefault="006B321F" w:rsidP="006B321F">
      <w:pPr>
        <w:ind w:left="5387" w:firstLine="0"/>
        <w:jc w:val="lef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30 июня</w:t>
      </w:r>
      <w:r w:rsidR="008E09F3" w:rsidRPr="006B32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2015 года №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323</w:t>
      </w:r>
    </w:p>
    <w:p w:rsidR="003563A9" w:rsidRPr="006B321F" w:rsidRDefault="003563A9" w:rsidP="008E09F3">
      <w:pPr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321F" w:rsidRDefault="00CD5BE1" w:rsidP="008E09F3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 о порядке управления и распоряжения имуществом, находящимся в собственности </w:t>
      </w:r>
      <w:r w:rsidR="003563A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Пугачевского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</w:t>
      </w:r>
    </w:p>
    <w:p w:rsidR="00CD5BE1" w:rsidRPr="006B321F" w:rsidRDefault="00CD5BE1" w:rsidP="008E09F3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Саратовской области</w:t>
      </w:r>
    </w:p>
    <w:p w:rsidR="00CD5BE1" w:rsidRPr="006B321F" w:rsidRDefault="00CD5BE1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BE1" w:rsidRPr="006B321F" w:rsidRDefault="00CD5BE1" w:rsidP="006A5AFE">
      <w:pPr>
        <w:pStyle w:val="1"/>
        <w:numPr>
          <w:ilvl w:val="0"/>
          <w:numId w:val="1"/>
        </w:numPr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100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Общие положения</w:t>
      </w:r>
    </w:p>
    <w:p w:rsidR="00CD5BE1" w:rsidRPr="006B321F" w:rsidRDefault="00B418FB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1011"/>
      <w:bookmarkEnd w:id="5"/>
      <w:proofErr w:type="gramStart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1.1.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о порядке управления и распоряжения имуществом, находящимся в собственности </w:t>
      </w:r>
      <w:r w:rsidR="003563A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Пугачевского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области, (далее - Положение) разработано на основании и в соответствии с </w:t>
      </w:r>
      <w:r w:rsidR="00CD5BE1" w:rsidRPr="006B321F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Гражданским кодексом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r w:rsidR="00CD5BE1" w:rsidRPr="006B321F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Земельным</w:t>
      </w:r>
      <w:r w:rsidR="00CD5BE1" w:rsidRPr="006B321F">
        <w:rPr>
          <w:rStyle w:val="a4"/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D5BE1" w:rsidRPr="006B321F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кодексом</w:t>
      </w:r>
      <w:r w:rsidR="00CD5BE1" w:rsidRPr="006B32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Федерации, </w:t>
      </w:r>
      <w:r w:rsidR="00CD5BE1" w:rsidRPr="006B321F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Федеральным законом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октября 2003 года </w:t>
      </w:r>
      <w:r w:rsidR="008E09F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131-ФЗ </w:t>
      </w:r>
      <w:r w:rsidR="008E09F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E09F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D5BE1" w:rsidRPr="006B321F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Федеральным законом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 ноября 2002 года </w:t>
      </w:r>
      <w:r w:rsidR="008E09F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161-ФЗ </w:t>
      </w:r>
      <w:r w:rsidR="008E09F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и муниципальных унитарных предприятиях</w:t>
      </w:r>
      <w:r w:rsidR="008E09F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D5BE1" w:rsidRPr="006B321F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Федеральным законом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 декабря 2001 года </w:t>
      </w:r>
      <w:r w:rsidR="008E09F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178-ФЗ </w:t>
      </w:r>
      <w:r w:rsidR="008E09F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О приватизации государственного и муниципального имущества</w:t>
      </w:r>
      <w:r w:rsidR="008E09F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D5BE1" w:rsidRPr="006B321F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Федеральным законом</w:t>
      </w:r>
      <w:r w:rsid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22 июля 2008 года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E09F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159-ФЗ </w:t>
      </w:r>
      <w:r w:rsidR="008E09F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="008E09F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иным федеральным законодательством, законодательством Саратовской области, </w:t>
      </w:r>
      <w:r w:rsidR="00CD5BE1" w:rsidRPr="006B321F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Уставом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63A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Саратовской области, муниципальными правовыми актами органов местного самоуправления </w:t>
      </w:r>
      <w:r w:rsidR="003563A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района.</w:t>
      </w:r>
    </w:p>
    <w:bookmarkEnd w:id="6"/>
    <w:p w:rsidR="00CD5BE1" w:rsidRPr="006B321F" w:rsidRDefault="00CD5BE1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Положение регулирует порядок управления и распоряжения имуществом, находящимся в собственности </w:t>
      </w:r>
      <w:r w:rsidR="003563A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17159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Саратовской области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муниципальное имущество) а также </w:t>
      </w:r>
      <w:r w:rsidR="00640F1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разграничивает компетенцию и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регламентирует отношения в сфере управления имуществом между </w:t>
      </w:r>
      <w:r w:rsidR="0017159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органами местного самоуправления района,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муниципальными унитарными предприятиями, муниципальными учреждениями, иными организациями, имущество которых находится в собственности </w:t>
      </w:r>
      <w:r w:rsidR="003563A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17159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хозяйственными обществами, участник</w:t>
      </w:r>
      <w:r w:rsidR="00B418FB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которых является </w:t>
      </w:r>
      <w:r w:rsidR="00B418FB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Пугачевский</w:t>
      </w:r>
      <w:proofErr w:type="gramEnd"/>
      <w:r w:rsidR="00B418FB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="00B418FB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18FB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EE50F5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0786" w:rsidRPr="006B321F" w:rsidRDefault="00B418FB" w:rsidP="0017159C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460786" w:rsidRPr="006B321F">
        <w:rPr>
          <w:rFonts w:ascii="Times New Roman" w:hAnsi="Times New Roman"/>
          <w:color w:val="000000" w:themeColor="text1"/>
          <w:sz w:val="28"/>
          <w:szCs w:val="28"/>
        </w:rPr>
        <w:t>стоящее Положение не регулирует:</w:t>
      </w:r>
    </w:p>
    <w:p w:rsidR="00460786" w:rsidRPr="006B321F" w:rsidRDefault="00460786" w:rsidP="001715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управления и распоряжения средствами бюджета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Пугачевского муниципального района Саратовской области;</w:t>
      </w:r>
    </w:p>
    <w:p w:rsidR="0017159C" w:rsidRPr="006B321F" w:rsidRDefault="00460786" w:rsidP="008454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/>
          <w:color w:val="000000" w:themeColor="text1"/>
          <w:sz w:val="28"/>
          <w:szCs w:val="28"/>
        </w:rPr>
        <w:t xml:space="preserve">порядок управления и распоряжения объектами муниципального жилищного фонда,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распространяется на </w:t>
      </w:r>
      <w:r w:rsidR="0017159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правоотношения, связанные </w:t>
      </w:r>
      <w:r w:rsidR="0017159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17159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предоставлением объектов жилищного фонда</w:t>
      </w:r>
      <w:r w:rsidR="0084543E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в пользование по договорам социального найма, договорам найма специализированных жилых помещений; в собственность по договорам приватизации жилых помещений</w:t>
      </w:r>
      <w:r w:rsidR="0017159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0786" w:rsidRPr="006B321F" w:rsidRDefault="00460786" w:rsidP="001715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управления и распоряжения земельными участками регулируется настоящим Положением в части, не урегулированной муниципальными правовыми актами органов местного самоуправления </w:t>
      </w:r>
      <w:r w:rsidR="0017159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Пугаче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вского муниципального района</w:t>
      </w:r>
      <w:r w:rsidR="00EE50F5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земельных правоотношений.</w:t>
      </w:r>
    </w:p>
    <w:p w:rsidR="00766448" w:rsidRPr="006B321F" w:rsidRDefault="00CD5BE1" w:rsidP="007664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1012"/>
      <w:proofErr w:type="gramStart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1.2.</w:t>
      </w:r>
      <w:r w:rsidR="00FB40BF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Под имуществом, находящимся в собственности  Пугачевского муниципального района Саратовской области (далее – муниципальное имущество),</w:t>
      </w:r>
      <w:r w:rsidR="00BA21D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понимается имущество,</w:t>
      </w:r>
      <w:r w:rsidR="00BA21D1" w:rsidRPr="006B321F">
        <w:rPr>
          <w:rFonts w:ascii="Verdana" w:hAnsi="Verdana" w:cs="Times New Roman"/>
          <w:color w:val="000000" w:themeColor="text1"/>
          <w:sz w:val="28"/>
          <w:szCs w:val="28"/>
        </w:rPr>
        <w:t xml:space="preserve"> </w:t>
      </w:r>
      <w:r w:rsidR="00BA21D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соответствующее требованиям статьи 50 Федерального закона</w:t>
      </w:r>
      <w:r w:rsidR="00BA21D1" w:rsidRPr="006B321F">
        <w:rPr>
          <w:rFonts w:ascii="Verdana" w:hAnsi="Verdana" w:cs="Times New Roman"/>
          <w:color w:val="000000" w:themeColor="text1"/>
          <w:sz w:val="28"/>
          <w:szCs w:val="28"/>
        </w:rPr>
        <w:t xml:space="preserve"> </w:t>
      </w:r>
      <w:r w:rsidR="00BA21D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от 6 октября 2003 года № 131-ФЗ «Об общих принципах организации местного самоуправления в Российской Федерации», включа</w:t>
      </w:r>
      <w:r w:rsidR="004165E7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ющее</w:t>
      </w:r>
      <w:r w:rsidR="00FB40BF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движимое и недвижимое муниципальное имущество (в том числе имущественные комплексы муниципальных унитарных предприятий и муниципальных учреждений</w:t>
      </w:r>
      <w:r w:rsidR="004165E7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),</w:t>
      </w:r>
      <w:r w:rsidR="00FB40BF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объекты жилищного фонда, земельные участки, акции</w:t>
      </w:r>
      <w:proofErr w:type="gramEnd"/>
      <w:r w:rsidR="00FB40BF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открытых акционерных обществ, доли в уставных капиталах обществ с ограниченной ответственностью).</w:t>
      </w:r>
    </w:p>
    <w:p w:rsidR="00766448" w:rsidRPr="006B321F" w:rsidRDefault="0084543E" w:rsidP="0076644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66448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униципальное имущество, не закрепленное на праве хозяйственного ведения и  оперативного управления за муниципальными унитарными предприятиями и учреждениями, образуют казну Пугачевского муниципального района Саратовской области.</w:t>
      </w:r>
    </w:p>
    <w:p w:rsidR="00CD5BE1" w:rsidRPr="006B321F" w:rsidRDefault="009609FD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="004165E7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 муниципальным имуществом признается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осуществляемая на основе и во исполнение законодательства Российской Федерации и иных правовых актов исполнительная и распорядительная деятельность органов местного самоуправления </w:t>
      </w:r>
      <w:r w:rsidR="003563A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EE50F5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ошении муниципального имущества;</w:t>
      </w:r>
      <w:bookmarkEnd w:id="7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аспоряжение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 имуществом - юридически обеспеченное осуществление </w:t>
      </w:r>
      <w:proofErr w:type="gramStart"/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полномочий органов местного самоуправления </w:t>
      </w:r>
      <w:r w:rsidR="003563A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EE50F5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Саратовской области</w:t>
      </w:r>
      <w:proofErr w:type="gramEnd"/>
      <w:r w:rsidR="00EE50F5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в определении судьбы муниципального имущества путем совершения юридических действий в отношении объектов муниципальной собственности.</w:t>
      </w:r>
    </w:p>
    <w:p w:rsidR="009609FD" w:rsidRPr="006B321F" w:rsidRDefault="00CD5BE1" w:rsidP="009609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Полномочия собственника в отношении муниципального имущества принадлежат </w:t>
      </w:r>
      <w:r w:rsidR="003563A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Пугачевско</w:t>
      </w:r>
      <w:r w:rsidR="00163AD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="003563A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муниципальному району</w:t>
      </w:r>
      <w:r w:rsidR="009609FD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477A" w:rsidRPr="006B321F" w:rsidRDefault="00C80F19" w:rsidP="00E4477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От имени Пугачевского муниципально</w:t>
      </w:r>
      <w:r w:rsidR="00BA7BFD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BA7BFD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 осуществляют права собственника муниципального имущества, своими действиями приобретают и осуществляют имущественные и неимущественные права и обязанности, выступают в органах судебной и иной юрисдикции</w:t>
      </w:r>
      <w:r w:rsidR="00E4477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их компетенцией, установленной законодательством Российской Федерации, Саратовской области, Уставом Пугачевского муниципального района Саратовской области, настоящим </w:t>
      </w:r>
      <w:r w:rsidR="00E4477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Положением, Положениями о данных органах и иными муниципальными правовыми актами органов местного</w:t>
      </w:r>
      <w:proofErr w:type="gramEnd"/>
      <w:r w:rsidR="00E4477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самоуправления Пугачевского муниципального района Саратовской области:</w:t>
      </w:r>
    </w:p>
    <w:p w:rsidR="00C80F19" w:rsidRPr="006B321F" w:rsidRDefault="00BA7BFD" w:rsidP="00C80F1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Собрание Пугачевского муниципального района Саратовской области,</w:t>
      </w:r>
    </w:p>
    <w:p w:rsidR="00BA7BFD" w:rsidRPr="006B321F" w:rsidRDefault="00C80F19" w:rsidP="00B83F5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BA7BFD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муниципального района Саратовской области, </w:t>
      </w:r>
    </w:p>
    <w:p w:rsidR="00BA7BFD" w:rsidRPr="006B321F" w:rsidRDefault="00BA7BFD" w:rsidP="00B83F5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</w:t>
      </w:r>
      <w:r w:rsidR="0084543E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е подразделени</w:t>
      </w:r>
      <w:r w:rsidR="0084543E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Пугачевского муниципального района Саратовской области</w:t>
      </w:r>
      <w:r w:rsidR="0084543E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, уполномоченное в сфере управления муниципальным имуществом.</w:t>
      </w:r>
    </w:p>
    <w:p w:rsidR="00CD5BE1" w:rsidRPr="006B321F" w:rsidRDefault="009609FD" w:rsidP="00B83F59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Права и обязанности муниципальных унитарных предприятий и учреждений </w:t>
      </w:r>
      <w:r w:rsidR="00C80F1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муниципального района Саратовской области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по владению, пользованию и распоряжению закрепленными за ними</w:t>
      </w:r>
      <w:r w:rsidR="00C80F1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приобретенными ими объектами муниципальной собственности, а также права и обязанности иных юридических и физических лиц в отношении переданных им в установленном порядке объектов муниципальной собственности </w:t>
      </w:r>
      <w:r w:rsidR="00C80F1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Пугачевского муниципального района Саратовской области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, определяются в соответствии</w:t>
      </w:r>
      <w:r w:rsidR="00C80F19" w:rsidRPr="006B321F">
        <w:rPr>
          <w:rFonts w:ascii="Verdana" w:hAnsi="Verdana" w:cs="Times New Roman"/>
          <w:color w:val="000000" w:themeColor="text1"/>
          <w:sz w:val="28"/>
          <w:szCs w:val="28"/>
        </w:rPr>
        <w:t xml:space="preserve"> </w:t>
      </w:r>
      <w:r w:rsidR="00C80F1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с действующим законодательством и муниципальными</w:t>
      </w:r>
      <w:proofErr w:type="gramEnd"/>
      <w:r w:rsidR="00C80F1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правовыми актами.</w:t>
      </w:r>
    </w:p>
    <w:p w:rsidR="007912FC" w:rsidRPr="006B321F" w:rsidRDefault="007912FC" w:rsidP="008E09F3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1200"/>
    </w:p>
    <w:p w:rsidR="00CD5BE1" w:rsidRPr="006B321F" w:rsidRDefault="00CD5BE1" w:rsidP="008E09F3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2. Разграничение компетенции по управлению и распоряжению муниципальным имуществом</w:t>
      </w:r>
    </w:p>
    <w:p w:rsidR="00281C98" w:rsidRPr="006B321F" w:rsidRDefault="007912FC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1021"/>
      <w:bookmarkEnd w:id="8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2.1.</w:t>
      </w:r>
      <w:r w:rsidR="00281C98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компетенции </w:t>
      </w:r>
      <w:r w:rsidR="00281C98" w:rsidRPr="006B32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Собрания</w:t>
      </w:r>
      <w:r w:rsidR="00281C98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Пугачевского муниципального района Саратовской области </w:t>
      </w:r>
      <w:r w:rsidR="000D3CDF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находятся следующие решения: </w:t>
      </w:r>
    </w:p>
    <w:p w:rsidR="000D3CDF" w:rsidRPr="006B321F" w:rsidRDefault="0082667A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0D3CDF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порядка уп</w:t>
      </w:r>
      <w:r w:rsidR="007F593B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равления и распоряжения муниципальным имуществом</w:t>
      </w:r>
      <w:r w:rsidR="000D3CDF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A76E4" w:rsidRPr="006B321F" w:rsidRDefault="0082667A" w:rsidP="00DA76E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="000A2F5E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76E4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порядка предоставления в аренду муниципального имущества;</w:t>
      </w:r>
    </w:p>
    <w:p w:rsidR="002863E7" w:rsidRPr="006B321F" w:rsidRDefault="0082667A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в)</w:t>
      </w:r>
      <w:r w:rsidR="000A2F5E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3CDF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</w:t>
      </w:r>
      <w:r w:rsidR="009A1FA2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D3CDF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тарифов на услуги</w:t>
      </w:r>
      <w:r w:rsidR="00CC228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F32B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предоставля</w:t>
      </w:r>
      <w:r w:rsidR="00CC228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емые муниципальными предприятиями и учреждениями</w:t>
      </w:r>
      <w:r w:rsidR="007F32B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случаях, установленных действующим законодательством и муниципальными правовыми актами органов местного самоуправления Пугачевского муниципального района</w:t>
      </w:r>
      <w:r w:rsidR="00CC228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5F6D16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A1FA2" w:rsidRPr="006B321F" w:rsidRDefault="0082667A" w:rsidP="002F6AD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г)</w:t>
      </w:r>
      <w:r w:rsidR="000A2F5E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6AD5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утверждение </w:t>
      </w:r>
      <w:proofErr w:type="gramStart"/>
      <w:r w:rsidR="008105B8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приватизации муниципальной собственности Пугачевского муниципального района Саратовской области</w:t>
      </w:r>
      <w:proofErr w:type="gramEnd"/>
      <w:r w:rsidR="00B83F5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23002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63AD9" w:rsidRPr="006B321F" w:rsidRDefault="0082667A" w:rsidP="00163A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2.2.</w:t>
      </w:r>
      <w:r w:rsidR="00163AD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Собрание Пугачевского муниципального района Саратовской области дает администрации Пугачевского муниципального района Саратовской области</w:t>
      </w:r>
      <w:r w:rsidR="00A37EF4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согласие</w:t>
      </w:r>
      <w:r w:rsidR="00163AD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A2EE9" w:rsidRPr="006B321F" w:rsidRDefault="0082667A" w:rsidP="00FA2EE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FA2EE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на создание, реорганизацию и ликвидацию муниципальных предприятий, муниципальных учреждений, иных юридических лиц, учредителем которых в соответствии с действующим законодательством выступает Пугачевский муниципальный район Саратовской области;</w:t>
      </w:r>
    </w:p>
    <w:p w:rsidR="00F94FD8" w:rsidRPr="006B321F" w:rsidRDefault="000A2F5E" w:rsidP="00163A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F94FD8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возмездное приобретение недвижимого имущества (за исключением случаев, когда на приобретение соответствующего имущества в бюджете Пугачевского муниципального района предусмотрены целевые средства), а также безвозмездное приобретение недвижимого имущества в </w:t>
      </w:r>
      <w:r w:rsidR="00F94FD8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собственность Пугачевского муниципального района </w:t>
      </w:r>
    </w:p>
    <w:p w:rsidR="00F94FD8" w:rsidRPr="006B321F" w:rsidRDefault="000A2F5E" w:rsidP="00F94F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F94FD8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на возмездное и безвозмездное отчуждении муниципального имущества, (в т.ч. приватизаци</w:t>
      </w:r>
      <w:r w:rsidR="007F32B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F94FD8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имущественных комплексов муниципальных унитарных предприятий</w:t>
      </w:r>
      <w:r w:rsidR="006223F6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F94FD8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внесени</w:t>
      </w:r>
      <w:r w:rsidR="007F32B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94FD8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недвижимого муниципального имущества в качестве вклада в уставные капиталы хозяйственных обществ</w:t>
      </w:r>
      <w:r w:rsidR="009D19E6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числе,</w:t>
      </w:r>
      <w:r w:rsidR="006223F6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это предусмотрено действующим законодательством недвижимого муниципального имущества, закрепленного за муниципальными предприятиями и учреждениями Пугачевского муниципального района</w:t>
      </w:r>
      <w:r w:rsidR="009D19E6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94FD8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536A29" w:rsidRPr="006B321F" w:rsidRDefault="000A2F5E" w:rsidP="00536A29">
      <w:pPr>
        <w:shd w:val="clear" w:color="auto" w:fill="FFFFFF"/>
        <w:ind w:firstLine="4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536A2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на передачу недвижимого имущества, транспортных средств (независимо от стоимости) и иных объектов муниципальной собственности балансовой стоимостью свыше 200 тысяч</w:t>
      </w:r>
      <w:r w:rsidR="00A023C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за одну единицу в залог</w:t>
      </w:r>
      <w:r w:rsidR="00536A2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том числе</w:t>
      </w:r>
      <w:r w:rsidR="009D19E6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36A2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если это предусмотрено действующим законодательством, закрепленного за муниципальными учреждениями и предприятиями Пугачевского муниципального района</w:t>
      </w:r>
      <w:r w:rsidR="00A023C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36A2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36A29" w:rsidRPr="006B321F" w:rsidRDefault="000A2F5E" w:rsidP="00536A29">
      <w:pPr>
        <w:shd w:val="clear" w:color="auto" w:fill="FFFFFF"/>
        <w:ind w:firstLine="48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36A2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передачу в безвозмездное пользование недвижимого муниципального имущества, транспортных средств (независимо от стоимости) и иных объектов балансовой стоимостью свыше 200 тысяч рублей за одну единицу, </w:t>
      </w:r>
      <w:r w:rsidR="00A023C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том числе, </w:t>
      </w:r>
      <w:r w:rsidR="00536A2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это предусмотрено действующим законодательством, </w:t>
      </w:r>
      <w:r w:rsidR="00A023C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закрепленного за</w:t>
      </w:r>
      <w:r w:rsidR="00536A2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муниципальными учреждениями и предприятиями </w:t>
      </w:r>
      <w:r w:rsidR="00A023C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Пугаче</w:t>
      </w:r>
      <w:r w:rsidR="00536A2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вского муниципального района</w:t>
      </w:r>
      <w:r w:rsidR="00A023C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36A2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36A29" w:rsidRPr="006B321F" w:rsidRDefault="000A2F5E" w:rsidP="00536A29">
      <w:pPr>
        <w:shd w:val="clear" w:color="auto" w:fill="FFFFFF"/>
        <w:ind w:firstLine="4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</w:t>
      </w:r>
      <w:r w:rsidR="00536A2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передачу </w:t>
      </w:r>
      <w:r w:rsidR="003B7C7B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536A2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 в доверительное управление;</w:t>
      </w:r>
    </w:p>
    <w:p w:rsidR="00536A29" w:rsidRPr="006B321F" w:rsidRDefault="000A2F5E" w:rsidP="00536A29">
      <w:pPr>
        <w:shd w:val="clear" w:color="auto" w:fill="FFFFFF"/>
        <w:ind w:firstLine="4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</w:t>
      </w:r>
      <w:r w:rsidR="00536A2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заключение концессионного соглашения в отношении </w:t>
      </w:r>
      <w:r w:rsidR="003B7C7B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536A2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имущества;</w:t>
      </w:r>
    </w:p>
    <w:p w:rsidR="00536A29" w:rsidRPr="006B321F" w:rsidRDefault="000A2F5E" w:rsidP="00536A29">
      <w:pPr>
        <w:shd w:val="clear" w:color="auto" w:fill="FFFFFF"/>
        <w:ind w:firstLine="48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536A2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списание недвижимого муниципального имущества, </w:t>
      </w:r>
      <w:r w:rsidR="003B7C7B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(в том числе</w:t>
      </w:r>
      <w:r w:rsidR="00725B8B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36A2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если это предусмотрено действующим законодательством, </w:t>
      </w:r>
      <w:r w:rsidR="003B7C7B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закрепленного за</w:t>
      </w:r>
      <w:r w:rsidR="00536A2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муниципальными учреждениями и предприятиями </w:t>
      </w:r>
      <w:r w:rsidR="00A023C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Пугаче</w:t>
      </w:r>
      <w:r w:rsidR="003B7C7B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вского муниципального района)</w:t>
      </w:r>
      <w:r w:rsidR="00536A2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36A29" w:rsidRPr="006B321F" w:rsidRDefault="000A2F5E" w:rsidP="00536A29">
      <w:pPr>
        <w:shd w:val="clear" w:color="auto" w:fill="FFFFFF"/>
        <w:ind w:firstLine="4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и) </w:t>
      </w:r>
      <w:r w:rsidR="009D19E6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gramStart"/>
      <w:r w:rsidR="009D19E6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передачу</w:t>
      </w:r>
      <w:proofErr w:type="gramEnd"/>
      <w:r w:rsidR="009D19E6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6A2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это предусмотрено действующим законодательством, в аренду (субаренду) муниципальными автономными учреждениями и муниципальными унитарными предприятиями </w:t>
      </w:r>
      <w:r w:rsidR="00A023C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Пугаче</w:t>
      </w:r>
      <w:r w:rsidR="00536A2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вского муниципального района закрепленного за ними недвижимого имущества площадью более 200 кв. м и иных объектов балансовой стоимостью свыше 500 тысяч рублей за одну единицу (за исключением транспортных средств и случаев сдачи имущества, в том числе недвижимого, на срок не </w:t>
      </w:r>
      <w:proofErr w:type="gramStart"/>
      <w:r w:rsidR="00536A2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превышающий</w:t>
      </w:r>
      <w:proofErr w:type="gramEnd"/>
      <w:r w:rsidR="00536A2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непрерывно 15 суток);</w:t>
      </w:r>
    </w:p>
    <w:p w:rsidR="00536A29" w:rsidRPr="006B321F" w:rsidRDefault="000A2F5E" w:rsidP="00536A29">
      <w:pPr>
        <w:shd w:val="clear" w:color="auto" w:fill="FFFFFF"/>
        <w:ind w:firstLine="48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к) </w:t>
      </w:r>
      <w:r w:rsidR="00A023C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536A2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участи</w:t>
      </w:r>
      <w:r w:rsidR="00A023C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="00536A2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унитарного предприятия </w:t>
      </w:r>
      <w:r w:rsidR="00A023C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Пугаче</w:t>
      </w:r>
      <w:r w:rsidR="00536A2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вского муниципального района в коммерческой или некоммерческой организациях; распоряжени</w:t>
      </w:r>
      <w:r w:rsidR="00A023C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36A2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вкладом (долей) в уставном (складочном) капитале хозяйственного общества или товарищества, а также принадлежащими унитарному предприятию акциями; совершени</w:t>
      </w:r>
      <w:r w:rsidR="00A023C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36A2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сделок, связанных с предоставлением займов, поручительств, получением банковских гарантий, с иными обременениями, уступкой требований, переводом долга, заключени</w:t>
      </w:r>
      <w:r w:rsidR="003B7C7B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536A2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договоров простого товарищества;</w:t>
      </w:r>
      <w:proofErr w:type="gramEnd"/>
      <w:r w:rsidR="00536A2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</w:t>
      </w:r>
      <w:r w:rsidR="003B7C7B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36A2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филиалов и открыти</w:t>
      </w:r>
      <w:r w:rsidR="003B7C7B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36A2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6A2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представительств унитарного предприятия;</w:t>
      </w:r>
    </w:p>
    <w:p w:rsidR="00536A29" w:rsidRPr="006B321F" w:rsidRDefault="000A2F5E" w:rsidP="00536A29">
      <w:pPr>
        <w:shd w:val="clear" w:color="auto" w:fill="FFFFFF"/>
        <w:ind w:firstLine="4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л) </w:t>
      </w:r>
      <w:r w:rsidR="003B7C7B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536A2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внесени</w:t>
      </w:r>
      <w:r w:rsidR="003B7C7B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36A2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муниципальными автономными учреждениями </w:t>
      </w:r>
      <w:r w:rsidR="003B7C7B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Пугаче</w:t>
      </w:r>
      <w:r w:rsidR="00536A2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вского муниципального района имущества, предусмотренного федеральным законом, в уставный (складочный) капитал других юридических лиц или передач</w:t>
      </w:r>
      <w:r w:rsidR="009D19E6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36A2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иным образом этого имущества другим юридическим лицам в качестве их учредителя или участника;</w:t>
      </w:r>
    </w:p>
    <w:p w:rsidR="00536A29" w:rsidRPr="006B321F" w:rsidRDefault="000A2F5E" w:rsidP="00536A29">
      <w:pPr>
        <w:shd w:val="clear" w:color="auto" w:fill="FFFFFF"/>
        <w:ind w:firstLine="4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м) </w:t>
      </w:r>
      <w:r w:rsidR="003B7C7B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536A2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передач</w:t>
      </w:r>
      <w:r w:rsidR="003B7C7B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36A2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муниципальными бюджетными учреждениями </w:t>
      </w:r>
      <w:r w:rsidR="003B7C7B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Пугаче</w:t>
      </w:r>
      <w:r w:rsidR="00536A2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вского муниципального района некоммерческим организациям в качестве их учредителей (участников) денежных средств и иного имущества в соответствии с действующим законодательством; внесени</w:t>
      </w:r>
      <w:r w:rsidR="003B7C7B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36A2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муниципальными бюджетными учреждениями </w:t>
      </w:r>
      <w:r w:rsidR="003B7C7B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Пугаче</w:t>
      </w:r>
      <w:r w:rsidR="00536A2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вского муниципального района имущества, в случаях и в порядке, которые предусмотрены федеральными законами, в уставной капитал хозяйственных обществ или передачи ими иным образом имущества в качестве учредителя (участника) хозяйстве</w:t>
      </w:r>
      <w:r w:rsidR="00B83F59">
        <w:rPr>
          <w:rFonts w:ascii="Times New Roman" w:hAnsi="Times New Roman" w:cs="Times New Roman"/>
          <w:color w:val="000000" w:themeColor="text1"/>
          <w:sz w:val="28"/>
          <w:szCs w:val="28"/>
        </w:rPr>
        <w:t>нных обществ.</w:t>
      </w:r>
    </w:p>
    <w:p w:rsidR="00CD5BE1" w:rsidRPr="006B321F" w:rsidRDefault="00B83F59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022"/>
      <w:bookmarkEnd w:id="9"/>
      <w:r>
        <w:rPr>
          <w:rFonts w:ascii="Times New Roman" w:hAnsi="Times New Roman" w:cs="Times New Roman"/>
          <w:color w:val="000000" w:themeColor="text1"/>
          <w:sz w:val="28"/>
          <w:szCs w:val="28"/>
        </w:rPr>
        <w:t>2.3.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компетенции </w:t>
      </w:r>
      <w:r w:rsidR="00CD5BE1" w:rsidRPr="006B32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администрации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63A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9D19E6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Саратовской области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в целях реализации настоящего Положения наход</w:t>
      </w:r>
      <w:r w:rsidR="006A025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6A025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следующ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ие вопрос</w:t>
      </w:r>
      <w:r w:rsidR="006A025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D5BE1" w:rsidRPr="006B321F" w:rsidRDefault="000A2F5E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0221"/>
      <w:bookmarkEnd w:id="10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безвозмездно</w:t>
      </w:r>
      <w:r w:rsidR="006A025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приобретени</w:t>
      </w:r>
      <w:r w:rsidR="006A025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недвижимого и движимого имущества, в том числе земельных участков, в собственность </w:t>
      </w:r>
      <w:r w:rsidR="006A025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Пугачевского муниципального района Саратовской области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D5BE1" w:rsidRPr="006B321F" w:rsidRDefault="000A2F5E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10222"/>
      <w:bookmarkEnd w:id="11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передач</w:t>
      </w:r>
      <w:r w:rsidR="006A025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недвижимого и движимого имущества в доверительное управление, предоставлени</w:t>
      </w:r>
      <w:r w:rsidR="006A025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праве безвозмездного пользования, аренды, а также на ином праве, предусматривающем переход прав владения и (или) пользования в отношении муниципального имущества, в соответствии с действующим законодательством;</w:t>
      </w:r>
    </w:p>
    <w:p w:rsidR="00CD5BE1" w:rsidRPr="006B321F" w:rsidRDefault="000A2F5E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10223"/>
      <w:bookmarkEnd w:id="12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</w:t>
      </w:r>
      <w:r w:rsidR="006A025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регулирования тарифов на услуги муниципальных предприятий и муниципальных учреждений, а также регулирование цен и тарифов на товары и услуги, производимые и оказываемые муниципальными предприятиями и учреждениями;</w:t>
      </w:r>
    </w:p>
    <w:p w:rsidR="00CD5BE1" w:rsidRPr="006B321F" w:rsidRDefault="000A2F5E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10224"/>
      <w:bookmarkEnd w:id="13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создани</w:t>
      </w:r>
      <w:r w:rsidR="006A025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, реорганизаци</w:t>
      </w:r>
      <w:r w:rsidR="006A025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ликви</w:t>
      </w:r>
      <w:r w:rsidR="006A025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дация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унитарных предприятий и муниципальных учреждений, иных юридических лиц на базе муниципального имущества (</w:t>
      </w:r>
      <w:r w:rsidR="006A025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предварительно</w:t>
      </w:r>
      <w:r w:rsidR="006A025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согласовани</w:t>
      </w:r>
      <w:r w:rsidR="006A025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</w:t>
      </w:r>
      <w:r w:rsidR="006A025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63A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6A025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CD5BE1" w:rsidRPr="006B321F" w:rsidRDefault="000A2F5E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10225"/>
      <w:bookmarkEnd w:id="14"/>
      <w:proofErr w:type="spellStart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</w:t>
      </w:r>
      <w:r w:rsidR="006A025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имущества на праве оперативного управления и хозяйственного ведения за муниципальными предприятиями и учреждениями;</w:t>
      </w:r>
    </w:p>
    <w:p w:rsidR="00CD5BE1" w:rsidRPr="006B321F" w:rsidRDefault="000A2F5E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10226"/>
      <w:bookmarkEnd w:id="15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е)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списани</w:t>
      </w:r>
      <w:r w:rsidR="006A025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недвижимости и автотранспортных средств, находящихся в собственности </w:t>
      </w:r>
      <w:r w:rsidR="003563A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района, в том числе закрепленных на праве хозяйственного ведения и оперативного управления за муниципальными учреждениями и предприятиями</w:t>
      </w:r>
      <w:r w:rsidR="006A025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(по предварительному согласованию Собранием Пугачевского муниципального района Саратовской области)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D5BE1" w:rsidRPr="006B321F" w:rsidRDefault="000A2F5E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10228"/>
      <w:bookmarkEnd w:id="16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ж)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списани</w:t>
      </w:r>
      <w:r w:rsidR="006A025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оборудования, другого имущества </w:t>
      </w:r>
      <w:r w:rsidR="003563A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муниципального района</w:t>
      </w:r>
      <w:r w:rsidR="006A025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, числящегося в основных и оборотных средствах, в том числе закрепленного на праве оперативного управления и хозяйственного ведения за муниципальными учреждениями и предприятиями;</w:t>
      </w:r>
    </w:p>
    <w:p w:rsidR="00040CEA" w:rsidRPr="006B321F" w:rsidRDefault="000A2F5E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10229"/>
      <w:bookmarkEnd w:id="17"/>
      <w:proofErr w:type="spellStart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создани</w:t>
      </w:r>
      <w:r w:rsidR="006A025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6A025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автономн</w:t>
      </w:r>
      <w:r w:rsidR="006A025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="006A025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базе имущества, находящегося в муниципальной собственности, путем изменения типа существующего муниципального учреждения, </w:t>
      </w:r>
      <w:bookmarkStart w:id="19" w:name="sub_102210"/>
      <w:bookmarkEnd w:id="18"/>
    </w:p>
    <w:p w:rsidR="00CD5BE1" w:rsidRPr="006B321F" w:rsidRDefault="000A2F5E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102212"/>
      <w:bookmarkEnd w:id="19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и)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</w:t>
      </w:r>
      <w:r w:rsidR="00606037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видов особо ценного движимого имущества автономных и бюджетных учреждений;</w:t>
      </w:r>
    </w:p>
    <w:p w:rsidR="00CD5BE1" w:rsidRPr="006B321F" w:rsidRDefault="000A2F5E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102214"/>
      <w:bookmarkEnd w:id="20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к)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</w:t>
      </w:r>
      <w:r w:rsidR="00606037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условий и порядка формирования задания учредителя автономного учреждения и порядка финансового обеспечения выполнения этого задания;</w:t>
      </w:r>
    </w:p>
    <w:p w:rsidR="00CD5BE1" w:rsidRPr="006B321F" w:rsidRDefault="000A2F5E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102215"/>
      <w:bookmarkEnd w:id="21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л)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</w:t>
      </w:r>
      <w:r w:rsidR="00606037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административных регламентов предоставления муниципальных услуг в сфере управления и распоряжения муниципальным имуществом;</w:t>
      </w:r>
    </w:p>
    <w:p w:rsidR="00CD5BE1" w:rsidRPr="006B321F" w:rsidRDefault="000A2F5E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102216"/>
      <w:bookmarkEnd w:id="22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м) </w:t>
      </w:r>
      <w:r w:rsidR="0082667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принятие решений о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 торгов на право заключения договоров аренды, доверительного управления, безвозмездного пользования и иных договоров, предусматривающих переход прав владения и (или) пользования муниципальным имуществом в соответствии с законодательством Российской Федерации;</w:t>
      </w:r>
    </w:p>
    <w:p w:rsidR="00CD5BE1" w:rsidRPr="006B321F" w:rsidRDefault="000A2F5E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102217"/>
      <w:bookmarkEnd w:id="23"/>
      <w:proofErr w:type="spellStart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</w:t>
      </w:r>
      <w:r w:rsidR="0082667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концессионных соглашений;</w:t>
      </w:r>
    </w:p>
    <w:p w:rsidR="00FE25ED" w:rsidRPr="006B321F" w:rsidRDefault="00FE25ED" w:rsidP="00B83F59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о) утверждение порядка учета граждан, имеющих трех и более детей, для предоставления земельных участков в собственность бесплатно для индивидуального жилищного строительства, дачного строительства, ведения садоводства или огородничества, а также определение порядок информирования данных граждан о наличии предлагаемых для приобретения бесплатно земельных участков для индивидуального жилищного строительства, дачного строительства, ведения садоводства или огородничества;</w:t>
      </w:r>
      <w:proofErr w:type="gramEnd"/>
    </w:p>
    <w:p w:rsidR="00FE25ED" w:rsidRPr="006B321F" w:rsidRDefault="00FE25ED" w:rsidP="00B83F59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) утверждение перечней земельных участков для индивидуального жилищного строительства, дачного строительства, ведения садоводства и огородничества, предлагаемых для бесплатного предоставления в собственность гражда</w:t>
      </w:r>
      <w:r w:rsidR="00B83F59">
        <w:rPr>
          <w:rFonts w:ascii="Times New Roman" w:hAnsi="Times New Roman" w:cs="Times New Roman"/>
          <w:color w:val="000000" w:themeColor="text1"/>
          <w:sz w:val="28"/>
          <w:szCs w:val="28"/>
        </w:rPr>
        <w:t>нам, имеющим трех и более детей;</w:t>
      </w:r>
    </w:p>
    <w:p w:rsidR="00CD5BE1" w:rsidRPr="006B321F" w:rsidRDefault="00B83F59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102218"/>
      <w:bookmarkEnd w:id="24"/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r w:rsidR="000A2F5E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</w:t>
      </w:r>
      <w:r w:rsidR="0082667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667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иных полномочий по управлению, использованию и распоряжению муниципальным имуществом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82667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действующим законодательством и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муниципальными правовыми актами органов местного самоуправления муниципального образования.</w:t>
      </w:r>
    </w:p>
    <w:p w:rsidR="00CD5BE1" w:rsidRPr="006B321F" w:rsidRDefault="00B83F59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1023"/>
      <w:bookmarkEnd w:id="25"/>
      <w:r>
        <w:rPr>
          <w:rFonts w:ascii="Times New Roman" w:hAnsi="Times New Roman" w:cs="Times New Roman"/>
          <w:color w:val="000000" w:themeColor="text1"/>
          <w:sz w:val="28"/>
          <w:szCs w:val="28"/>
        </w:rPr>
        <w:t>2.4</w:t>
      </w:r>
      <w:r w:rsidR="0082667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D5BE1" w:rsidRPr="006B32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Администрация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63A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82667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пределах полномочий, определяемых законодательством Российской Федерации:</w:t>
      </w:r>
    </w:p>
    <w:p w:rsidR="00CD5BE1" w:rsidRPr="006B321F" w:rsidRDefault="00CD5BE1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10231"/>
      <w:bookmarkEnd w:id="26"/>
      <w:proofErr w:type="gramStart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выступает организатором торгов (аукционов, конкурсов) по продаже муниципального имущества, по продаже прав на заключение договоров аренды, безвозмездного пользования, доверительного управления муниципальным имуществом, не закрепленным на праве хозяйственного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ведения и оперативного управления, а также по продаже прав на заключение иных договоров, предусматривающих переход прав владения и (или) пользования в отношении муниципального имущества;</w:t>
      </w:r>
      <w:proofErr w:type="gramEnd"/>
    </w:p>
    <w:p w:rsidR="00CD5BE1" w:rsidRPr="006B321F" w:rsidRDefault="00CD5BE1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10232"/>
      <w:bookmarkEnd w:id="27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б) является учредителем муниципальных предприятий, муниципальных учреждений, автономных некоммерческих организации, от имени муниципального образования осуществляет права собственника муниципальных унитарных предприятий, муниципальных учреждений в соответствии с настоящим Положением, наделяет имуществом автономные некоммерческие организации и фонды в соответствии с муниципальными правовыми актами, изданными в порядке, установленном настоящим Положением.</w:t>
      </w:r>
    </w:p>
    <w:p w:rsidR="00CD5BE1" w:rsidRPr="006B321F" w:rsidRDefault="00B83F59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1024"/>
      <w:bookmarkEnd w:id="28"/>
      <w:r>
        <w:rPr>
          <w:rFonts w:ascii="Times New Roman" w:hAnsi="Times New Roman" w:cs="Times New Roman"/>
          <w:color w:val="000000" w:themeColor="text1"/>
          <w:sz w:val="28"/>
          <w:szCs w:val="28"/>
        </w:rPr>
        <w:t>2.5</w:t>
      </w:r>
      <w:r w:rsidR="000A2F5E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2667A" w:rsidRPr="006B321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Структурное подразделение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82667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Пугачевского муниципального района Саратовской области, уполномоченное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управления </w:t>
      </w:r>
      <w:r w:rsidR="0082667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имуществом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D5BE1" w:rsidRPr="006B321F" w:rsidRDefault="0082667A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sub_10241"/>
      <w:bookmarkEnd w:id="29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ведет Реестр муниципального имущества  в порядке, определенном законодательством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D5BE1" w:rsidRPr="006B321F" w:rsidRDefault="00CD5BE1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10242"/>
      <w:bookmarkEnd w:id="30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б) ведет работу по выявлению бесхозяйного имущества, осуществляет работу по постановке на государственный учет выявленных объектов, готовит документацию для обращения в суд с требованием о признании права муниципальной собственности на выявленные бесхозяйные объекты;</w:t>
      </w:r>
    </w:p>
    <w:p w:rsidR="00CD5BE1" w:rsidRPr="006B321F" w:rsidRDefault="00CD5BE1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sub_10243"/>
      <w:bookmarkEnd w:id="31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в) подготавливает документы для заключения договоров и совершения иных сделок, направленных на приобретение, использование и отчуждение муниципального имущества;</w:t>
      </w:r>
    </w:p>
    <w:p w:rsidR="00CD5BE1" w:rsidRPr="006B321F" w:rsidRDefault="00B32CFA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sub_10245"/>
      <w:bookmarkEnd w:id="32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) подготавливает документы для организации торгов (аукционов, конкурсов) по продаже муниципального имущества, по продаже прав на заключение договоров аренды, безвозмездного пользования, доверительного управления муниципального имущества, а также по продаже прав на заключение иных договоров, предусматривающих переход прав владения и (или) пользования в отношении муниципального имущества;</w:t>
      </w:r>
    </w:p>
    <w:p w:rsidR="00B32CFA" w:rsidRPr="006B321F" w:rsidRDefault="00B32CFA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sub_10246"/>
      <w:bookmarkEnd w:id="33"/>
      <w:proofErr w:type="spellStart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подготавливает документы для заключения договоров аренды муниципального имущества, в т.ч. имущественных комплексов муниципальных унитарных предприятий, в соответствии с требованием действующего законодательства, </w:t>
      </w:r>
      <w:bookmarkStart w:id="35" w:name="sub_10247"/>
      <w:bookmarkEnd w:id="34"/>
    </w:p>
    <w:p w:rsidR="00CD5BE1" w:rsidRPr="006B321F" w:rsidRDefault="00B32CFA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3483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необходимые мероприятия  и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подготавливает документы</w:t>
      </w:r>
      <w:r w:rsidR="00C3483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, связанные с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приватизаци</w:t>
      </w:r>
      <w:r w:rsidR="00C3483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52296B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32A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имущества;</w:t>
      </w:r>
    </w:p>
    <w:p w:rsidR="00CD5BE1" w:rsidRPr="006B321F" w:rsidRDefault="00B32CFA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" w:name="sub_10248"/>
      <w:bookmarkEnd w:id="35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осуществляет </w:t>
      </w:r>
      <w:proofErr w:type="gramStart"/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своевременностью и полнотой поступлений в бюджет муниципального образования арендных платежей от сдачи в аренду муниципального имущества;</w:t>
      </w:r>
    </w:p>
    <w:p w:rsidR="00CD5BE1" w:rsidRPr="006B321F" w:rsidRDefault="00B32CFA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sub_10249"/>
      <w:bookmarkEnd w:id="36"/>
      <w:proofErr w:type="spellStart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осуществляет </w:t>
      </w:r>
      <w:proofErr w:type="gramStart"/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использованием по назначению и сохранностью муниципального имущества, закрепленного за муниципальными унитарными предприятиями и муниципальными учреждениями на правах хозяйственного ведения или оперативного управления, а также переданного в установленном порядке в аренду (пользование, доверительное управление) иным лицам;</w:t>
      </w:r>
    </w:p>
    <w:p w:rsidR="00CD5BE1" w:rsidRPr="006B321F" w:rsidRDefault="00B32CFA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" w:name="sub_102410"/>
      <w:bookmarkEnd w:id="37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осуществляет </w:t>
      </w:r>
      <w:proofErr w:type="gramStart"/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законностью заключения и исполнения договоров аренды муниципального имущества, в т.ч. заключаемых муниципальными унитарными предприятиями в отношении имущества, закрепленного за ними на праве хозяйственного ведения;</w:t>
      </w:r>
    </w:p>
    <w:p w:rsidR="00CD5BE1" w:rsidRPr="006B321F" w:rsidRDefault="00B32CFA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" w:name="sub_102411"/>
      <w:bookmarkEnd w:id="38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по заданию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муниципального района проводит инвентаризацию муниципального имущества, закрепленного на праве хозяйственного ведения и оперативного управления за муниципальными унитарными предприятиями и муниципальными учреждениями;</w:t>
      </w:r>
    </w:p>
    <w:p w:rsidR="00CD5BE1" w:rsidRPr="006B321F" w:rsidRDefault="00B32CFA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" w:name="sub_102412"/>
      <w:bookmarkEnd w:id="39"/>
      <w:proofErr w:type="gramStart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) не реже одного раза в год участвует в проводимых структурным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подразделением администрации муниципального района</w:t>
      </w:r>
      <w:r w:rsidR="00DC408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C408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уполнлмоченными</w:t>
      </w:r>
      <w:proofErr w:type="spellEnd"/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экономики и финансов</w:t>
      </w:r>
      <w:r w:rsidR="00DC408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проверках финансово-хозяйственной деятельности муниципальных унитарных предприятий и муниципальных учреждений.</w:t>
      </w:r>
      <w:proofErr w:type="gramEnd"/>
    </w:p>
    <w:bookmarkEnd w:id="40"/>
    <w:p w:rsidR="00CD5BE1" w:rsidRPr="006B321F" w:rsidRDefault="00CD5BE1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При выявлении правоохранительными, налоговыми органами или другими контролирующими государственными органами нарушений в деятельности предприятия (учреждения), а также в случаях поступления частного определения суда, относящегося к финансово-хозяйственной деятельности предприятия (учреждения), участвует в проведении внеочередных проверок;</w:t>
      </w:r>
    </w:p>
    <w:p w:rsidR="00CD5BE1" w:rsidRPr="006B321F" w:rsidRDefault="00DC408C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" w:name="sub_102413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) вправе при необходимости истребовать отчет от руководителей предприятий (учреждений) о результатах хозяйственной деятельности и использовании муниципального имущества, закрепленного за ними на праве хозяйственного ведения или оперативного управления, уведомив об этом руководителя не менее чем за 2 недели до срока предоставления отчета;</w:t>
      </w:r>
    </w:p>
    <w:p w:rsidR="00CD5BE1" w:rsidRPr="006B321F" w:rsidRDefault="00DC408C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" w:name="sub_102414"/>
      <w:bookmarkEnd w:id="41"/>
      <w:proofErr w:type="spellStart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="003563A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участвует в </w:t>
      </w:r>
      <w:r w:rsidR="003563A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претензионн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вопросам, связанным с управлением и распоряжением муниципальным имуществом;</w:t>
      </w:r>
    </w:p>
    <w:p w:rsidR="00CD5BE1" w:rsidRPr="006B321F" w:rsidRDefault="00DC408C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" w:name="sub_102415"/>
      <w:bookmarkEnd w:id="42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участвует в подготовке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правовых актов администрации муниципального района по вопросам управления и распоряжения муниципальным имуществом;</w:t>
      </w:r>
    </w:p>
    <w:p w:rsidR="00CD5BE1" w:rsidRPr="006B321F" w:rsidRDefault="00DC408C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sub_102416"/>
      <w:bookmarkEnd w:id="43"/>
      <w:proofErr w:type="spellStart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) осуществляет иные полномочия по управлению, использованию и распоряжению муниципальным имуществом, предусмотренные законодательством Российской Федерации, настоящим Положением и иными муниципальными правовыми актами органов местного самоуправления муниципального района.</w:t>
      </w:r>
    </w:p>
    <w:bookmarkEnd w:id="44"/>
    <w:p w:rsidR="00DC408C" w:rsidRPr="006B321F" w:rsidRDefault="00DC408C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BE1" w:rsidRPr="006B321F" w:rsidRDefault="00CD5BE1" w:rsidP="008E09F3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" w:name="sub_1300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3. Порядок создания (реорганизации, ликвидации) и распоряжения имуществом муниципального предприятия</w:t>
      </w:r>
    </w:p>
    <w:p w:rsidR="00CD5BE1" w:rsidRPr="006B321F" w:rsidRDefault="00DC408C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sub_1031"/>
      <w:bookmarkEnd w:id="45"/>
      <w:proofErr w:type="gramStart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3.1.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создании (реорганизации, ликвидации) муниципального предприятия (далее - предприятие) принимается администрацией </w:t>
      </w:r>
      <w:r w:rsidR="003563A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предварительному согласованию с Собранием </w:t>
      </w:r>
      <w:r w:rsidR="003563A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основании мотивированного представления отраслевого (функционального) органа администрации </w:t>
      </w:r>
      <w:r w:rsidR="003563A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в сфере деятельности муниципального предприятия,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 учетом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заключений орган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3563A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района, осуществляющ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полномочия в сфере экономики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имуществом.</w:t>
      </w:r>
      <w:proofErr w:type="gramEnd"/>
    </w:p>
    <w:p w:rsidR="00CD5BE1" w:rsidRPr="006B321F" w:rsidRDefault="003563A9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7" w:name="sub_1042"/>
      <w:bookmarkEnd w:id="46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E5A32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Права собственника </w:t>
      </w:r>
      <w:r w:rsidR="004E5A32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имущества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предприятия от имени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4E5A32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администрация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4E5A32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порядке, предусмотренном настоящим Положением, муниципальными правовыми актами </w:t>
      </w:r>
      <w:r w:rsidR="004E5A32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района.</w:t>
      </w:r>
    </w:p>
    <w:p w:rsidR="00CD5BE1" w:rsidRPr="006B321F" w:rsidRDefault="003563A9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8" w:name="sub_1043"/>
      <w:bookmarkEnd w:id="47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E5A32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.3.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 предприятия </w:t>
      </w:r>
      <w:r w:rsidR="004E5A32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(дополнения и изменения в устав)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утвержда</w:t>
      </w:r>
      <w:r w:rsidR="004E5A32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постановлением администрации </w:t>
      </w:r>
      <w:r w:rsidR="000F5B8F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4E5A32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5BE1" w:rsidRPr="006B321F" w:rsidRDefault="000F5B8F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9" w:name="sub_1044"/>
      <w:bookmarkEnd w:id="48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E5A32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.4.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Имущество предприятия формируется за счет муниципального имущества, которое закрепляется за предприятием на праве хозяйственного ведения или оперативного управления, доходов от его деятельности и иных источников, не противоречащих законодательству Российской Федерации.</w:t>
      </w:r>
    </w:p>
    <w:bookmarkEnd w:id="49"/>
    <w:p w:rsidR="00CD5BE1" w:rsidRPr="006B321F" w:rsidRDefault="00CD5BE1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закреплении муниципального имущества за предприятием на праве хозяйственного ведения или оперативного управления принимает администрация </w:t>
      </w:r>
      <w:r w:rsidR="000F5B8F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Пугачевского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4E5A32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D1D4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Структурное подразделение администрации Пугачевского муниципального района Саратовской области, уполномоченное в сфере управления муниципальным имуществом, заключает с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предприятием договор о закреплении муниципального имущества на праве хозяйственного ведения.</w:t>
      </w:r>
    </w:p>
    <w:p w:rsidR="00CD5BE1" w:rsidRPr="006B321F" w:rsidRDefault="00CD5BE1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Предприятие распоряжается закрепленным за ним имуществом исключительно в соответствии с целевым назначением имущества, определенным при его передаче, уставом предприятия и договором о закреплении имущества на праве хозяйственного ведения.</w:t>
      </w:r>
    </w:p>
    <w:p w:rsidR="00CD5BE1" w:rsidRPr="006B321F" w:rsidRDefault="000F5B8F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0" w:name="sub_1045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D1D4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.5.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Отчуждение недвижимого имущества и автотранспортных средств, закрепленных за предприятием на праве хозяйственного ведения, в том числе внесение в качестве вклада в уставные капиталы иных юридических лиц немуниципальной формы собственности, п</w:t>
      </w:r>
      <w:r w:rsidR="00BD1D4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роизводится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BD1D4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согласованию с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Собрани</w:t>
      </w:r>
      <w:r w:rsidR="00BD1D4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Пугачевского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  <w:r w:rsidR="00BD1D4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50"/>
    <w:p w:rsidR="00A025C9" w:rsidRPr="006B321F" w:rsidRDefault="00CD5BE1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Отчуждение оборудования, другого имущества, числящегося в основных и оборотных средствах предприятия, производится предприятием с согласия администрации </w:t>
      </w:r>
      <w:r w:rsidR="000F5B8F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A025C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области.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51" w:name="sub_1046"/>
    </w:p>
    <w:p w:rsidR="00CD5BE1" w:rsidRPr="006B321F" w:rsidRDefault="000F5B8F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025C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.6.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Залог недвижимого имущества (ипотека) может быть осуществлен исключительно по решению Собрания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A025C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залог движимого имущества (за исключением оборотных средств) - по решению администрации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A025C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D5BE1" w:rsidRPr="006B321F" w:rsidRDefault="000F5B8F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2" w:name="sub_1047"/>
      <w:bookmarkEnd w:id="51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025C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.7.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передачи в залог (ипотеку) имущества, закрепленного за предприятием на праве хозяйственного ведения, устанавливается действующим законодательством.</w:t>
      </w:r>
    </w:p>
    <w:p w:rsidR="00CD5BE1" w:rsidRPr="006B321F" w:rsidRDefault="000F5B8F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3" w:name="sub_1048"/>
      <w:bookmarkEnd w:id="52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A025C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.8.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Обмен муниципальным имуществом между предприятиями (передача муниципального имущества с баланса одного предприятия на баланс другого предприятия) может быть совершен в порядке, предусмотренном законодательством Российской Федерации, с учетом производственно-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хозяйственной целесообразности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решению администрации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A025C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5BE1" w:rsidRPr="006B321F" w:rsidRDefault="000F5B8F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4" w:name="sub_1049"/>
      <w:bookmarkEnd w:id="53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025C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.9.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сделок, связанных с получением и предоставлением займов, поручительств, получением банковских гарантий, с иными обременениями, уступкой требований, перевод долга, а также заключение договоров простого товарищества производятся с согласия администрации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A025C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5BE1" w:rsidRPr="006B321F" w:rsidRDefault="000F5B8F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5" w:name="sub_1410"/>
      <w:bookmarkEnd w:id="54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A025C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.10.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Передача в аренду муниципального движимого и недвижимого имущества, закрепленного за предприятием на праве хозяйственного ведения, производится предприятием </w:t>
      </w:r>
      <w:r w:rsidR="00D14B6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</w:t>
      </w:r>
      <w:r w:rsidR="00D14B6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ованию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4B6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Собранием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D14B6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, в порядке определенном законодательством Российской Федерации и настоящим Положением.</w:t>
      </w:r>
    </w:p>
    <w:p w:rsidR="00CD5BE1" w:rsidRPr="006B321F" w:rsidRDefault="000F5B8F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6" w:name="sub_1411"/>
      <w:bookmarkEnd w:id="55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14B6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.11.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договоров на установку и эксплуатацию рекламной конструкции в случае, если недвижимое имущество, к которому присоединяется рекламная конструкция, закреплено на праве хозяйственного ведения за предприятием, осуществляется с согласия администрации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D14B6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5BE1" w:rsidRPr="006B321F" w:rsidRDefault="000F5B8F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7" w:name="sub_1412"/>
      <w:bookmarkEnd w:id="56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14B6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.12.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Внесение предприятием вклада (за исключением объектов недвижимости) в уставные капиталы иных юридических лиц немуниципальной формы собственности производится с согласия администрации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E150C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5BE1" w:rsidRPr="006B321F" w:rsidRDefault="000F5B8F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8" w:name="sub_1413"/>
      <w:bookmarkEnd w:id="57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14B6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.13.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прибыли предприятия на приобретение основных средств, собственное капитальное строительство, пополнение оборотных сре</w:t>
      </w:r>
      <w:proofErr w:type="gramStart"/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оизводится предприятием самостоятельно в соответствии с действующим законодательством Российской Федерации и уставом предприятия.</w:t>
      </w:r>
    </w:p>
    <w:bookmarkEnd w:id="58"/>
    <w:p w:rsidR="00CD5BE1" w:rsidRPr="006B321F" w:rsidRDefault="00CD5BE1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перечисления предприятием части прибыли, остающейся в его распоряжении после уплаты налогов и иных обязательных платежей, устанавливается </w:t>
      </w:r>
      <w:r w:rsidR="00D14B6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Собранием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5B8F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D14B6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5BE1" w:rsidRPr="006B321F" w:rsidRDefault="000F5B8F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9" w:name="sub_1414"/>
      <w:proofErr w:type="gramStart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14B6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.14.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случаях использования муниципального имущества с нарушением его целевого назначения, условий договора о закреплении муниципального имущества на праве хозяйственного ведения или оперативного управления или правил, установленных настоящим Положением, администрация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D14B6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Саратовской области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вправе предпринять меры по изъятию у предприятия данного имущества</w:t>
      </w:r>
      <w:r w:rsidR="00D14B6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требованиями законодательства Российской Федерации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CD5BE1" w:rsidRPr="006B321F" w:rsidRDefault="00B83F59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0" w:name="sub_1415"/>
      <w:bookmarkEnd w:id="59"/>
      <w:r>
        <w:rPr>
          <w:rFonts w:ascii="Times New Roman" w:hAnsi="Times New Roman" w:cs="Times New Roman"/>
          <w:color w:val="000000" w:themeColor="text1"/>
          <w:sz w:val="28"/>
          <w:szCs w:val="28"/>
        </w:rPr>
        <w:t>3.15.</w:t>
      </w:r>
      <w:r w:rsidR="000F5B8F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Предприятие ведет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объектный и номенклатурный учет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муниципального имущества с отражением результатов учета и движения на балансе предприятия.</w:t>
      </w:r>
    </w:p>
    <w:p w:rsidR="00CD5BE1" w:rsidRPr="006B321F" w:rsidRDefault="000F5B8F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1" w:name="sub_1416"/>
      <w:bookmarkEnd w:id="60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14B6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.16.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Списание объектов недвижимости, транспортных средств, закрепленных за предприятиями на праве хозяйственного ведения или оперативного управления, отслуживших и не отслуживших полный амортизационный срок, производится </w:t>
      </w:r>
      <w:r w:rsidR="0038733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по решению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</w:t>
      </w:r>
      <w:r w:rsidR="0038733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9B023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8733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предварительного согласия Собрания Пугачевского муниципального района Саратовской области.</w:t>
      </w:r>
    </w:p>
    <w:p w:rsidR="00CD5BE1" w:rsidRPr="006B321F" w:rsidRDefault="000F5B8F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2" w:name="sub_1417"/>
      <w:bookmarkEnd w:id="61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83F59">
        <w:rPr>
          <w:rFonts w:ascii="Times New Roman" w:hAnsi="Times New Roman" w:cs="Times New Roman"/>
          <w:color w:val="000000" w:themeColor="text1"/>
          <w:sz w:val="28"/>
          <w:szCs w:val="28"/>
        </w:rPr>
        <w:t>.17.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осуществления </w:t>
      </w:r>
      <w:proofErr w:type="gramStart"/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использованием по назначению и сохранностью имущества, закрепленного за предприятием на праве хозяйственного ведения, администрация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9B023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вправе назначать и производить документальные проверки и фактические инвентаризации.</w:t>
      </w:r>
    </w:p>
    <w:bookmarkEnd w:id="62"/>
    <w:p w:rsidR="00CD5BE1" w:rsidRPr="006B321F" w:rsidRDefault="00CD5BE1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Аудиторские проверки финансово-хозяйственной деятельности предприятия осуществляются на основании решения администрации </w:t>
      </w:r>
      <w:r w:rsidR="000F5B8F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9B023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принятого по представлению </w:t>
      </w:r>
      <w:r w:rsidR="009B023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структурного подразделения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0F5B8F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района, </w:t>
      </w:r>
      <w:r w:rsidR="009B023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</w:t>
      </w:r>
      <w:r w:rsidR="009B023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экономического развития, промышленности и торговли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5BE1" w:rsidRPr="006B321F" w:rsidRDefault="000F5B8F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3" w:name="sub_1418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B023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.18.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Структура и штаты предприятия утверждаются руководителем предприятия по согласованию с администрацией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9B023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5BE1" w:rsidRPr="006B321F" w:rsidRDefault="000F5B8F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4" w:name="sub_1419"/>
      <w:bookmarkEnd w:id="63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B023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.19.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Пугачевского муниципального района</w:t>
      </w:r>
      <w:r w:rsidR="009B023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иные отраслевые (функциональные) и территориальные органы администрации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при осуществлении прав собственника </w:t>
      </w:r>
      <w:r w:rsidR="009B023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имущества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предприятия не вправе вмешиваться в его хозяйственную деятельность, кроме случаев, предусмотренных законодательством Российской Федерации, настоящим Положением и уставом предприятия.</w:t>
      </w:r>
    </w:p>
    <w:p w:rsidR="00CD5BE1" w:rsidRPr="006B321F" w:rsidRDefault="000F5B8F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5" w:name="sub_1420"/>
      <w:bookmarkEnd w:id="64"/>
      <w:proofErr w:type="gramStart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B023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.20.</w:t>
      </w:r>
      <w:r w:rsidR="006F39F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окончании отчетного периода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предприятие представляет в </w:t>
      </w:r>
      <w:r w:rsidR="009B023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структурные подразделения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9B023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Саратовской области, уполномоченные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сфере управления </w:t>
      </w:r>
      <w:r w:rsidR="009B023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имуществом, в сфере экономического развития</w:t>
      </w:r>
      <w:r w:rsidR="009B023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промышленности и торговли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01BE0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в сфере финансов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, годовую и промежуточную (квартальную) бухгалтерскую отчетность и отчет о выполнении плана финансово-хозяйственной деятельности муниципального предприятия</w:t>
      </w:r>
      <w:r w:rsidR="006F39FC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, в сроки, предусмотренные для бухгалтерской и налоговой отчетности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CD5BE1" w:rsidRPr="006B321F" w:rsidRDefault="000F5B8F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6" w:name="sub_1421"/>
      <w:bookmarkEnd w:id="65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01BE0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.21.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Предприятие ежеквартально до 10 числа месяца следующего за кварталом, обязано предоставлять в </w:t>
      </w:r>
      <w:r w:rsidR="00501BE0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структурное подразделение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501BE0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района, уполномоченное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в сфере управления имуществом</w:t>
      </w:r>
      <w:r w:rsidR="00501BE0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 приобретении в отчетном квартале имущества и правоустанавливающие документы на приобретенное имущество.</w:t>
      </w:r>
    </w:p>
    <w:p w:rsidR="00CD5BE1" w:rsidRPr="006B321F" w:rsidRDefault="000F5B8F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7" w:name="sub_1422"/>
      <w:bookmarkEnd w:id="66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501BE0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.22.</w:t>
      </w:r>
      <w:proofErr w:type="gramStart"/>
      <w:r w:rsidR="00501BE0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Структурное подразделение администрации Пугачевского муниципального района, уполномоченное в сфере управления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имуществом обязан</w:t>
      </w:r>
      <w:r w:rsidR="00501BE0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обеспечить включение имущества, указанного в </w:t>
      </w:r>
      <w:r w:rsidR="00CD5BE1" w:rsidRPr="006B321F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пункте </w:t>
      </w:r>
      <w:r w:rsidRPr="006B321F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3</w:t>
      </w:r>
      <w:r w:rsidR="00CD5BE1" w:rsidRPr="006B321F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.21</w:t>
      </w:r>
      <w:r w:rsidR="00501BE0" w:rsidRPr="006B321F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,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реестр муниципального имущества</w:t>
      </w:r>
      <w:r w:rsidR="00501BE0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Пугачевского муниципального района Саратовской области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месяца со дня поступления сведений и правоустанавливающих документов в полном объеме от предприятия.</w:t>
      </w:r>
    </w:p>
    <w:bookmarkEnd w:id="67"/>
    <w:p w:rsidR="00CD5BE1" w:rsidRPr="006B321F" w:rsidRDefault="00CD5BE1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BE1" w:rsidRPr="006B321F" w:rsidRDefault="006F5CE3" w:rsidP="008E09F3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8" w:name="sub_1500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 Порядок создания (реорганизации, ликвидации) и распоряжения имуществом муниципального учреждения</w:t>
      </w:r>
    </w:p>
    <w:p w:rsidR="00CD5BE1" w:rsidRPr="006B321F" w:rsidRDefault="00D90E8B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9" w:name="sub_1051"/>
      <w:bookmarkEnd w:id="68"/>
      <w:proofErr w:type="gramStart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A2EE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создании муниципального учреждения (далее - учреждение), его реорганизации, ликвидации принимается администрацией </w:t>
      </w:r>
      <w:r w:rsidR="009B1CC5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501BE0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предварительному согласованию с Собранием </w:t>
      </w:r>
      <w:r w:rsidR="009B1CC5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501BE0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Саратовской области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мотивированн</w:t>
      </w:r>
      <w:r w:rsidR="009B1CC5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198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заключений </w:t>
      </w:r>
      <w:r w:rsidR="00501BE0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структурных подразделений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9B1CC5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E0198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01BE0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уполномоченных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</w:t>
      </w:r>
      <w:r w:rsidR="00E0198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финансов,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экономического развития </w:t>
      </w:r>
      <w:r w:rsidR="00501BE0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промышленности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торговли, в сфере управления </w:t>
      </w:r>
      <w:r w:rsidR="00501BE0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имуществом, в порядке, предусмотренном законодательством Российской Федерации.</w:t>
      </w:r>
      <w:proofErr w:type="gramEnd"/>
    </w:p>
    <w:bookmarkEnd w:id="69"/>
    <w:p w:rsidR="009B1CC5" w:rsidRPr="006B321F" w:rsidRDefault="00CD5BE1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создании автономного учреждения путем изменения типа существующего муниципального учреждения принимается администраций </w:t>
      </w:r>
      <w:r w:rsidR="009B1CC5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E0198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инициативе</w:t>
      </w:r>
      <w:r w:rsidR="00E0198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с согласия муниципального учреждения. </w:t>
      </w:r>
      <w:bookmarkStart w:id="70" w:name="sub_1052"/>
    </w:p>
    <w:p w:rsidR="00CD5BE1" w:rsidRPr="006B321F" w:rsidRDefault="006F5CE3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0198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Учредителем учреждений выступает администрация </w:t>
      </w:r>
      <w:r w:rsidR="009B1CC5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E0198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bookmarkEnd w:id="70"/>
    <w:p w:rsidR="00CD5BE1" w:rsidRPr="006B321F" w:rsidRDefault="00CD5BE1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 учреждения </w:t>
      </w:r>
      <w:r w:rsidR="00E0198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(дополнения и изменения в устав)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разрабатывается </w:t>
      </w:r>
      <w:r w:rsidR="00E0198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структурным подразделением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9B1CC5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E0198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области, в ведении которого находится учреждение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утверждается постановлением администрации </w:t>
      </w:r>
      <w:r w:rsidR="009B1CC5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E0198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1983" w:rsidRPr="006B321F" w:rsidRDefault="006A5C42" w:rsidP="00E019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1" w:name="sub_1053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4.3.</w:t>
      </w:r>
      <w:r w:rsidR="00E0198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закреплении муниципального имущества за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учрежден</w:t>
      </w:r>
      <w:r w:rsidR="00E0198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ием на праве оперативного управления принимает администрация Пугачевского муниципального района Саратовской области. Структурное подразделение администрации Пугачевского муниципального района Саратовской области, уполномоченное в сфере управления муниципальным имуществом, заключает с 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учрежден</w:t>
      </w:r>
      <w:r w:rsidR="00E0198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ием договор о закреплении муниципального имущества на праве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оперативного управления</w:t>
      </w:r>
      <w:r w:rsidR="00E0198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1983" w:rsidRPr="006B321F" w:rsidRDefault="006A5C42" w:rsidP="00E0198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</w:t>
      </w:r>
      <w:r w:rsidR="00E0198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распоряжается закрепленным за ним имуществом исключительно в соответствии с целевым назначением имущества, определенным при его передаче, уставом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учрежден</w:t>
      </w:r>
      <w:r w:rsidR="00E0198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ия и договором о закреплении имущества на праве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оперативного управления.</w:t>
      </w:r>
    </w:p>
    <w:bookmarkEnd w:id="71"/>
    <w:p w:rsidR="00CD5BE1" w:rsidRPr="006B321F" w:rsidRDefault="00CD5BE1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Казенное учреждение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CD5BE1" w:rsidRPr="006B321F" w:rsidRDefault="00CD5BE1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Автономное (бюджетное) учреждение без согласия учредителя не вправе распоряжаться недвижимым имуществом и особо ценным движимым имуществом, закрепленным за ним учредителем или приобретенным автономным (бюджетным) учреждением за счет средств, выделенных ему учредителем на приобретение этого имущества.</w:t>
      </w:r>
    </w:p>
    <w:p w:rsidR="00CD5BE1" w:rsidRPr="006B321F" w:rsidRDefault="00CD5BE1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Автономное (бюджетное) учреждение вправе вносить денежные средства и иное имущество в уставный (складочный) капитал других юридических лиц или иным образом передавать это имущество другим юридическим лицам в качестве их учредителя или участник</w:t>
      </w:r>
      <w:r w:rsidR="009B1CC5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а с согласия своего учредителя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 решению Собрания </w:t>
      </w:r>
      <w:r w:rsidR="009B1CC5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6B2F72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области.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D5BE1" w:rsidRPr="006B321F" w:rsidRDefault="00CD5BE1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Учреждения, подведомственные </w:t>
      </w:r>
      <w:r w:rsidR="00ED0384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структурным подразделениям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49666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ED0384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осуществляющим полномочия в сфере образования, культуры и спорта, вправе самостоятельно принимать решения и заключать договоры безвозмездного пользования движимым и недвижимым имуществом с медицинскими учреждениями для медицинского обслуживания воспитанников, обучающихся и работников образовательного учреждения и прохождения ими медицинского обследования.</w:t>
      </w:r>
    </w:p>
    <w:p w:rsidR="00CD5BE1" w:rsidRPr="006B321F" w:rsidRDefault="006F5CE3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2" w:name="sub_1054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D0384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.4.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49666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ED0384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gramStart"/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отношени</w:t>
      </w:r>
      <w:r w:rsidR="00ED0384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закрепленного за учреждением на праве оперативного управления имущества осуществляет права собственника указанного имущества и вправе изъять лишнее, неиспользуемое либо используемое не по назначению имущество и распорядиться им в пределах своей компетенции в рамках действующего законодательства Российской Федерации.</w:t>
      </w:r>
    </w:p>
    <w:bookmarkEnd w:id="72"/>
    <w:p w:rsidR="00CD5BE1" w:rsidRPr="006B321F" w:rsidRDefault="00CD5BE1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использованием по назначению и сохранностью муниципального имущества (в том числе недвижимости), закрепленного за муниципальными учреждениями, осуществляет </w:t>
      </w:r>
      <w:r w:rsidR="00ED0384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структурное подразделение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D45342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ED0384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области, уполномоченное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управления </w:t>
      </w:r>
      <w:r w:rsidR="00ED0384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имуществом.</w:t>
      </w:r>
    </w:p>
    <w:p w:rsidR="00CD5BE1" w:rsidRPr="006B321F" w:rsidRDefault="006F5CE3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3" w:name="sub_1055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D0384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.5.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Списание объектов недвижимости, транспортных средств, закрепленных за учреждениями на праве оперативного управления, отслуживших и не отслуживших полный амортизационный срок, производится </w:t>
      </w:r>
      <w:r w:rsidR="0038733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по решению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</w:t>
      </w:r>
      <w:r w:rsidR="0038733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D45342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38733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 при наличии предварительного согласия Собрания Пугачевского муниципального района Саратовской области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5BE1" w:rsidRPr="006B321F" w:rsidRDefault="006F5CE3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4" w:name="sub_1056"/>
      <w:bookmarkEnd w:id="73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D0384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.6.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Обмен муниципальным имуществом (передача с баланса на баланс), относящегося к основным средствам, закрепленного на праве оперативного управления за учреждением, другому учреждению, муниципальному унитарному предприятию, </w:t>
      </w:r>
      <w:r w:rsidR="00ED0384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структурному подразделению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9B1CC5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ED0384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(юридическому лицу) производится по решению администрации </w:t>
      </w:r>
      <w:r w:rsidR="009B1CC5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9B1CC5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ED0384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74"/>
    <w:p w:rsidR="00CD5BE1" w:rsidRPr="006B321F" w:rsidRDefault="00CD5BE1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Обмен муниципальным имуществом (передача с баланса на баланс), относящимся к малоценным предметам, от одного учреждения другому учреждению, муниципальному унитарному предприятию, </w:t>
      </w:r>
      <w:r w:rsidR="007A3A04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структурному подразделению администрации Пугачевского муниципального района Саратовской области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(юридическому лицу) производится самим</w:t>
      </w:r>
      <w:r w:rsidR="007A3A04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</w:t>
      </w:r>
      <w:r w:rsidR="007A3A04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A3A04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согласованию </w:t>
      </w:r>
      <w:r w:rsidR="009B1CC5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с администрацией Пугачевского муниципального района</w:t>
      </w:r>
      <w:r w:rsidR="007A3A04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5BE1" w:rsidRPr="006B321F" w:rsidRDefault="006F5CE3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5" w:name="sub_1057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A3A04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.7.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Структура, штатное расписание учреждения утверждается </w:t>
      </w:r>
      <w:r w:rsidR="00D45342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Пугачевского муниципального района</w:t>
      </w:r>
      <w:r w:rsidR="007A3A04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, если настоящим Положением не установлено иное.</w:t>
      </w:r>
    </w:p>
    <w:bookmarkEnd w:id="75"/>
    <w:p w:rsidR="00CD5BE1" w:rsidRPr="006B321F" w:rsidRDefault="00CD5BE1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Установление структуры, штатного расписания муниципальных образовательных учреждений, учреждений культуры и спорта относится к компетенции </w:t>
      </w:r>
      <w:r w:rsidR="007A3A04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структурного подразделения</w:t>
      </w:r>
      <w:r w:rsidR="00D45342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7A3A04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D45342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7A3A04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области, уполномоченного</w:t>
      </w:r>
      <w:r w:rsidR="00D45342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</w:t>
      </w:r>
      <w:r w:rsidR="00D45342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ния,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культуры и спорта.</w:t>
      </w:r>
    </w:p>
    <w:p w:rsidR="00CD5BE1" w:rsidRPr="006B321F" w:rsidRDefault="006F5CE3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6" w:name="sub_1058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A3A04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.8.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Учреждение ежеквартально до 10 числа месяца следующего за кварталом, обязано предоставлять в </w:t>
      </w:r>
      <w:r w:rsidR="007A3A04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структурное подразделение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7A3A04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Пугачевского муниципального района Саратовской области, уполномоченного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управления </w:t>
      </w:r>
      <w:r w:rsidR="007A3A04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имуществом,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 приобретенном в отчетном квартале имуществ</w:t>
      </w:r>
      <w:r w:rsidR="007A3A04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правоустанавливающие документы на приобретенное имущество.</w:t>
      </w:r>
    </w:p>
    <w:p w:rsidR="00CD5BE1" w:rsidRPr="006B321F" w:rsidRDefault="006F5CE3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7" w:name="sub_1059"/>
      <w:bookmarkEnd w:id="76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A3A04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.9.Структурное подразделение администрации Пугачевского муниципального района Саратовской области, уполномоченное в сфере управления муниципальным имуществом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обязан</w:t>
      </w:r>
      <w:r w:rsidR="007A3A04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обеспечить включение имущества, указанного в </w:t>
      </w:r>
      <w:r w:rsidR="00CD5BE1" w:rsidRPr="006B321F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пункте </w:t>
      </w:r>
      <w:r w:rsidRPr="006B321F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4</w:t>
      </w:r>
      <w:r w:rsidR="00CD5BE1" w:rsidRPr="006B321F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.8.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, в реестр муниципального имущества</w:t>
      </w:r>
      <w:r w:rsidR="007A3A04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Пугачевского муниципального района Саратовской области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течение месяца со дня поступления сведений и правоустанавливающих документов в полном объеме от учреждения.</w:t>
      </w:r>
    </w:p>
    <w:bookmarkEnd w:id="77"/>
    <w:p w:rsidR="00CD5BE1" w:rsidRPr="006B321F" w:rsidRDefault="00CD5BE1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BBA" w:rsidRPr="006B321F" w:rsidRDefault="000671BE" w:rsidP="00251BBA">
      <w:pPr>
        <w:shd w:val="clear" w:color="auto" w:fill="FFFFFF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8" w:name="sub_1700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51BBA" w:rsidRPr="006B32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Общие положения об аренде объектов муниципальной собственности</w:t>
      </w:r>
    </w:p>
    <w:p w:rsidR="00251BBA" w:rsidRPr="006B321F" w:rsidRDefault="00251BBA" w:rsidP="00B83F59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 1.Порядок предоставления в аренду имущества, находящегося в собственности Пугачевского муниципального района Саратовской области определяется Собранием Пугачевского муниципального района Саратовской области в соответствии с действующим законодательством.</w:t>
      </w:r>
    </w:p>
    <w:p w:rsidR="00251BBA" w:rsidRPr="006B321F" w:rsidRDefault="00F74DCE" w:rsidP="00B83F59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51BB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</w:t>
      </w:r>
      <w:proofErr w:type="gramStart"/>
      <w:r w:rsidR="00251BB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договоров аренды объектов муниципальной собственности </w:t>
      </w:r>
      <w:r w:rsidR="00473914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Пугаче</w:t>
      </w:r>
      <w:r w:rsidR="00251BB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вского муниципального района</w:t>
      </w:r>
      <w:proofErr w:type="gramEnd"/>
      <w:r w:rsidR="00251BB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только по результатам проведения конкурса или аукциона на право заключения таких договоров за исключением случаев, предусмотренных действующим законодательством.</w:t>
      </w:r>
    </w:p>
    <w:p w:rsidR="00251BBA" w:rsidRPr="006B321F" w:rsidRDefault="00251BBA" w:rsidP="00B83F59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Порядок передачи в аренду земельных участков регулируется федеральным законодательством, законами Саратовской области и муниципальными правовыми актами </w:t>
      </w:r>
      <w:r w:rsidR="00473914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Пугаче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вского муниципального района.</w:t>
      </w:r>
    </w:p>
    <w:p w:rsidR="00251BBA" w:rsidRPr="006B321F" w:rsidRDefault="00F74DCE" w:rsidP="00B83F59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251BB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Особенности сдачи в аренду отдельных категорий муниципального </w:t>
      </w:r>
      <w:r w:rsidR="00251BB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имущества определяется действующим законодательством.</w:t>
      </w:r>
    </w:p>
    <w:p w:rsidR="00251BBA" w:rsidRPr="006B321F" w:rsidRDefault="00251BBA" w:rsidP="00251B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BE1" w:rsidRPr="006B321F" w:rsidRDefault="000671BE" w:rsidP="008E09F3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9" w:name="sub_1800"/>
      <w:bookmarkEnd w:id="78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Порядок представительства </w:t>
      </w:r>
      <w:r w:rsidR="009B1CC5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в органах управления открытых акционерных обществ, акции которых закреплены в муниципальной собственности</w:t>
      </w:r>
    </w:p>
    <w:p w:rsidR="00CD5BE1" w:rsidRPr="006B321F" w:rsidRDefault="000671BE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0" w:name="sub_1081"/>
      <w:bookmarkEnd w:id="79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F451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акционерных обществ с участием </w:t>
      </w:r>
      <w:r w:rsidR="009B1CC5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7F451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внесение муниципального имущества в уставные капиталы таких обществ допускается исключительно в случаях и порядке, предусмотренных законодательством Российской Федерации о приватизации.</w:t>
      </w:r>
    </w:p>
    <w:p w:rsidR="00CD5BE1" w:rsidRPr="006B321F" w:rsidRDefault="000671BE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1" w:name="sub_1082"/>
      <w:bookmarkEnd w:id="80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Интересы </w:t>
      </w:r>
      <w:r w:rsidR="009B1CC5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7F451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Саратовской области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органах управления открытых акционерных обществ, акции которых закреплены в муниципальной собственности, представляет администрация </w:t>
      </w:r>
      <w:r w:rsidR="009B1CC5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7F451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5BE1" w:rsidRPr="006B321F" w:rsidRDefault="000671BE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2" w:name="sub_1083"/>
      <w:bookmarkEnd w:id="81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F451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.3.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9B1CC5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7F451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назначает представителей в органах управления открытых акционерных обществ, акции которых закреплены в муниципальной собственности.</w:t>
      </w:r>
    </w:p>
    <w:p w:rsidR="00CD5BE1" w:rsidRPr="006B321F" w:rsidRDefault="000671BE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3" w:name="sub_1084"/>
      <w:bookmarkEnd w:id="82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7F451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.4.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Представители </w:t>
      </w:r>
      <w:r w:rsidR="009B1CC5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7F451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органах управления акционерных обществ, акции которых закреплены в собственности </w:t>
      </w:r>
      <w:r w:rsidR="009B1CC5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7F451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осуществляют свою деятельность в органах управления указанных обществ в соответствии с настоящим Положением и законодательством Российской Федерации.</w:t>
      </w:r>
    </w:p>
    <w:p w:rsidR="00CD5BE1" w:rsidRPr="006B321F" w:rsidRDefault="000671BE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4" w:name="sub_1085"/>
      <w:bookmarkEnd w:id="83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26914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.5.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Представителями </w:t>
      </w:r>
      <w:r w:rsidR="009B1CC5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826914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органах управления открытых акционерных обществ могут быть муниципальные служащие и иные граждане (за исключением избранных в представительные органы государственной власти либо органы местного самоуправления).</w:t>
      </w:r>
    </w:p>
    <w:p w:rsidR="00CD5BE1" w:rsidRPr="006B321F" w:rsidRDefault="000671BE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5" w:name="sub_1086"/>
      <w:bookmarkEnd w:id="84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826914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.6.</w:t>
      </w:r>
      <w:r w:rsidR="0014218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Структурное подразделение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9B1CC5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826914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="0014218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осуществляющее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полномочия в сфере </w:t>
      </w:r>
      <w:r w:rsidR="0014218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экономического развития, промышленности и торговли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, по итогам года проводит анализ предоставляемой отчетности о финансовой деятельности открытых акционерных обществ, созданных с долей муниципальной собственности в уставном капитале.</w:t>
      </w:r>
    </w:p>
    <w:bookmarkEnd w:id="85"/>
    <w:p w:rsidR="00CD5BE1" w:rsidRPr="006B321F" w:rsidRDefault="00CD5BE1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BE1" w:rsidRPr="006B321F" w:rsidRDefault="000671BE" w:rsidP="008E09F3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6" w:name="sub_1900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 Общие условия и порядок приватизации муниципального имущества</w:t>
      </w:r>
    </w:p>
    <w:p w:rsidR="00CD5BE1" w:rsidRPr="006B321F" w:rsidRDefault="000671BE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7" w:name="sub_1091"/>
      <w:bookmarkEnd w:id="86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proofErr w:type="gramStart"/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Приватизация муниципального имущества осуществляется в порядке и на условиях, определ</w:t>
      </w:r>
      <w:r w:rsidR="00826914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яем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</w:t>
      </w:r>
      <w:r w:rsidR="00826914" w:rsidRPr="006B321F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Гражданским кодексом</w:t>
      </w:r>
      <w:r w:rsidR="00826914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r w:rsidR="00CD5BE1" w:rsidRPr="006B321F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Федеральным законом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 декабря 2001 года </w:t>
      </w:r>
      <w:r w:rsidR="008E09F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178-ФЗ </w:t>
      </w:r>
      <w:r w:rsidR="008E09F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О приватизации государственного и муниципального имущества</w:t>
      </w:r>
      <w:r w:rsidR="008E09F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D5BE1" w:rsidRPr="006B321F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Федеральным законом</w:t>
      </w:r>
      <w:r w:rsidR="005E6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826914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 июля 2008 года </w:t>
      </w:r>
      <w:r w:rsidR="008E09F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159-ФЗ </w:t>
      </w:r>
      <w:r w:rsidR="008E09F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особенностях отчуждения недвижимого имущества, находящегося в государственной собственности субъектов Российской Федерации или в муниципальной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собственности и арендуемого субъектами малого и среднего предпринимательства, и</w:t>
      </w:r>
      <w:proofErr w:type="gramEnd"/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внесении изменений в отдельные законодательные акты Российской Федерации</w:t>
      </w:r>
      <w:r w:rsidR="008E09F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настоящим Положением и принятыми на их основании иными муниципальными правовыми актами органов местного самоуправления </w:t>
      </w:r>
      <w:r w:rsidR="009B1CC5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</w:t>
      </w:r>
      <w:r w:rsidR="00826914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5BE1" w:rsidRPr="006B321F" w:rsidRDefault="000671BE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8" w:name="sub_1092"/>
      <w:bookmarkEnd w:id="87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711E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Инициатива в проведении приватизации муниципального имущества может исходить от органов местного самоуправлении </w:t>
      </w:r>
      <w:r w:rsidR="009B1CC5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7711E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, муниципальных унитарных предприятий и муниципальных учреждений, иных юридических и физических лиц.</w:t>
      </w:r>
    </w:p>
    <w:p w:rsidR="00CD5BE1" w:rsidRPr="006B321F" w:rsidRDefault="000671BE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9" w:name="sub_1094"/>
      <w:bookmarkEnd w:id="88"/>
      <w:proofErr w:type="gramStart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711E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D3D9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7711E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Приватизация муниципального имущества осуществляется в соответствии с </w:t>
      </w:r>
      <w:r w:rsidR="007711E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утверждаемой</w:t>
      </w:r>
      <w:r w:rsidR="00BD3D9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Собрания Пугачевского муниципального района Саратовской области</w:t>
      </w:r>
      <w:r w:rsidR="007711E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 приватизации муниципальной собственности Пугачевского муниципального района Саратовской области    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(далее - Прогнозный план приватизации).</w:t>
      </w:r>
      <w:proofErr w:type="gramEnd"/>
    </w:p>
    <w:bookmarkEnd w:id="89"/>
    <w:p w:rsidR="00CD5BE1" w:rsidRPr="006B321F" w:rsidRDefault="00BD3D9A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Прогнозн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а приватизации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, содержащ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направления приватизации муниципального имущества и перечень муниципального имущества, подлежащего приватизации в следующем году, разраб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ывается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структурным подразделением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9B1CC5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области, уполномоченным в сфере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муниципальным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имуществом и вн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ится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главой администрации </w:t>
      </w:r>
      <w:r w:rsidR="009B1CC5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 на рассмотрение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Собрание </w:t>
      </w:r>
      <w:r w:rsidR="009B1CC5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1 ноября текущего года.</w:t>
      </w:r>
      <w:proofErr w:type="gramEnd"/>
    </w:p>
    <w:p w:rsidR="00CD5BE1" w:rsidRPr="006B321F" w:rsidRDefault="00BD3D9A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7.4.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об условиях приватизации муниципального имущества принимается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администрацией Пугачевского муниципального района Саратовской области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рогнозным планом приватизации</w:t>
      </w:r>
      <w:r w:rsidR="004A398D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содержит следующие сведения:</w:t>
      </w:r>
    </w:p>
    <w:p w:rsidR="00CD5BE1" w:rsidRPr="006B321F" w:rsidRDefault="00CD5BE1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- наименование имущества и иные позволяющие его индивидуализировать данные (характеристика имущества);</w:t>
      </w:r>
    </w:p>
    <w:p w:rsidR="00CD5BE1" w:rsidRPr="006B321F" w:rsidRDefault="00CD5BE1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- способ приватизации имущества;</w:t>
      </w:r>
    </w:p>
    <w:p w:rsidR="00CD5BE1" w:rsidRPr="006B321F" w:rsidRDefault="00CD5BE1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- начальная цена имущества;</w:t>
      </w:r>
    </w:p>
    <w:p w:rsidR="00CD5BE1" w:rsidRPr="006B321F" w:rsidRDefault="00CD5BE1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- срок рассрочки платежа (в случае ее предоставления);</w:t>
      </w:r>
    </w:p>
    <w:p w:rsidR="00CD5BE1" w:rsidRPr="006B321F" w:rsidRDefault="00CD5BE1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- иные необходимые для приватизации имущества сведения.</w:t>
      </w:r>
    </w:p>
    <w:p w:rsidR="00CD5BE1" w:rsidRPr="006B321F" w:rsidRDefault="00CD5BE1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CD5BE1" w:rsidRPr="006B321F" w:rsidRDefault="00CD5BE1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состав подлежащего приватизации имущественного комплекса унитарного предприятия;</w:t>
      </w:r>
    </w:p>
    <w:p w:rsidR="00CD5BE1" w:rsidRPr="006B321F" w:rsidRDefault="00CD5BE1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CD5BE1" w:rsidRPr="006B321F" w:rsidRDefault="00CD5BE1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уставного капитала открытого акционерного общества или общества с ограниченной ответственностью, </w:t>
      </w:r>
      <w:proofErr w:type="gramStart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создаваемых</w:t>
      </w:r>
      <w:proofErr w:type="gramEnd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преобразования унитарного предприятия;</w:t>
      </w:r>
    </w:p>
    <w:p w:rsidR="00CD5BE1" w:rsidRPr="006B321F" w:rsidRDefault="00CD5BE1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количество, категории и номинальная стоимость акций открытого акционерного общества или номинальная стоимость доли участника общества с ограниченной ответственностью - Российской Федерации, субъекта Российской Федерации или муниципального образования.</w:t>
      </w:r>
    </w:p>
    <w:p w:rsidR="00CD5BE1" w:rsidRPr="006B321F" w:rsidRDefault="000671BE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0" w:name="sub_1095"/>
      <w:proofErr w:type="gramStart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A398D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.5.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случае, если объект приватизации не включен в Прогнозный план приватизации на текущий год и приватизация объекта осуществляется не в соответствии со </w:t>
      </w:r>
      <w:r w:rsidR="00CD5BE1" w:rsidRPr="006B321F">
        <w:rPr>
          <w:rStyle w:val="a4"/>
          <w:rFonts w:ascii="Times New Roman" w:hAnsi="Times New Roman"/>
          <w:b w:val="0"/>
          <w:color w:val="000000" w:themeColor="text1"/>
          <w:sz w:val="28"/>
          <w:szCs w:val="28"/>
        </w:rPr>
        <w:t>статьей 9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22 июля 2008 года </w:t>
      </w:r>
      <w:r w:rsidR="008E09F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159-ФЗ </w:t>
      </w:r>
      <w:r w:rsidR="008E09F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в отдельные законодательные акты Российской Федерации</w:t>
      </w:r>
      <w:r w:rsidR="008E09F3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A398D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структурное подразделение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9B1CC5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4A398D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управлению имуществом в течение 30 дней со дня регистрации письменного обращения с инициативой о приватизации объекта направляет соответствующий проект решения главе администрации </w:t>
      </w:r>
      <w:r w:rsidR="009B1CC5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4A398D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внесения его </w:t>
      </w:r>
      <w:r w:rsidR="004A398D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рассмотрение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Собрание </w:t>
      </w:r>
      <w:r w:rsidR="009B1CC5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4A398D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Саратовской области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с обоснованием целесообразности приватизации объекта.</w:t>
      </w:r>
      <w:proofErr w:type="gramEnd"/>
    </w:p>
    <w:bookmarkEnd w:id="90"/>
    <w:p w:rsidR="00CD5BE1" w:rsidRPr="006B321F" w:rsidRDefault="00CD5BE1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приватизации объекта или об отказе в его приватизации принимается на ближайшем заседании Собрания </w:t>
      </w:r>
      <w:r w:rsidR="009B1CC5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4A398D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5BE1" w:rsidRPr="006B321F" w:rsidRDefault="000671BE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1" w:name="sub_1096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A398D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.6.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процедур</w:t>
      </w:r>
      <w:r w:rsidR="004A398D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приватизации </w:t>
      </w:r>
      <w:r w:rsidR="004A398D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 имущества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регламентировано действующим законодательством.</w:t>
      </w:r>
    </w:p>
    <w:p w:rsidR="00CD5BE1" w:rsidRPr="006B321F" w:rsidRDefault="000671BE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2" w:name="sub_1097"/>
      <w:bookmarkEnd w:id="91"/>
      <w:proofErr w:type="gramStart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A398D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.7.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Стоимость имущества приватизируемых муниципальных предприятий, объектов недвижимости и иного муниципального имущества, подлежащего приватизации, в том числе акций, созданных в процессе приватизации муниципальных унитарных предприятий, открытых акционерных обществ, а также стоимость муниципального имущества, вносимого в качестве вклада в уставные капиталы хозяйственных обществ, определяется в соответствии с законодательством Российской Федерации об оценочной деятельности, если иное не предусмотрено действующим законодательством Российской Федерации.</w:t>
      </w:r>
      <w:proofErr w:type="gramEnd"/>
    </w:p>
    <w:p w:rsidR="00CD5BE1" w:rsidRPr="006B321F" w:rsidRDefault="000671BE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3" w:name="sub_1098"/>
      <w:bookmarkEnd w:id="92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A398D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.8.</w:t>
      </w:r>
      <w:bookmarkEnd w:id="93"/>
      <w:r w:rsidR="0014218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енежные средства, полученные от продажи муниципального имущества, в полном объеме перечисляются в бюджет </w:t>
      </w:r>
      <w:r w:rsidR="009B1CC5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Пугачевского 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14218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="00CD5BE1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518A" w:rsidRPr="006B321F" w:rsidRDefault="003D518A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64B1" w:rsidRDefault="003D518A" w:rsidP="003D518A">
      <w:pPr>
        <w:shd w:val="clear" w:color="auto" w:fill="FFFFFF"/>
        <w:ind w:firstLine="48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8. </w:t>
      </w:r>
      <w:proofErr w:type="gramStart"/>
      <w:r w:rsidRPr="006B32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Контроль за</w:t>
      </w:r>
      <w:proofErr w:type="gramEnd"/>
      <w:r w:rsidRPr="006B32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состоянием и использованием </w:t>
      </w:r>
    </w:p>
    <w:p w:rsidR="003D518A" w:rsidRPr="006B321F" w:rsidRDefault="003D518A" w:rsidP="003D518A">
      <w:pPr>
        <w:shd w:val="clear" w:color="auto" w:fill="FFFFFF"/>
        <w:ind w:firstLine="4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имущества</w:t>
      </w:r>
    </w:p>
    <w:p w:rsidR="003D518A" w:rsidRPr="006B321F" w:rsidRDefault="003D518A" w:rsidP="005E64B1">
      <w:pPr>
        <w:shd w:val="clear" w:color="auto" w:fill="FFFFFF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8.1. </w:t>
      </w:r>
      <w:proofErr w:type="gramStart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осуществления контроля за состоянием муниципального имущества, находящегося в собственности Пугачевского муниципального района Саратовской области, контроля за использованием его в соответствии с условиями договора (при его наличии) или назначением, а также в целях контроля за внесением сведений в Реестр муниципальной собственности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Пугачевского муниципального района Саратовской области (далее</w:t>
      </w:r>
      <w:r w:rsidR="005E6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E64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Реестр) об имуществе, приобретенном (отчужденном) муниципальными предприятиями и учреждениями, обеспечения достоверности сведений</w:t>
      </w:r>
      <w:proofErr w:type="gramEnd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отражаемых в Реестре, </w:t>
      </w:r>
      <w:r w:rsidR="00E45C56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структурное подразделение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E45C56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Пугаче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вского муниципального района</w:t>
      </w:r>
      <w:r w:rsidR="00E45C56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области,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</w:t>
      </w:r>
      <w:r w:rsidR="00E45C56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ое в сфере управления муниципальным имуществом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назначает и проводит ежегодные документальные и фактические проверки (ревизии, инвентаризации) в порядке, установленном законодательством Российской Федерации, правовыми актами органов местного самоуправления </w:t>
      </w:r>
      <w:r w:rsidR="00E45C56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Пугаче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вского муниципального района</w:t>
      </w:r>
      <w:r w:rsidR="00E45C56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соответствующим договором об использовании объекта учета.</w:t>
      </w:r>
    </w:p>
    <w:p w:rsidR="003D518A" w:rsidRPr="006B321F" w:rsidRDefault="003834E0" w:rsidP="003D518A">
      <w:pPr>
        <w:shd w:val="clear" w:color="auto" w:fill="FFFFFF"/>
        <w:ind w:firstLine="48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E45C56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3D518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осуществления проверок руководитель </w:t>
      </w:r>
      <w:r w:rsidR="00E45C56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структурного подразделения администрации Пугачевского муниципального района Саратовской области, уполномоченного в сфере управления муниципальным имуществом</w:t>
      </w:r>
      <w:r w:rsidR="005E64B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45C56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518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ежегодно</w:t>
      </w:r>
      <w:r w:rsidR="005E64B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D518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</w:t>
      </w:r>
      <w:r w:rsidR="005E64B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D518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один календарный месяц до наступления нового календарного года, </w:t>
      </w:r>
      <w:r w:rsidR="00E45C56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составля</w:t>
      </w:r>
      <w:r w:rsidR="003D518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ет план проверочных мероприятий на соответствующий календарный год, копия которого с целью информирования в течение 10 рабочих дней со дня утверждения</w:t>
      </w:r>
      <w:r w:rsidR="00E45C56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администрацией Пугачевского муниципального района Саратовской области</w:t>
      </w:r>
      <w:proofErr w:type="gramEnd"/>
      <w:r w:rsidR="003D518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направляется в Собрание</w:t>
      </w:r>
      <w:r w:rsidR="00E45C56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Пугачевского муниципального района Саратовской области</w:t>
      </w:r>
      <w:r w:rsidR="005E64B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D518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в указанный срок подлежит размещению на официальном сайте администрации </w:t>
      </w:r>
      <w:r w:rsidR="00E45C56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Пугаче</w:t>
      </w:r>
      <w:r w:rsidR="003D518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вского муниципального района</w:t>
      </w:r>
      <w:r w:rsidR="00E45C56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="003D518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518A" w:rsidRPr="006B321F" w:rsidRDefault="003D518A" w:rsidP="003D518A">
      <w:pPr>
        <w:shd w:val="clear" w:color="auto" w:fill="FFFFFF"/>
        <w:ind w:firstLine="4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Период и сроки проведения проверочных мероприятий определяются руководителем </w:t>
      </w:r>
      <w:r w:rsidR="00E45C56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структурного подразделения администрации Пугачевского муниципального района Саратовской области, уполномоченного в сфере управления муниципальным имуществом,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 при утверждении плана проверочных мероприятий на соответствующий год.</w:t>
      </w:r>
    </w:p>
    <w:p w:rsidR="003D518A" w:rsidRPr="006B321F" w:rsidRDefault="003834E0" w:rsidP="003D518A">
      <w:pPr>
        <w:shd w:val="clear" w:color="auto" w:fill="FFFFFF"/>
        <w:ind w:firstLine="48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8.3.</w:t>
      </w:r>
      <w:r w:rsidR="003D518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Проверочные мероприятия </w:t>
      </w:r>
      <w:r w:rsidR="00E45C56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3D518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использовани</w:t>
      </w:r>
      <w:r w:rsidR="00E45C56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D518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имущества </w:t>
      </w:r>
      <w:r w:rsidR="00E45C56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Пугаче</w:t>
      </w:r>
      <w:r w:rsidR="003D518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вского муниципального района осуществляются в соответствии с планом проверочных мероприятий в отношении конкретных физических или юридических лиц не чаще одного раза в год, но не реже чем один раз в три года, за исключением случаев, когда проверочные мероприятия обоснованы предотвращением аварийной ситуации, несчастных случаев</w:t>
      </w:r>
      <w:r w:rsidR="005E64B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D518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причинения вреда имуществу граждан и юридических лиц, государственному</w:t>
      </w:r>
      <w:proofErr w:type="gramEnd"/>
      <w:r w:rsidR="003D518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муниципальному имуществу, при наличии зафиксированной информации о возможности возникновения такой ситуации.</w:t>
      </w:r>
    </w:p>
    <w:p w:rsidR="003D518A" w:rsidRPr="006B321F" w:rsidRDefault="003D518A" w:rsidP="003D518A">
      <w:pPr>
        <w:shd w:val="clear" w:color="auto" w:fill="FFFFFF"/>
        <w:ind w:firstLine="4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="003834E0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8.4.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возникновении, изменении или прекращении у муниципальных учреждений и предприятий </w:t>
      </w:r>
      <w:r w:rsidR="003834E0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Пугаче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вского муниципального района</w:t>
      </w:r>
      <w:r w:rsidR="003834E0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права на объекты учета (изменения сведений об объектах учета) Реестра </w:t>
      </w:r>
      <w:r w:rsidR="003834E0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собственности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34E0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Пугаче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вского муниципального района</w:t>
      </w:r>
      <w:r w:rsidR="003834E0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руководитель организации обязан в порядке и сроки, установленные уполномоченным Правительством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Российской Федерации федеральным органом исполнительной власти, представить соответствующие сведения</w:t>
      </w:r>
      <w:r w:rsidR="003834E0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структурное подразделение администрации Пугачевского муниципального района Саратовской</w:t>
      </w:r>
      <w:proofErr w:type="gramEnd"/>
      <w:r w:rsidR="003834E0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области, </w:t>
      </w:r>
      <w:proofErr w:type="gramStart"/>
      <w:r w:rsidR="003834E0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уполномоченное</w:t>
      </w:r>
      <w:proofErr w:type="gramEnd"/>
      <w:r w:rsidR="003834E0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управления муниципальным имуществом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518A" w:rsidRPr="006B321F" w:rsidRDefault="00CC1CD9" w:rsidP="003D518A">
      <w:pPr>
        <w:shd w:val="clear" w:color="auto" w:fill="FFFFFF"/>
        <w:ind w:firstLine="4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8.5.</w:t>
      </w:r>
      <w:r w:rsidR="003D518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 принятых </w:t>
      </w:r>
      <w:proofErr w:type="gramStart"/>
      <w:r w:rsidR="003D518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решениях</w:t>
      </w:r>
      <w:proofErr w:type="gramEnd"/>
      <w:r w:rsidR="003D518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создании, реорганизации, ликвидации муниципальных унитарных предприятий, муниципальных учреждений, хозяйственных обществ и иных юридических лиц, а также об участии в юридических лицах и изменении сведений о перечисленных юридических лицах, подлежащих учету в Реестре </w:t>
      </w:r>
      <w:r w:rsidR="003834E0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собственности</w:t>
      </w:r>
      <w:r w:rsidR="003D518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34E0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Пугаче</w:t>
      </w:r>
      <w:r w:rsidR="003D518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вского муниципального района</w:t>
      </w:r>
      <w:r w:rsidR="003834E0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="003D518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, обязаны быть предоставлены в уполномоченный орган лицами, принявшими соответствующее решение, в порядке и сроки, установленные уполномоченным Правительством Российской Федерации федеральным органом исполнительной власти.</w:t>
      </w:r>
    </w:p>
    <w:p w:rsidR="003D518A" w:rsidRPr="006B321F" w:rsidRDefault="00CC1CD9" w:rsidP="003D518A">
      <w:pPr>
        <w:shd w:val="clear" w:color="auto" w:fill="FFFFFF"/>
        <w:ind w:firstLine="4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8.6.</w:t>
      </w:r>
      <w:r w:rsidR="003D518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муниципальными предприятиями и учреждениями </w:t>
      </w:r>
      <w:r w:rsidR="003834E0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Пугаче</w:t>
      </w:r>
      <w:r w:rsidR="003D518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вского муниципального района</w:t>
      </w:r>
      <w:r w:rsidR="003834E0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="003D518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инвентаризации (проверки на наличие имущества, состоящего на балансе предприятия или учреждения) руководитель организации </w:t>
      </w:r>
      <w:r w:rsidR="003834E0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proofErr w:type="gramStart"/>
      <w:r w:rsidR="003834E0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="003834E0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20 календарных дней до начала проведения инвентаризации </w:t>
      </w:r>
      <w:r w:rsidR="003D518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 </w:t>
      </w:r>
      <w:r w:rsidR="003834E0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дате начала и сроках ее проведения в структурное подразделение администрации Пугачевского муниципального района Саратовской области, уполномоченное в сфере управления муниципальным имуществом</w:t>
      </w:r>
      <w:r w:rsidR="003D518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D518A" w:rsidRPr="006B321F" w:rsidRDefault="003D518A" w:rsidP="003D518A">
      <w:pPr>
        <w:shd w:val="clear" w:color="auto" w:fill="FFFFFF"/>
        <w:ind w:firstLine="4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о результатах инвентаризации на бумажном и электронном носителях направляется в </w:t>
      </w:r>
      <w:r w:rsidR="00CC1CD9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структурное подразделение администрации Пугачевского муниципального района Саратовской области, уполномоченное в сфере управления муниципальным имуществом,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трех рабочих дней после ее завершения.</w:t>
      </w:r>
    </w:p>
    <w:p w:rsidR="003D518A" w:rsidRPr="006B321F" w:rsidRDefault="00CC1CD9" w:rsidP="003D518A">
      <w:pPr>
        <w:shd w:val="clear" w:color="auto" w:fill="FFFFFF"/>
        <w:ind w:firstLine="48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D518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3D518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Муниципальные организации 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Пугаче</w:t>
      </w:r>
      <w:r w:rsidR="003D518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>вского муниципального района</w:t>
      </w:r>
      <w:r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</w:t>
      </w:r>
      <w:r w:rsidR="003D518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1 марта текущего года обязаны направлять в уполномоченный орган отчет (на бумажном и электронном носителях), подписанный руководителем и бухгалтером организации, о произошедших за истекший отчетный календарный год по состоянию на 1 января текущего года движениях основных средств (недвижимого имущества, транспортных средств и иного движимого имущества, балансовой стоимостью свыше 50000 руб</w:t>
      </w:r>
      <w:proofErr w:type="gramEnd"/>
      <w:r w:rsidR="003D518A" w:rsidRPr="006B32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а для учреждений также особо ценного имущества), находящихся на балансе муниципальной организации. </w:t>
      </w:r>
    </w:p>
    <w:p w:rsidR="00CD5BE1" w:rsidRPr="006B321F" w:rsidRDefault="00CD5BE1" w:rsidP="008E09F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5BE1" w:rsidRPr="006B321F" w:rsidRDefault="00CD5BE1" w:rsidP="008E09F3">
      <w:pPr>
        <w:rPr>
          <w:rFonts w:ascii="Times New Roman" w:hAnsi="Times New Roman" w:cs="Times New Roman"/>
          <w:color w:val="000000" w:themeColor="text1"/>
        </w:rPr>
      </w:pPr>
    </w:p>
    <w:sectPr w:rsidR="00CD5BE1" w:rsidRPr="006B321F" w:rsidSect="006B321F">
      <w:footerReference w:type="default" r:id="rId8"/>
      <w:pgSz w:w="11900" w:h="1680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4B1" w:rsidRDefault="005E64B1" w:rsidP="00C249E1">
      <w:r>
        <w:separator/>
      </w:r>
    </w:p>
  </w:endnote>
  <w:endnote w:type="continuationSeparator" w:id="1">
    <w:p w:rsidR="005E64B1" w:rsidRDefault="005E64B1" w:rsidP="00C24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14719"/>
      <w:docPartObj>
        <w:docPartGallery w:val="Page Numbers (Bottom of Page)"/>
        <w:docPartUnique/>
      </w:docPartObj>
    </w:sdtPr>
    <w:sdtContent>
      <w:p w:rsidR="005E64B1" w:rsidRDefault="00A34DC7">
        <w:pPr>
          <w:pStyle w:val="affff2"/>
          <w:jc w:val="right"/>
        </w:pPr>
        <w:fldSimple w:instr=" PAGE   \* MERGEFORMAT ">
          <w:r w:rsidR="003D2110">
            <w:rPr>
              <w:noProof/>
            </w:rPr>
            <w:t>1</w:t>
          </w:r>
        </w:fldSimple>
      </w:p>
    </w:sdtContent>
  </w:sdt>
  <w:p w:rsidR="005E64B1" w:rsidRDefault="005E64B1">
    <w:pPr>
      <w:pStyle w:val="afff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4B1" w:rsidRDefault="005E64B1" w:rsidP="00C249E1">
      <w:r>
        <w:separator/>
      </w:r>
    </w:p>
  </w:footnote>
  <w:footnote w:type="continuationSeparator" w:id="1">
    <w:p w:rsidR="005E64B1" w:rsidRDefault="005E64B1" w:rsidP="00C24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E1872"/>
    <w:multiLevelType w:val="hybridMultilevel"/>
    <w:tmpl w:val="E5688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D5BE1"/>
    <w:rsid w:val="00040CEA"/>
    <w:rsid w:val="000671BE"/>
    <w:rsid w:val="000A2F5E"/>
    <w:rsid w:val="000D3CDF"/>
    <w:rsid w:val="000F5B8F"/>
    <w:rsid w:val="00135AE6"/>
    <w:rsid w:val="00137053"/>
    <w:rsid w:val="00142181"/>
    <w:rsid w:val="0016156A"/>
    <w:rsid w:val="00163AD9"/>
    <w:rsid w:val="0017159C"/>
    <w:rsid w:val="001F39FD"/>
    <w:rsid w:val="00223FAF"/>
    <w:rsid w:val="002306F3"/>
    <w:rsid w:val="00251BBA"/>
    <w:rsid w:val="002540A4"/>
    <w:rsid w:val="00281C98"/>
    <w:rsid w:val="002863E7"/>
    <w:rsid w:val="002F6AD5"/>
    <w:rsid w:val="003563A9"/>
    <w:rsid w:val="003834E0"/>
    <w:rsid w:val="00387333"/>
    <w:rsid w:val="00393696"/>
    <w:rsid w:val="003B7C7B"/>
    <w:rsid w:val="003D2110"/>
    <w:rsid w:val="003D518A"/>
    <w:rsid w:val="004165E7"/>
    <w:rsid w:val="004529E0"/>
    <w:rsid w:val="00460786"/>
    <w:rsid w:val="00473914"/>
    <w:rsid w:val="00477E94"/>
    <w:rsid w:val="00496663"/>
    <w:rsid w:val="004A398D"/>
    <w:rsid w:val="004E5A32"/>
    <w:rsid w:val="00501BE0"/>
    <w:rsid w:val="00517E72"/>
    <w:rsid w:val="0052296B"/>
    <w:rsid w:val="00536A29"/>
    <w:rsid w:val="005A10D7"/>
    <w:rsid w:val="005E64B1"/>
    <w:rsid w:val="005F6D16"/>
    <w:rsid w:val="00606037"/>
    <w:rsid w:val="006223F6"/>
    <w:rsid w:val="006232AC"/>
    <w:rsid w:val="00640F13"/>
    <w:rsid w:val="00664150"/>
    <w:rsid w:val="006A0253"/>
    <w:rsid w:val="006A5AFE"/>
    <w:rsid w:val="006A5C42"/>
    <w:rsid w:val="006B2F72"/>
    <w:rsid w:val="006B321F"/>
    <w:rsid w:val="006C41D2"/>
    <w:rsid w:val="006F39FC"/>
    <w:rsid w:val="006F5CE3"/>
    <w:rsid w:val="00707A85"/>
    <w:rsid w:val="00725B8B"/>
    <w:rsid w:val="00761E56"/>
    <w:rsid w:val="00766448"/>
    <w:rsid w:val="007711EA"/>
    <w:rsid w:val="007912FC"/>
    <w:rsid w:val="007A3A04"/>
    <w:rsid w:val="007F32BC"/>
    <w:rsid w:val="007F451A"/>
    <w:rsid w:val="007F593B"/>
    <w:rsid w:val="00804FB1"/>
    <w:rsid w:val="008105B8"/>
    <w:rsid w:val="0082667A"/>
    <w:rsid w:val="00826914"/>
    <w:rsid w:val="00841FA7"/>
    <w:rsid w:val="0084543E"/>
    <w:rsid w:val="00857339"/>
    <w:rsid w:val="00884550"/>
    <w:rsid w:val="008B5604"/>
    <w:rsid w:val="008E09F3"/>
    <w:rsid w:val="00923002"/>
    <w:rsid w:val="009609FD"/>
    <w:rsid w:val="00974E4C"/>
    <w:rsid w:val="009A1FA2"/>
    <w:rsid w:val="009A2B6C"/>
    <w:rsid w:val="009B023C"/>
    <w:rsid w:val="009B1CC5"/>
    <w:rsid w:val="009C1750"/>
    <w:rsid w:val="009D19E6"/>
    <w:rsid w:val="00A023CC"/>
    <w:rsid w:val="00A025C9"/>
    <w:rsid w:val="00A34DC7"/>
    <w:rsid w:val="00A37EF4"/>
    <w:rsid w:val="00B00E2B"/>
    <w:rsid w:val="00B146E2"/>
    <w:rsid w:val="00B32CFA"/>
    <w:rsid w:val="00B418FB"/>
    <w:rsid w:val="00B83F59"/>
    <w:rsid w:val="00B96667"/>
    <w:rsid w:val="00BA21D1"/>
    <w:rsid w:val="00BA7BFD"/>
    <w:rsid w:val="00BD0FF3"/>
    <w:rsid w:val="00BD1D4A"/>
    <w:rsid w:val="00BD3D9A"/>
    <w:rsid w:val="00C249E1"/>
    <w:rsid w:val="00C34833"/>
    <w:rsid w:val="00C5429F"/>
    <w:rsid w:val="00C80F19"/>
    <w:rsid w:val="00CB7814"/>
    <w:rsid w:val="00CC1CD9"/>
    <w:rsid w:val="00CC2289"/>
    <w:rsid w:val="00CD5BE1"/>
    <w:rsid w:val="00D14B6C"/>
    <w:rsid w:val="00D45342"/>
    <w:rsid w:val="00D779A0"/>
    <w:rsid w:val="00D90E8B"/>
    <w:rsid w:val="00DA42FF"/>
    <w:rsid w:val="00DA76E4"/>
    <w:rsid w:val="00DC408C"/>
    <w:rsid w:val="00E01983"/>
    <w:rsid w:val="00E150C1"/>
    <w:rsid w:val="00E21956"/>
    <w:rsid w:val="00E4477A"/>
    <w:rsid w:val="00E45C56"/>
    <w:rsid w:val="00ED0384"/>
    <w:rsid w:val="00EE50F5"/>
    <w:rsid w:val="00EF747A"/>
    <w:rsid w:val="00F12FE0"/>
    <w:rsid w:val="00F2255F"/>
    <w:rsid w:val="00F74DCE"/>
    <w:rsid w:val="00F94FD8"/>
    <w:rsid w:val="00FA2EE9"/>
    <w:rsid w:val="00FB40BF"/>
    <w:rsid w:val="00FE25ED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D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C41D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C41D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C41D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C41D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C41D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C41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6C41D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6C41D2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6C41D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C41D2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6C41D2"/>
    <w:rPr>
      <w:u w:val="single"/>
    </w:rPr>
  </w:style>
  <w:style w:type="paragraph" w:customStyle="1" w:styleId="a6">
    <w:name w:val="Внимание"/>
    <w:basedOn w:val="a"/>
    <w:next w:val="a"/>
    <w:uiPriority w:val="99"/>
    <w:rsid w:val="006C41D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6C41D2"/>
  </w:style>
  <w:style w:type="paragraph" w:customStyle="1" w:styleId="a8">
    <w:name w:val="Внимание: недобросовестность!"/>
    <w:basedOn w:val="a6"/>
    <w:next w:val="a"/>
    <w:uiPriority w:val="99"/>
    <w:rsid w:val="006C41D2"/>
  </w:style>
  <w:style w:type="character" w:customStyle="1" w:styleId="a9">
    <w:name w:val="Выделение для Базового Поиска"/>
    <w:basedOn w:val="a3"/>
    <w:uiPriority w:val="99"/>
    <w:rsid w:val="006C41D2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6C41D2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6C41D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6C41D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6C41D2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6C41D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6C41D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6C41D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6C41D2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6C41D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6C41D2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6C41D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6C41D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6C41D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6C41D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6C41D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6C41D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6C41D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6C41D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6C41D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6C41D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6C41D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6C41D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6C41D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6C41D2"/>
  </w:style>
  <w:style w:type="paragraph" w:customStyle="1" w:styleId="aff2">
    <w:name w:val="Моноширинный"/>
    <w:basedOn w:val="a"/>
    <w:next w:val="a"/>
    <w:uiPriority w:val="99"/>
    <w:rsid w:val="006C41D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6C41D2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6C41D2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6C41D2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6C41D2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6C41D2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6C41D2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6C41D2"/>
    <w:pPr>
      <w:ind w:left="140"/>
    </w:pPr>
  </w:style>
  <w:style w:type="character" w:customStyle="1" w:styleId="affa">
    <w:name w:val="Опечатки"/>
    <w:uiPriority w:val="99"/>
    <w:rsid w:val="006C41D2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6C41D2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6C41D2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6C41D2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6C41D2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6C41D2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6C41D2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6C41D2"/>
  </w:style>
  <w:style w:type="paragraph" w:customStyle="1" w:styleId="afff2">
    <w:name w:val="Примечание."/>
    <w:basedOn w:val="a6"/>
    <w:next w:val="a"/>
    <w:uiPriority w:val="99"/>
    <w:rsid w:val="006C41D2"/>
  </w:style>
  <w:style w:type="character" w:customStyle="1" w:styleId="afff3">
    <w:name w:val="Продолжение ссылки"/>
    <w:basedOn w:val="a4"/>
    <w:uiPriority w:val="99"/>
    <w:rsid w:val="006C41D2"/>
  </w:style>
  <w:style w:type="paragraph" w:customStyle="1" w:styleId="afff4">
    <w:name w:val="Словарная статья"/>
    <w:basedOn w:val="a"/>
    <w:next w:val="a"/>
    <w:uiPriority w:val="99"/>
    <w:rsid w:val="006C41D2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6C41D2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6C41D2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6C41D2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6C41D2"/>
  </w:style>
  <w:style w:type="character" w:customStyle="1" w:styleId="afff9">
    <w:name w:val="Ссылка на утративший силу документ"/>
    <w:basedOn w:val="a4"/>
    <w:uiPriority w:val="99"/>
    <w:rsid w:val="006C41D2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6C41D2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6C41D2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6C41D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6C41D2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6C41D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6C41D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C41D2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semiHidden/>
    <w:unhideWhenUsed/>
    <w:rsid w:val="00C249E1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rsid w:val="00C249E1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C249E1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C249E1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2D13-310B-4BC2-B046-47F46AC8B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5366</Words>
  <Characters>44612</Characters>
  <Application>Microsoft Office Word</Application>
  <DocSecurity>0</DocSecurity>
  <Lines>371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49879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admin-pc</cp:lastModifiedBy>
  <cp:revision>2</cp:revision>
  <cp:lastPrinted>2015-07-01T05:08:00Z</cp:lastPrinted>
  <dcterms:created xsi:type="dcterms:W3CDTF">2016-03-01T13:15:00Z</dcterms:created>
  <dcterms:modified xsi:type="dcterms:W3CDTF">2016-03-01T13:15:00Z</dcterms:modified>
</cp:coreProperties>
</file>