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8" w:rsidRDefault="000A62B6" w:rsidP="001E2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1E2968">
        <w:rPr>
          <w:rFonts w:ascii="Times New Roman" w:hAnsi="Times New Roman"/>
          <w:sz w:val="28"/>
          <w:szCs w:val="28"/>
        </w:rPr>
        <w:t xml:space="preserve"> </w:t>
      </w:r>
    </w:p>
    <w:p w:rsidR="00D66A42" w:rsidRDefault="001E2968" w:rsidP="001E2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A62B6" w:rsidRPr="00A82F5F" w:rsidRDefault="000A62B6" w:rsidP="000A62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A42" w:rsidRPr="00A82F5F" w:rsidRDefault="00D66A42" w:rsidP="001E2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ок</w:t>
      </w:r>
      <w:r w:rsidRPr="00A82F5F">
        <w:rPr>
          <w:rFonts w:ascii="Times New Roman" w:hAnsi="Times New Roman"/>
          <w:sz w:val="28"/>
          <w:szCs w:val="28"/>
        </w:rPr>
        <w:t xml:space="preserve">тября 2016 года  № </w:t>
      </w:r>
      <w:r>
        <w:rPr>
          <w:rFonts w:ascii="Times New Roman" w:hAnsi="Times New Roman"/>
          <w:sz w:val="28"/>
          <w:szCs w:val="28"/>
        </w:rPr>
        <w:t>719</w:t>
      </w:r>
    </w:p>
    <w:p w:rsidR="00D66A42" w:rsidRPr="00A82F5F" w:rsidRDefault="00D66A42" w:rsidP="00D6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A42" w:rsidRDefault="00D66A42" w:rsidP="00D66A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2F5F">
        <w:rPr>
          <w:rFonts w:ascii="Times New Roman" w:hAnsi="Times New Roman"/>
          <w:b/>
          <w:bCs/>
          <w:sz w:val="28"/>
          <w:szCs w:val="28"/>
        </w:rPr>
        <w:t>Об утверждении нормативных затрат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F5F">
        <w:rPr>
          <w:rFonts w:ascii="Times New Roman" w:hAnsi="Times New Roman"/>
          <w:b/>
          <w:bCs/>
          <w:sz w:val="28"/>
          <w:szCs w:val="28"/>
        </w:rPr>
        <w:t xml:space="preserve">на обеспечение </w:t>
      </w:r>
    </w:p>
    <w:p w:rsidR="00D66A42" w:rsidRPr="00A82F5F" w:rsidRDefault="00D66A42" w:rsidP="00D66A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2F5F">
        <w:rPr>
          <w:rFonts w:ascii="Times New Roman" w:hAnsi="Times New Roman"/>
          <w:b/>
          <w:bCs/>
          <w:sz w:val="28"/>
          <w:szCs w:val="28"/>
        </w:rPr>
        <w:t xml:space="preserve">функций </w:t>
      </w:r>
      <w:r w:rsidRPr="00A82F5F">
        <w:rPr>
          <w:rFonts w:ascii="Times New Roman" w:hAnsi="Times New Roman"/>
          <w:b/>
          <w:sz w:val="28"/>
          <w:szCs w:val="24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82F5F">
        <w:rPr>
          <w:rFonts w:ascii="Times New Roman" w:hAnsi="Times New Roman"/>
          <w:b/>
          <w:sz w:val="28"/>
          <w:szCs w:val="24"/>
        </w:rPr>
        <w:t>Пугачевского</w:t>
      </w:r>
      <w:proofErr w:type="gramEnd"/>
      <w:r w:rsidRPr="00A82F5F">
        <w:rPr>
          <w:rFonts w:ascii="Times New Roman" w:hAnsi="Times New Roman"/>
          <w:b/>
          <w:sz w:val="28"/>
          <w:szCs w:val="24"/>
        </w:rPr>
        <w:t xml:space="preserve"> муниципального </w:t>
      </w:r>
    </w:p>
    <w:p w:rsidR="00D66A42" w:rsidRPr="00A82F5F" w:rsidRDefault="00D66A42" w:rsidP="00D66A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2F5F">
        <w:rPr>
          <w:rFonts w:ascii="Times New Roman" w:hAnsi="Times New Roman"/>
          <w:b/>
          <w:sz w:val="28"/>
          <w:szCs w:val="24"/>
        </w:rPr>
        <w:t>района</w:t>
      </w:r>
      <w:r w:rsidRPr="00A82F5F">
        <w:rPr>
          <w:rFonts w:ascii="Times New Roman" w:hAnsi="Times New Roman"/>
          <w:sz w:val="28"/>
          <w:szCs w:val="24"/>
        </w:rPr>
        <w:t xml:space="preserve"> </w:t>
      </w:r>
      <w:r w:rsidRPr="00A82F5F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66A42" w:rsidRPr="00A82F5F" w:rsidRDefault="00D66A42" w:rsidP="00D66A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A42" w:rsidRDefault="00D66A42" w:rsidP="00D66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F5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 закона  от 5 апреля 2013 года № 44-ФЗ «О 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 общих правилах  определения нормативных затрат на обеспечение функций государственных органов, органов управления государственными внебюджетными фондами и </w:t>
      </w:r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органов», постановлением</w:t>
      </w:r>
      <w:proofErr w:type="gramEnd"/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Пугачевского муниципального района Саратовской области от 10 ноября 2015 года № 1041 «Об утверждении Общих правил  определения нормативных затрат на обеспечение функций</w:t>
      </w:r>
      <w:r w:rsidRPr="00A82F5F">
        <w:t xml:space="preserve"> </w:t>
      </w:r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Пугачевского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F5F">
        <w:rPr>
          <w:rFonts w:ascii="Times New Roman" w:hAnsi="Times New Roman" w:cs="Times New Roman"/>
          <w:sz w:val="28"/>
          <w:szCs w:val="28"/>
        </w:rPr>
        <w:t>, Уставом Пугачевского муниципального района администрация Пугачевского муниципального района   ПОСТАНОВЛЯЕТ:</w:t>
      </w:r>
    </w:p>
    <w:p w:rsidR="00D66A42" w:rsidRPr="00A82F5F" w:rsidRDefault="00D66A42" w:rsidP="00D66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нормативные затраты на обеспечение функций </w:t>
      </w:r>
      <w:proofErr w:type="spellStart"/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>админи-страции</w:t>
      </w:r>
      <w:proofErr w:type="spellEnd"/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 согласно приложению.</w:t>
      </w:r>
    </w:p>
    <w:p w:rsidR="00D66A42" w:rsidRDefault="00D66A42" w:rsidP="00D66A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2.Контрактному управляющему администрации </w:t>
      </w:r>
      <w:r w:rsidRPr="00A82F5F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 w:rsidRPr="00A82F5F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A82F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(Шевченко С.Ю.) обеспечить </w:t>
      </w:r>
      <w:proofErr w:type="spellStart"/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>разме-щение</w:t>
      </w:r>
      <w:proofErr w:type="spellEnd"/>
      <w:r w:rsidRPr="00A8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 единой информационной системе в сфере закупок в течение семи рабочих дней со дня его утверждения.</w:t>
      </w:r>
    </w:p>
    <w:p w:rsidR="00D66A42" w:rsidRPr="00A82F5F" w:rsidRDefault="00D66A42" w:rsidP="00D66A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2F5F">
        <w:rPr>
          <w:rFonts w:ascii="Times New Roman" w:hAnsi="Times New Roman"/>
          <w:sz w:val="28"/>
          <w:szCs w:val="28"/>
        </w:rPr>
        <w:t>.Настоящее постановление  вступает в силу  со дня его подписания.</w:t>
      </w:r>
    </w:p>
    <w:p w:rsidR="00D66A42" w:rsidRPr="00A82F5F" w:rsidRDefault="00D66A42" w:rsidP="00D66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A42" w:rsidRDefault="00D66A42" w:rsidP="00D66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2968" w:rsidRDefault="001E2968" w:rsidP="00D66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2F5F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D66A42" w:rsidRPr="00A82F5F" w:rsidRDefault="00D66A42" w:rsidP="00D66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2F5F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С.А.Сидоров</w:t>
      </w:r>
      <w:r w:rsidRPr="00A82F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>
      <w:pPr>
        <w:spacing w:after="0" w:line="240" w:lineRule="auto"/>
        <w:ind w:left="3929"/>
        <w:rPr>
          <w:rFonts w:ascii="Times New Roman" w:eastAsia="Times New Roman" w:hAnsi="Times New Roman" w:cs="Times New Roman"/>
        </w:rPr>
        <w:sectPr w:rsidR="00D66A42" w:rsidRPr="00A82F5F" w:rsidSect="00A82F5F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A82F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66A42" w:rsidRPr="00A82F5F" w:rsidRDefault="00D66A42" w:rsidP="00D66A42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66A42" w:rsidRPr="00A82F5F" w:rsidRDefault="00D66A42" w:rsidP="00D66A42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82F5F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66A42" w:rsidRPr="00A82F5F" w:rsidRDefault="00D66A42" w:rsidP="00D66A42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района </w:t>
      </w:r>
    </w:p>
    <w:p w:rsidR="00D66A42" w:rsidRPr="00A82F5F" w:rsidRDefault="00D66A42" w:rsidP="00D66A42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октября 2016 года </w:t>
      </w:r>
      <w:r w:rsidRPr="00A82F5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719</w:t>
      </w:r>
    </w:p>
    <w:p w:rsidR="00D66A42" w:rsidRPr="00A82F5F" w:rsidRDefault="00D66A42" w:rsidP="00D66A42">
      <w:pPr>
        <w:spacing w:after="0" w:line="240" w:lineRule="auto"/>
        <w:ind w:left="3929"/>
        <w:jc w:val="right"/>
        <w:rPr>
          <w:rFonts w:ascii="Times New Roman" w:eastAsia="Times New Roman" w:hAnsi="Times New Roman" w:cs="Times New Roman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Нормативные  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затраты на обеспечение функций администрации </w:t>
      </w:r>
      <w:proofErr w:type="gramStart"/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F5F">
        <w:rPr>
          <w:rFonts w:ascii="Times New Roman" w:eastAsia="Times New Roman" w:hAnsi="Times New Roman" w:cs="Times New Roman"/>
          <w:sz w:val="28"/>
          <w:szCs w:val="28"/>
        </w:rPr>
        <w:t xml:space="preserve">1.Нормативы количества абонентских номеров пользовательского (оконечного) оборудования, подключенного к сети подвижной связи, расходов на услуги подвижной связи, количества </w:t>
      </w:r>
      <w:r w:rsidRPr="00A82F5F">
        <w:rPr>
          <w:rFonts w:ascii="Times New Roman" w:eastAsia="Times New Roman" w:hAnsi="Times New Roman" w:cs="Times New Roman"/>
          <w:sz w:val="28"/>
          <w:szCs w:val="28"/>
          <w:lang w:val="en-US"/>
        </w:rPr>
        <w:t>SIM</w:t>
      </w:r>
      <w:r w:rsidRPr="00A82F5F">
        <w:rPr>
          <w:rFonts w:ascii="Times New Roman" w:eastAsia="Times New Roman" w:hAnsi="Times New Roman" w:cs="Times New Roman"/>
          <w:sz w:val="28"/>
          <w:szCs w:val="28"/>
        </w:rPr>
        <w:t>-карт, используемых в планшетных компьютерах), количества и цены средств подвижной связи.</w:t>
      </w:r>
      <w:proofErr w:type="gramEnd"/>
    </w:p>
    <w:p w:rsidR="00D66A42" w:rsidRPr="00A82F5F" w:rsidRDefault="00D66A42" w:rsidP="00D66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3402"/>
        <w:gridCol w:w="1985"/>
        <w:gridCol w:w="1417"/>
        <w:gridCol w:w="1701"/>
        <w:gridCol w:w="1985"/>
      </w:tblGrid>
      <w:tr w:rsidR="00D66A42" w:rsidRPr="00A82F5F" w:rsidTr="00F16351">
        <w:trPr>
          <w:trHeight w:val="1644"/>
        </w:trPr>
        <w:tc>
          <w:tcPr>
            <w:tcW w:w="5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администрации Пугачевского муниципального района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 (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вклю-чая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-карт, используемых в планшетных компьютерах), количество абонентских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номе-ров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пользовательского (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око-нечного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оборудования,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под-ключенного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сети подвижной связи не более), единиц</w:t>
            </w:r>
            <w:proofErr w:type="gramEnd"/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связи в год (не более), руб.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средств подвижной связи (не более), единиц</w:t>
            </w:r>
          </w:p>
        </w:tc>
        <w:tc>
          <w:tcPr>
            <w:tcW w:w="170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средств подвижной связи (не более), руб.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использования средств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(не менее), лет</w:t>
            </w:r>
          </w:p>
        </w:tc>
      </w:tr>
      <w:tr w:rsidR="00D66A42" w:rsidRPr="00A82F5F" w:rsidTr="00F16351">
        <w:tc>
          <w:tcPr>
            <w:tcW w:w="594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94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  <w:tc>
          <w:tcPr>
            <w:tcW w:w="340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94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94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94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5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 xml:space="preserve">2.Нормативы цены и количества персональных компьютеров, многофункциональных устройств, 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принтеров и копировальных аппаратов, срок полезного использования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275"/>
        <w:gridCol w:w="2557"/>
        <w:gridCol w:w="3273"/>
        <w:gridCol w:w="2856"/>
      </w:tblGrid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6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649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руб.</w:t>
            </w:r>
          </w:p>
        </w:tc>
        <w:tc>
          <w:tcPr>
            <w:tcW w:w="345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5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исполь-зо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менее), лет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2649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45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в расчете на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каж-дого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05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либо принтер</w:t>
            </w:r>
          </w:p>
        </w:tc>
        <w:tc>
          <w:tcPr>
            <w:tcW w:w="2649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20000,00 и 15000,00 соответственно</w:t>
            </w:r>
          </w:p>
        </w:tc>
        <w:tc>
          <w:tcPr>
            <w:tcW w:w="345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каждые 3 работника администрации</w:t>
            </w:r>
          </w:p>
        </w:tc>
        <w:tc>
          <w:tcPr>
            <w:tcW w:w="3050" w:type="dxa"/>
          </w:tcPr>
          <w:p w:rsidR="00D66A42" w:rsidRPr="00A82F5F" w:rsidRDefault="00D66A42" w:rsidP="00F16351">
            <w:pPr>
              <w:jc w:val="center"/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Высокопроизводительное многофункциональное устройство</w:t>
            </w:r>
          </w:p>
        </w:tc>
        <w:tc>
          <w:tcPr>
            <w:tcW w:w="2649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45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всех работников администрации</w:t>
            </w:r>
          </w:p>
        </w:tc>
        <w:tc>
          <w:tcPr>
            <w:tcW w:w="3050" w:type="dxa"/>
          </w:tcPr>
          <w:p w:rsidR="00D66A42" w:rsidRPr="00A82F5F" w:rsidRDefault="00D66A42" w:rsidP="00F16351">
            <w:pPr>
              <w:jc w:val="center"/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D66A42" w:rsidRPr="00A82F5F" w:rsidRDefault="00D66A42" w:rsidP="00F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649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345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всех работников администрации</w:t>
            </w:r>
          </w:p>
        </w:tc>
        <w:tc>
          <w:tcPr>
            <w:tcW w:w="3050" w:type="dxa"/>
          </w:tcPr>
          <w:p w:rsidR="00D66A42" w:rsidRPr="00A82F5F" w:rsidRDefault="00D66A42" w:rsidP="00F16351">
            <w:pPr>
              <w:jc w:val="center"/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3.Нормативы количества и цены планшетных компьютеров и ноутбуков, срок полезного использования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17"/>
        <w:gridCol w:w="2938"/>
        <w:gridCol w:w="3037"/>
        <w:gridCol w:w="2770"/>
      </w:tblGrid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938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3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руб.</w:t>
            </w:r>
          </w:p>
        </w:tc>
        <w:tc>
          <w:tcPr>
            <w:tcW w:w="277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использования 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менее), лет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 компьютер или ноутбук</w:t>
            </w:r>
          </w:p>
        </w:tc>
        <w:tc>
          <w:tcPr>
            <w:tcW w:w="293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на всех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работ-ников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3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55000,00 </w:t>
            </w:r>
          </w:p>
        </w:tc>
        <w:tc>
          <w:tcPr>
            <w:tcW w:w="277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4.Нормативы цены и количества носителей информации, срок полезного использования</w:t>
      </w:r>
    </w:p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25"/>
        <w:gridCol w:w="4902"/>
        <w:gridCol w:w="1891"/>
        <w:gridCol w:w="1944"/>
      </w:tblGrid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0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6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носитель (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520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 администрации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6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на всех работников администрации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6A42" w:rsidRPr="00A82F5F" w:rsidRDefault="00D66A42" w:rsidP="00D66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 администрации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962"/>
        <w:gridCol w:w="1417"/>
        <w:gridCol w:w="5103"/>
        <w:gridCol w:w="1418"/>
        <w:gridCol w:w="1984"/>
      </w:tblGrid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руб.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 27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4018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 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5618 черный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 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5316 черный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 CD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972 (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CS CD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974 (желтый)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CS CD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973 (пурпурный)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CS CD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975 (черный)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2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CF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3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на  всех работников администрации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 xml:space="preserve">6.Нормативы количества и цены комплектующих персональных компьютеров 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для всех работников администрации, срок полезного использования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97"/>
        <w:gridCol w:w="2613"/>
        <w:gridCol w:w="2423"/>
        <w:gridCol w:w="2378"/>
        <w:gridCol w:w="2451"/>
      </w:tblGrid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01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2543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54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более), руб.</w:t>
            </w:r>
          </w:p>
        </w:tc>
        <w:tc>
          <w:tcPr>
            <w:tcW w:w="254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менее), лет</w:t>
            </w:r>
          </w:p>
        </w:tc>
      </w:tr>
      <w:tr w:rsidR="00D66A42" w:rsidRPr="00A82F5F" w:rsidTr="00F16351">
        <w:trPr>
          <w:trHeight w:val="326"/>
        </w:trPr>
        <w:tc>
          <w:tcPr>
            <w:tcW w:w="540" w:type="dxa"/>
            <w:vMerge w:val="restart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Merge w:val="restart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работников администрации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A42" w:rsidRPr="00A82F5F" w:rsidTr="00F16351">
        <w:trPr>
          <w:trHeight w:val="211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02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78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68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72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процессора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76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66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DWD-RW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55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A42" w:rsidRPr="00A82F5F" w:rsidTr="00F16351">
        <w:trPr>
          <w:trHeight w:val="246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A42" w:rsidRPr="00A82F5F" w:rsidTr="00F16351">
        <w:trPr>
          <w:trHeight w:val="250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66A42" w:rsidRPr="00A82F5F" w:rsidRDefault="00D66A42" w:rsidP="00D6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7.Нормативы количества и цены мебели, срок полезного использования</w:t>
      </w: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63"/>
        <w:gridCol w:w="2609"/>
        <w:gridCol w:w="2311"/>
        <w:gridCol w:w="2401"/>
        <w:gridCol w:w="2778"/>
      </w:tblGrid>
      <w:tr w:rsidR="00D66A42" w:rsidRPr="00A82F5F" w:rsidTr="00F16351">
        <w:tc>
          <w:tcPr>
            <w:tcW w:w="540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4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2409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552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более), руб.</w:t>
            </w:r>
          </w:p>
        </w:tc>
        <w:tc>
          <w:tcPr>
            <w:tcW w:w="2957" w:type="dxa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менее), лет</w:t>
            </w:r>
          </w:p>
        </w:tc>
      </w:tr>
      <w:tr w:rsidR="00D66A42" w:rsidRPr="00A82F5F" w:rsidTr="00F16351">
        <w:trPr>
          <w:trHeight w:val="326"/>
        </w:trPr>
        <w:tc>
          <w:tcPr>
            <w:tcW w:w="540" w:type="dxa"/>
            <w:vMerge w:val="restart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vMerge w:val="restart"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работников администрации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A42" w:rsidRPr="00A82F5F" w:rsidTr="00F16351">
        <w:trPr>
          <w:trHeight w:val="297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A42" w:rsidRPr="00A82F5F" w:rsidTr="00F16351">
        <w:trPr>
          <w:trHeight w:val="274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книжный*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A42" w:rsidRPr="00A82F5F" w:rsidTr="00F16351">
        <w:trPr>
          <w:trHeight w:val="278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металлический*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6A42" w:rsidRPr="00A82F5F" w:rsidTr="00F16351">
        <w:trPr>
          <w:trHeight w:val="278"/>
        </w:trPr>
        <w:tc>
          <w:tcPr>
            <w:tcW w:w="540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66A42" w:rsidRPr="00A82F5F" w:rsidRDefault="00D66A42" w:rsidP="00F1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t>*на служебное помещение</w:t>
      </w:r>
    </w:p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5F">
        <w:rPr>
          <w:rFonts w:ascii="Times New Roman" w:eastAsia="Times New Roman" w:hAnsi="Times New Roman" w:cs="Times New Roman"/>
          <w:b/>
          <w:sz w:val="28"/>
          <w:szCs w:val="28"/>
        </w:rPr>
        <w:t>8.Нормативы количества и цены канцелярских принадлежностей, периодичность получения</w:t>
      </w:r>
    </w:p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45"/>
        <w:gridCol w:w="1418"/>
        <w:gridCol w:w="4394"/>
        <w:gridCol w:w="1559"/>
        <w:gridCol w:w="2410"/>
      </w:tblGrid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руб.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Батарейки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с клеевым краем 75х75 (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14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бумаги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Клейкие закладки пласт.5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20 л.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12мм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в расчете на каждого работника 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 (не менее) 5 лет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-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календарь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файлами А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общая 48 л. клетка, А45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адресная с виньеткой 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, жесткая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чистящие салфетки для поверхностей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Скоросшиватель из мягкого пластика, верхний лист прозрачный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Архивная папка для ниточного переплета документов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Факсовая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Скрепки для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к ручкам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Конверты маркированные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25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Российской Федерации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Саратовской области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на всех работников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для переплета А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для переплета А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пластик прозрачный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всех работников</w:t>
            </w:r>
          </w:p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2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 (не менее) 5 лет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на всех работников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8,50 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Папка-уголок </w:t>
            </w:r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 в расчете на каждого работника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упковок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всех работников администрации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A42" w:rsidRPr="00A82F5F" w:rsidTr="00F16351">
        <w:tc>
          <w:tcPr>
            <w:tcW w:w="541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45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канцелярский</w:t>
            </w:r>
          </w:p>
        </w:tc>
        <w:tc>
          <w:tcPr>
            <w:tcW w:w="1418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в расчете на каждого работника</w:t>
            </w:r>
          </w:p>
        </w:tc>
        <w:tc>
          <w:tcPr>
            <w:tcW w:w="1559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10" w:type="dxa"/>
          </w:tcPr>
          <w:p w:rsidR="00D66A42" w:rsidRPr="00A82F5F" w:rsidRDefault="00D66A42" w:rsidP="00F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6A42" w:rsidRPr="00A82F5F" w:rsidRDefault="00D66A42" w:rsidP="00D66A42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A82F5F">
        <w:rPr>
          <w:rFonts w:ascii="Times New Roman" w:eastAsia="Times New Roman" w:hAnsi="Times New Roman" w:cs="Times New Roman"/>
          <w:sz w:val="28"/>
          <w:szCs w:val="28"/>
        </w:rPr>
        <w:t xml:space="preserve"> Закупка периодических печатных изданий и справочной литературы, транспортных средств, хозяйственных товаров и принадлежностей, материальных запасов для нужд гражданской обороны и иных товаров, работ и услуг не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42" w:rsidRPr="00A82F5F" w:rsidRDefault="00D66A42" w:rsidP="00D66A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A42" w:rsidRPr="00A82F5F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/>
    <w:p w:rsidR="00D66A42" w:rsidRDefault="00D66A42" w:rsidP="00D66A42">
      <w:pPr>
        <w:sectPr w:rsidR="00D66A42" w:rsidSect="00A82F5F">
          <w:pgSz w:w="16838" w:h="11906" w:orient="landscape"/>
          <w:pgMar w:top="737" w:right="851" w:bottom="851" w:left="1701" w:header="709" w:footer="709" w:gutter="0"/>
          <w:cols w:space="708"/>
          <w:docGrid w:linePitch="360"/>
        </w:sectPr>
      </w:pPr>
    </w:p>
    <w:p w:rsidR="00A314F2" w:rsidRDefault="00A314F2"/>
    <w:sectPr w:rsidR="00A314F2" w:rsidSect="006A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26"/>
    <w:multiLevelType w:val="multilevel"/>
    <w:tmpl w:val="1A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01AC"/>
    <w:multiLevelType w:val="hybridMultilevel"/>
    <w:tmpl w:val="A1A2577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86B"/>
    <w:multiLevelType w:val="hybridMultilevel"/>
    <w:tmpl w:val="6F125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43D"/>
    <w:multiLevelType w:val="hybridMultilevel"/>
    <w:tmpl w:val="EC2284EA"/>
    <w:lvl w:ilvl="0" w:tplc="73C8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5E2A"/>
    <w:multiLevelType w:val="hybridMultilevel"/>
    <w:tmpl w:val="5A0AADEE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16CEC"/>
    <w:multiLevelType w:val="hybridMultilevel"/>
    <w:tmpl w:val="9A82D69C"/>
    <w:lvl w:ilvl="0" w:tplc="0652FB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574B"/>
    <w:multiLevelType w:val="hybridMultilevel"/>
    <w:tmpl w:val="3080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E1CB4"/>
    <w:multiLevelType w:val="hybridMultilevel"/>
    <w:tmpl w:val="16703DA6"/>
    <w:lvl w:ilvl="0" w:tplc="AFCE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F081C"/>
    <w:multiLevelType w:val="hybridMultilevel"/>
    <w:tmpl w:val="A2F29BB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82E1A"/>
    <w:multiLevelType w:val="hybridMultilevel"/>
    <w:tmpl w:val="70D894CA"/>
    <w:lvl w:ilvl="0" w:tplc="421E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81A09"/>
    <w:multiLevelType w:val="multilevel"/>
    <w:tmpl w:val="ED5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D6D86"/>
    <w:multiLevelType w:val="hybridMultilevel"/>
    <w:tmpl w:val="4F421092"/>
    <w:lvl w:ilvl="0" w:tplc="802A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67E09"/>
    <w:multiLevelType w:val="hybridMultilevel"/>
    <w:tmpl w:val="E8D0F458"/>
    <w:lvl w:ilvl="0" w:tplc="9C642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62017"/>
    <w:multiLevelType w:val="hybridMultilevel"/>
    <w:tmpl w:val="80A2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B4B20"/>
    <w:multiLevelType w:val="hybridMultilevel"/>
    <w:tmpl w:val="F4EA4372"/>
    <w:lvl w:ilvl="0" w:tplc="5B6A81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7EB7B0E"/>
    <w:multiLevelType w:val="multilevel"/>
    <w:tmpl w:val="52A8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13D031C"/>
    <w:multiLevelType w:val="hybridMultilevel"/>
    <w:tmpl w:val="1102DD48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FE7AEC"/>
    <w:multiLevelType w:val="hybridMultilevel"/>
    <w:tmpl w:val="AB94E1E0"/>
    <w:lvl w:ilvl="0" w:tplc="8FFA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97407"/>
    <w:multiLevelType w:val="hybridMultilevel"/>
    <w:tmpl w:val="A8AA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66A42"/>
    <w:rsid w:val="000A62B6"/>
    <w:rsid w:val="001E2968"/>
    <w:rsid w:val="006A3A74"/>
    <w:rsid w:val="00730366"/>
    <w:rsid w:val="00A314F2"/>
    <w:rsid w:val="00D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74"/>
  </w:style>
  <w:style w:type="paragraph" w:styleId="4">
    <w:name w:val="heading 4"/>
    <w:basedOn w:val="a"/>
    <w:next w:val="a"/>
    <w:link w:val="40"/>
    <w:qFormat/>
    <w:rsid w:val="00D66A42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D66A4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6A42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D66A4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D66A4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66A42"/>
  </w:style>
  <w:style w:type="paragraph" w:styleId="a4">
    <w:name w:val="Body Text"/>
    <w:basedOn w:val="a"/>
    <w:link w:val="a5"/>
    <w:rsid w:val="00D66A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66A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D66A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66A4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66A4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66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6A4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66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6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rsid w:val="00D66A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66A4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D66A42"/>
    <w:rPr>
      <w:vertAlign w:val="superscript"/>
    </w:rPr>
  </w:style>
  <w:style w:type="paragraph" w:styleId="ab">
    <w:name w:val="Balloon Text"/>
    <w:basedOn w:val="a"/>
    <w:link w:val="ac"/>
    <w:uiPriority w:val="99"/>
    <w:rsid w:val="00D66A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66A42"/>
    <w:rPr>
      <w:rFonts w:ascii="Tahoma" w:eastAsia="Times New Roman" w:hAnsi="Tahoma" w:cs="Tahoma"/>
      <w:sz w:val="16"/>
      <w:szCs w:val="16"/>
    </w:rPr>
  </w:style>
  <w:style w:type="paragraph" w:customStyle="1" w:styleId="bold1">
    <w:name w:val="bold1"/>
    <w:basedOn w:val="a"/>
    <w:rsid w:val="00D6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66A42"/>
  </w:style>
  <w:style w:type="paragraph" w:customStyle="1" w:styleId="ConsPlusCell">
    <w:name w:val="ConsPlusCell"/>
    <w:uiPriority w:val="99"/>
    <w:rsid w:val="00D66A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d">
    <w:name w:val="caption"/>
    <w:basedOn w:val="a"/>
    <w:next w:val="a"/>
    <w:uiPriority w:val="35"/>
    <w:semiHidden/>
    <w:unhideWhenUsed/>
    <w:qFormat/>
    <w:rsid w:val="00D66A4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unhideWhenUsed/>
    <w:rsid w:val="00D66A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66A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2016-10-05T06:33:00Z</dcterms:created>
  <dcterms:modified xsi:type="dcterms:W3CDTF">2017-01-19T06:56:00Z</dcterms:modified>
</cp:coreProperties>
</file>