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от 7 июня 2016 года № 410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муниципальной </w:t>
      </w:r>
      <w:r w:rsidRPr="00BF78E5">
        <w:rPr>
          <w:rFonts w:ascii="Times New Roman" w:eastAsia="Times New Roman" w:hAnsi="Times New Roman" w:cs="Calibri"/>
          <w:b/>
          <w:sz w:val="28"/>
          <w:szCs w:val="28"/>
        </w:rPr>
        <w:t xml:space="preserve">услуги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информации об очередности предоставления жилых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помещений по договорам социального найма </w:t>
      </w:r>
    </w:p>
    <w:p w:rsid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районе»</w:t>
      </w:r>
    </w:p>
    <w:p w:rsidR="002E1D58" w:rsidRPr="00301133" w:rsidRDefault="002E1D58" w:rsidP="002E1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665B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внесены изменения пост.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от 2.10.2018 №839, 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от 13.12.2019 №1442)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6 октября 2003 года            № 131- ФЗ «Об общих принципах организации местного самоуправления в Российской Федерации», от 27 июля 2010 года № 210 – 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муниципаль-ных услуг», Уставом Пугачевского муниципального района администрация Пугачевского муниципального района ПОСТАНОВЛЯЕТ: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муниципаль-ной услуги 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 в Пугачевском муниципальном районе» согласно приложению.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информа-ционно – коммуникационной сети Интернет.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BF78E5" w:rsidRPr="00BF78E5" w:rsidRDefault="00BF78E5" w:rsidP="00BF78E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С.А.Сидоров</w:t>
      </w:r>
    </w:p>
    <w:p w:rsidR="00BF78E5" w:rsidRPr="00BF78E5" w:rsidRDefault="00BF78E5" w:rsidP="00BF78E5"/>
    <w:p w:rsidR="00BF78E5" w:rsidRPr="00BF78E5" w:rsidRDefault="00BF78E5" w:rsidP="00BF78E5"/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«Предоставление информации об очередности предоставления </w:t>
      </w:r>
    </w:p>
    <w:p w:rsid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жилых помещений по договорам социального найма в Пугачевском муниципальном районе»</w:t>
      </w:r>
    </w:p>
    <w:p w:rsidR="00301133" w:rsidRPr="00301133" w:rsidRDefault="00301133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665B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внесены изменения пост. </w:t>
      </w:r>
      <w:r w:rsidR="006913B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от 2.10.2018 №839, </w:t>
      </w:r>
      <w:r w:rsidRPr="00301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от 13.12.2019 №1442)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муниципального района Саратовской области </w:t>
      </w:r>
      <w:r w:rsidRPr="00BF78E5">
        <w:rPr>
          <w:rFonts w:ascii="Times New Roman" w:hAnsi="Times New Roman" w:cs="Times New Roman"/>
          <w:sz w:val="18"/>
          <w:szCs w:val="18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орган местного самоуправления)</w:t>
      </w:r>
      <w:r w:rsidRPr="00BF78E5">
        <w:rPr>
          <w:rFonts w:ascii="Times New Roman" w:hAnsi="Times New Roman" w:cs="Times New Roman"/>
          <w:sz w:val="18"/>
          <w:szCs w:val="18"/>
        </w:rPr>
        <w:t xml:space="preserve">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 по 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соответственно Административный регламент, муниципальная услуга)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1.2.Заявителями на предоставление муниципальной услуги (далее – заявитель, заявители) являются граждане, проживающие  на территории Пугачевского муниципального  района.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F78E5" w:rsidRPr="00BF78E5" w:rsidRDefault="00204FD2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государст-                       венных и муниципальных услуг (функций) (</w:t>
      </w:r>
      <w:hyperlink r:id="rId7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,             </w:t>
      </w:r>
      <w:hyperlink r:id="rId8" w:history="1">
        <w:r w:rsidR="00BF78E5" w:rsidRPr="00BF78E5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r w:rsidR="00BF78E5" w:rsidRPr="00BF78E5">
        <w:rPr>
          <w:rFonts w:ascii="Times New Roman" w:eastAsia="Times New Roman" w:hAnsi="Times New Roman" w:cs="Times New Roman"/>
          <w:sz w:val="28"/>
          <w:szCs w:val="28"/>
          <w:shd w:val="clear" w:color="auto" w:fill="EEECE1" w:themeFill="background2"/>
        </w:rPr>
        <w:t>госуслуг</w:t>
      </w:r>
      <w:r w:rsidR="00BF78E5" w:rsidRPr="00BF78E5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жилищно- коммунальной политики, транспорта и связи управления строительства и жизнеобеспечения </w:t>
      </w:r>
      <w:r w:rsidRPr="00BF78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hAnsi="Times New Roman" w:cs="Times New Roman"/>
          <w:sz w:val="28"/>
          <w:szCs w:val="28"/>
        </w:rPr>
        <w:t>(далее – Отдел)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Отделе;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и графика работы Отдела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администра-тивного регламента.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Отдел в форме электронного документа </w:t>
      </w:r>
      <w:r w:rsidRPr="00BF78E5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>на официальный адрес электронной почты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или первым заместителем главы администрации.</w:t>
      </w:r>
    </w:p>
    <w:p w:rsid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13B7" w:rsidRPr="006913B7" w:rsidRDefault="006913B7" w:rsidP="006913B7">
      <w:pPr>
        <w:pStyle w:val="western"/>
        <w:spacing w:before="0" w:beforeAutospacing="0" w:line="276" w:lineRule="auto"/>
        <w:ind w:firstLine="567"/>
        <w:rPr>
          <w:b w:val="0"/>
          <w:bCs w:val="0"/>
        </w:rPr>
      </w:pPr>
      <w:r w:rsidRPr="006913B7">
        <w:rPr>
          <w:b w:val="0"/>
          <w:bCs w:val="0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13B7" w:rsidRPr="006913B7" w:rsidRDefault="006913B7" w:rsidP="006913B7">
      <w:pPr>
        <w:tabs>
          <w:tab w:val="left" w:pos="71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13B7">
        <w:rPr>
          <w:rFonts w:ascii="Times New Roman" w:hAnsi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</w:t>
      </w:r>
      <w:r w:rsidRPr="006913B7">
        <w:rPr>
          <w:rFonts w:ascii="Times New Roman" w:hAnsi="Times New Roman"/>
          <w:sz w:val="28"/>
          <w:szCs w:val="28"/>
        </w:rPr>
        <w:lastRenderedPageBreak/>
        <w:t xml:space="preserve">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6913B7" w:rsidRPr="006913B7" w:rsidRDefault="006913B7" w:rsidP="006913B7">
      <w:pPr>
        <w:tabs>
          <w:tab w:val="left" w:pos="71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3B7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13B7" w:rsidRPr="006913B7" w:rsidRDefault="006913B7" w:rsidP="00691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3B7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госуслуг- в случае подачи заявления через указанные порталы.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госуслуг следующей информации: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http://www.mfc64.ru/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информа-ции об очередности предоставления жилых помещений по договорам социального найма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самоуправления – администрацией Пугачевского муниципального района   и осуществляется через отдел жилищно-коммунальной политики, транспорта и связи управления строительства и жизнеобеспечения администрации района,  а также МФЦ. 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Отдел взаимодействует с МФЦ в случае подачи заявителем через МФЦ заявления о предоставлении муниципальной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2.2.1.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</w:t>
      </w:r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услуг и предостав-ляются предприятиями, учреждениями, организациями, участвующими в предоставлении муниципальных услуг и определении размера платы за их оказание».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2.3.Информация об очередности предоставления жилого помещения из муниципального жилищного фонда муниципального образования города Пугачева предоставляется заявителю в виде справки об очередности предоставления жилых помещений по договорам социального найма (далее - справка).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Конечными результатами муниципальной услуги являются: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справки;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справки об отсутствии заявителя в очередности.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2.4.Максимальный</w:t>
      </w:r>
      <w:r w:rsidRPr="00BF78E5">
        <w:rPr>
          <w:rFonts w:ascii="Times New Roman" w:eastAsia="Times New Roman" w:hAnsi="Times New Roman" w:cs="Arial"/>
          <w:sz w:val="28"/>
          <w:szCs w:val="28"/>
        </w:rPr>
        <w:t xml:space="preserve"> срок при предоставлении муниципальной услуги со дня регистрации заявления и документов составляет не более 30 календарных дней.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</w:t>
      </w:r>
      <w:r w:rsidRPr="00BF78E5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 подаче заявления на предоставление муниципальной услуги способом получения результата следующими способами: 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лично в  органе местного самоуправления;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для выдачи заявителю в МФЦ, </w:t>
      </w:r>
      <w:r w:rsidRPr="00BF78E5">
        <w:rPr>
          <w:rFonts w:ascii="Times New Roman" w:eastAsiaTheme="minorHAnsi" w:hAnsi="Times New Roman"/>
          <w:sz w:val="28"/>
          <w:szCs w:val="28"/>
          <w:u w:val="double"/>
          <w:lang w:eastAsia="en-US"/>
        </w:rPr>
        <w:t>в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 и сроки, предусмотренные соглашением о взаимодействии, заключенным между МФЦ и органом местного самоуправления;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направляется в виде электронного документа в личный кабинет заявителя Единого и регионального порталов госуслуг.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Решение может быть обжаловано заявителем в судебном порядке.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10" w:history="1">
        <w:r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.1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BF78E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Конституцией Российской Федерации («Российская газета», 1993,          № 237; 2008, № 267; 2009, № 7; Собрание законодательства Российской Федерации 2009, № 1, ст. 1; ст. 2; 2014, № 6, ст. 548, № 15, ст. 1691, № 30        (ч. 1), ст. 4202);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Жилищным кодексом Российской Федерации от 29 декабря 2004 года  № 188-ФЗ (Собрание законодательства Российской Федерации, 2005, № 1, (ч.1) ст.14; 2006, № 1, ст.10, № 52 (1 ч.) ст.5498; 2007, № 1, (1 ч.) ст.13, ст.14, ст.21, № 43, ст.5084; 2008, № 17, ст.1756, № 20, ст.2251, № 30, (2 ч.) ст. 3616; 2009, № 23 ст. 2776, № 39, ст. 4542, № 48, ст. 5711, № 51, ст. 6153; 2010, № 19, ст. 2278, № 31, ст. 4206, № 49, ст. 6424; 2011, № 23, ст. 3263, № 30 (ч. 1), ст. 4590,  № 49 (ч. 1), ст. 7027, № 50, ст.7343; 2012, № 14, ст. 1552, № 24, ст. 3072, № 26, ст. 3446, № 27, ст. 3587, № 53 (ч. 1), ст. 7596; 2013, № 14, ст.1646,       № 27, ст.3477, № 52 (ч. I), ст. 6982; 2014, № 23, ст. 2937, № 26 (ч.1), ст. 3388, № 26 (ч. I), ст. 3406, № 30 (ч. I), ст. 4256, № 30 (ч. I), ст. 4264);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ст.2038, № 27, ст.3880, № 29, ст.4291, № 30 (ч. 1), ст.4587, № 49 (ч.5), ст.7061; 2012, № 31, ст.4322; 2013, № 14, ст.1651, № 27, ст.3480, № 30 (часть 1), ст.4084, ст. 4264, № 51, ст.6679, № 52 (часть I), ст. 6961, ст.7009; 2014, № 26 (ч. 1), ст.3366; № 30 (ч. 1), ст.4264; 2015, № 1 (ч.1), ст.67);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 xml:space="preserve">Федеральным законом от 6 октября 2003 года № 131-ФЗ «Об общих </w:t>
      </w:r>
      <w:r w:rsidRPr="00BF78E5">
        <w:rPr>
          <w:rFonts w:ascii="Times New Roman" w:eastAsia="Times New Roman" w:hAnsi="Times New Roman" w:cs="Arial"/>
          <w:sz w:val="28"/>
          <w:szCs w:val="28"/>
        </w:rPr>
        <w:lastRenderedPageBreak/>
        <w:t>принципах организации местного самоуправления в Российской Федерации» (Собрание законодательства Российской Федерации, 2003, № 40, ст. 3822; 2004, № 25, ст. 2484, № 33, ст. 3368, 2005, № 1 (часть 1), ст. 9, ст. 12, ст. 17, ст. 25, ст. 37, № 17, ст. 1480, № 27, ст. 2708, № 30 (ч. 1), ст. 3104, ст. 3108, № 42, ст. 4216, 2006, № 1, ст. 9, ст. 10, ст. 17, № 6, ст. 636, № 8, ст. 852, № 23, ст. 2380, № 30, ст. 3296, № 31 (1 ч.), ст. 3427, ст. 3452, № 43, ст. 4412, № 49 (ч. 1), ст. 5088, № 50, ст. 5279, 2007, № 1 (ч. 1), ст. 21, № 10, ст. 1151, № 18, ст. 2117, № 21, ст. 2455, № 25, ст. 2977, № 26, ст. 3074, № 30, ст. 3801, № 43, ст. 5084, № 45, ст. 5430, № 46, ст. 5553, ст. 5556; 2008, № 24, ст. 2790, № 30 (ч. 2), ст. 3616, № 48, ст. 5517, № 49, ст. 5744, № 52 (ч. 1), ст. 6229, ст. 6236; 2009, № 19, ст. 2280, № 48, ст. 5711, ст. 5733, ст. 6441; 2010, № 15, ст. 1736, № 19, ст. 2291, № 31, ст. 4160, ст. 4206, № 40, ст. 4969, № 45, ст. 5751, № 49, ст. 6411; 2011, № 1, ст. 54, № 13, ст. 1685, № 17, ст. 2310, № 19, ст. 2705, № 29, ст. 4283, № 30 (ч. 1), ст. 4572, ст. 4590, ст. 4591, ст. 4594, № 31, ст. 4703, № 48, ст. 6730, № 49 (ч. 1), ст. 7039, № 49 (ч. 5), ст. 7070, № 50, ст. 7353, 2012, № 26, ст. 3444, ст. 3446, № 27, ст. 3587, № 29, ст. 3990, № 43, ст. 5786, № 50 (ч. 5), ст. 6967, № 53 (ч. 1), ст. 7596, ст. 7614; 2013, № 14, ст. 1663, № 19, ст. 2325, ст. 2329, ст. 2331; № 27, ст. 3477; № 43, ст. 5454, № 44, ст. 5633, ст. 5642; № 48, ст. 6165; № 51, ст. 6690; № 52 (ч. 1), ст. 6961, ст. 6981; 2014, № 14, ст. 1562, № 22, ст. 2770, № 26 (ч. 1), ст. 3371, № 30 (ч. 1), ст. 4218, № 30 (ч. 1) ст. 4257, № 40 (ч. 2), ст. 5321; № 42, ст. 5615; № 52 (ч. 1), ст. 7542; ст. 7558; 2015, № 1 (ч. 1), ст. 7; ст. 9);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Федеральным законом «Об электронной подписи» от 27 июля 2006 года  № 152-ФЗ (Собрание законодательства Российской Федерации, 2006, № 31 (ч. 1), ст. 3451; 2009, № 48, ст. 5716, № 52 (ч. 1), ст. 6439; 2010, № 27, ст.3407, № 31, ст. 4173, № 31, ст. 4196, № 49, ст. 6409; 2011, № 23, ст. 3263,      № 31, Ст. 4701; 2013, № 14, ст. 1651, № 30 (ч. 1), ст. 4038, № 51, ст. 6683, 2014, № 23, ст. 2927);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ст.6274,     № 49 (ч. 5), ст.7284; 2013, № 45, ст.5807; 2014, № 50, ст.7113);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Законом Саратовской области от 28 апреля 2005 года № 39-ЗСО «О предоставлении жилых помещений в Саратовской области»;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78E5">
        <w:rPr>
          <w:rFonts w:ascii="Times New Roman" w:eastAsia="Times New Roman" w:hAnsi="Times New Roman" w:cs="Arial"/>
          <w:sz w:val="28"/>
          <w:szCs w:val="28"/>
        </w:rPr>
        <w:t>постановлением Правительства Саратовской области от 9 октября 2008 года № 382-П «О порядке предоставления отдельным категориям граждан социальных выплат на строительство (приобретение) жилых помещений».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2.6.Для получения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об очередности предоставления жилых помещений по договорам социального найма заявитель представляет: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96"/>
      <w:bookmarkStart w:id="2" w:name="Par98"/>
      <w:bookmarkEnd w:id="1"/>
      <w:bookmarkEnd w:id="2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(по форме согласно приложению № 2 к административному регламенту);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заявителя или иной документ, удостоверяющий личность.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права (полномочия) представителя заявителя, если с заявлением обратился представитель заявителя.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2.6.1.Документы не должны содержать подчистки либо приписки, зачеркнутые слова или другие исправления.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99"/>
      <w:bookmarkEnd w:id="3"/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Отдела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2.6.2.Документы, указанные в пункте 2.6 административного регламента, могут быть представлены заявителем непосредственно в Отдел, в МФЦ, направлены в форме электронных документов посредством Единого и регионального порталов госуслуг, а также могут направляться по почте в  Отдел заказным почтовым отправлением с уведомлением о вручении и описью вложения.</w:t>
      </w:r>
      <w:r w:rsidRPr="00BF78E5">
        <w:rPr>
          <w:rFonts w:eastAsiaTheme="minorHAnsi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2.6.3.При направлении заявления в форме электронного документа посредством Единого и регионального порталов госуслуг указанное заявление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заверяются электронной подписью в соответствии с </w:t>
      </w:r>
      <w:hyperlink r:id="rId11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Данное заявление в электронном виде должно быть заполнено согласно представленной на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госуслуг  форме.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2.7.Представление документов, которые заявитель вправе представить для получения муниципальной услуги, не предусмотрено.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2.9.Оснований для отказа в приеме документов не установлено.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2.10.Оснований для приостановления предоставления муниципальной услуги не установлено.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предоставления муниципальной услуги является: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заявления и документов, необходимых для предостав-ления муниципальной услуги, указанных в пункте 2.6 настоящего административного регламента, неуполномоченным лицом;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документов, указанных в пункте 2.6 настоящего административного регламента.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об отказе в предоставлении информации об очередности предоставления жилых помещений по договорам социального найма 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2.12.Услуг, которые являются необходимыми и обязательными для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не предусмотрено.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BF78E5">
        <w:rPr>
          <w:rFonts w:ascii="Times New Roman" w:eastAsia="Times New Roman" w:hAnsi="Times New Roman" w:cs="Times New Roman"/>
          <w:b/>
          <w:sz w:val="32"/>
          <w:szCs w:val="28"/>
        </w:rPr>
        <w:t xml:space="preserve">муниципальная услуга, услуг, предоставляемых организациями, 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 оформляется вывеской с указанием основных реквизитов органа местного самоуправления, Отдел.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Отдел, телефоны, график работы, фамилии, имена, отчества специалистов;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BF78E5" w:rsidRPr="00BF78E5" w:rsidRDefault="00BF78E5" w:rsidP="00BF7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</w:t>
      </w: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2.20.При предоставления муниципальной услуги в электронной форме для заявителей обеспечивается: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 госуслуг, через «Личный кабинет пользователя»;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обращения заявителя через </w:t>
      </w: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Единый и региональный порталы госуслуг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2.21.В случае обращения заявителя в МФЦ, документы на предоставление муниципальной услуги направляются в орган местного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порядке, предусмотренном Соглашением о взаимодействии.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включает выполнение следующих административных процедур: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редоставлении информации об очередности предоставления жилых помещений по договорам социального найма;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 приеме документов;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BF78E5" w:rsidRPr="00BF78E5" w:rsidRDefault="00204FD2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BF78E5" w:rsidRPr="00BF78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BF78E5"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административных процедур приводится в приложении № 3 к настоящему административному регламенту.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Прием, регистрация заявления и документов о предоставлении информации об очередности предоставления жилых помещений по договорам социального найма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 Отдел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 госуслуг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оформляет уведомление о приеме документов (приложение № 4 административного регламента) и выдает (направляет) его заявителю;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предоставлении услуги, предусмотренных пунктом 2.11 административного регламента, специалист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муниципаль-ного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(приложение № 4 к административному регламенту) 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за муниципальной услугой в соответствии с пунктом 2.6.3 </w:t>
      </w:r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ответственный за прием и регистрацию документов направляет уведомление о приеме документов в личный кабинет Единого и регионального порталов госуслуг.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3.3.Основанием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69"/>
      <w:bookmarkEnd w:id="4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2.11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 w:rsidRPr="00BF78E5">
        <w:rPr>
          <w:rFonts w:ascii="Arial" w:eastAsia="Times New Roman" w:hAnsi="Arial" w:cs="Arial"/>
          <w:sz w:val="20"/>
          <w:szCs w:val="20"/>
        </w:rPr>
        <w:t xml:space="preserve">  </w:t>
      </w:r>
      <w:hyperlink w:anchor="P338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предусмотренной приложением № 5 к настоящему админист-ративному регламенту.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2.11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 w:rsidRPr="00BF78E5">
        <w:rPr>
          <w:rFonts w:ascii="Arial" w:eastAsia="Times New Roman" w:hAnsi="Arial" w:cs="Arial"/>
          <w:sz w:val="20"/>
          <w:szCs w:val="20"/>
        </w:rPr>
        <w:t xml:space="preserve"> 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справку об очередности предоставления жилых помещений по договорам социального найма справку по форме, предусмотренной приложениями № 6 настоящему административному регламенту, либо справку об отсутствии заявителя в очередности (по форме, предусмотренной приложением № 7 к административному регламенту).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Документы подписываются первым заместителем главы администрации района или  начальником управления строительства и жизнеобеспечения, начальником отдела жилищно-коммунальной политики, транспорта и связи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 вышеуказанных документов.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-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документам.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BF78E5" w:rsidRPr="00BF78E5" w:rsidRDefault="00BF78E5" w:rsidP="00BF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BF78E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об отсутствии заявителя в очередности.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документы в двух экземплярах.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BF78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справки об очередности предоставления жилых помещений по договорам социального найма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справку об отсутствии заявителя в очередности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документы направляются заявителю в день их подписания почтовым отправлением.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BF78E5" w:rsidRPr="00BF78E5" w:rsidRDefault="00BF78E5" w:rsidP="00BF78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/>
          <w:sz w:val="28"/>
          <w:szCs w:val="28"/>
          <w:lang w:eastAsia="en-US"/>
        </w:rPr>
        <w:t>Специалист, ответственный за предоставление услуги в соответствии с волеизъявлением заявителя, обратившегося в форме, предусмотренной абзацем пятым пункта 3.2 административного регламента,  направляет справку об очередности предоставления жилых помещений по договорам социального найма (уведомление об отказе в предоставлении муниципальной услуги, справку об отсутствии заявителя в очередности), подписанную в соответствии с постановлением Правительства Российской Федерации от       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порталов госуслуг.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справки об отсутствии заявителя в очередности.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письма;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Формы контроля за исполнением административного регламента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должностными лицами органа местного самоуправления порсдеством анализа действий специалистов Отдела, участвующих в предоставлении муниципальной услуги, и подготавливаемых ими в  ходе предоставления 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органа местного самоуправления.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F78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</w:t>
      </w: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должностных лиц, муниципальных служащих, ответственных за предоставление муниципальной услуги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341C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341C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предложения по их устранению (при наличии недостатков). Справка подписывается начальником Отдела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341C9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341C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муниципальные служащие и должностные лица </w:t>
      </w:r>
      <w:r w:rsidRPr="00341C9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341C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администра-тивных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41C9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F78E5" w:rsidRPr="00341C98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BF78E5" w:rsidRPr="00341C98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V.Досудебный (внесудебный) порядок обжалования решений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лиц, муниципальных служащих, МФЦ, работников МФЦ</w:t>
      </w:r>
    </w:p>
    <w:p w:rsidR="000665B5" w:rsidRPr="00341C98" w:rsidRDefault="000665B5" w:rsidP="000665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Предмет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или должностному лицу, уполномоченному нормативным правовым актом субъекта РФ.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  <w:r w:rsidRPr="00341C98">
        <w:rPr>
          <w:rFonts w:ascii="Times New Roman" w:hAnsi="Times New Roman" w:cs="Times New Roman"/>
          <w:sz w:val="28"/>
          <w:szCs w:val="28"/>
        </w:rPr>
        <w:t>.</w:t>
      </w:r>
    </w:p>
    <w:p w:rsidR="00BC6617" w:rsidRPr="00BF78E5" w:rsidRDefault="00BC6617" w:rsidP="00BC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3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FA3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действием) органа местного самоуправления, предоставляющего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пальную услугу, а также его должностного лица, муниципального служащего, жалоба подается на имя главы Пугачевского муниципального района.</w:t>
      </w:r>
    </w:p>
    <w:p w:rsidR="00BC6617" w:rsidRPr="00BF78E5" w:rsidRDefault="00BC6617" w:rsidP="00BC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 госуслуг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</w:t>
      </w:r>
      <w:r w:rsidRPr="00234FA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Pr="00341C98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Сроки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lastRenderedPageBreak/>
        <w:t>5.6.Оснований для приостановления рассмотрения жалобы не предусмотрено.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04FD2" w:rsidRPr="00234FA3" w:rsidRDefault="00341C98" w:rsidP="002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5.7.1.</w:t>
      </w:r>
      <w:r w:rsidR="00204FD2" w:rsidRPr="00204FD2">
        <w:rPr>
          <w:rFonts w:ascii="Times New Roman" w:hAnsi="Times New Roman" w:cs="Times New Roman"/>
          <w:sz w:val="28"/>
          <w:szCs w:val="28"/>
        </w:rPr>
        <w:t xml:space="preserve"> </w:t>
      </w:r>
      <w:r w:rsidR="00204FD2" w:rsidRPr="00234FA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</w:t>
      </w:r>
      <w:r w:rsidR="00204FD2">
        <w:rPr>
          <w:rFonts w:ascii="Times New Roman" w:hAnsi="Times New Roman" w:cs="Times New Roman"/>
          <w:sz w:val="28"/>
          <w:szCs w:val="28"/>
        </w:rPr>
        <w:t>-</w:t>
      </w:r>
      <w:r w:rsidR="00204FD2" w:rsidRPr="00234FA3">
        <w:rPr>
          <w:rFonts w:ascii="Times New Roman" w:hAnsi="Times New Roman" w:cs="Times New Roman"/>
          <w:sz w:val="28"/>
          <w:szCs w:val="28"/>
        </w:rPr>
        <w:t>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</w:t>
      </w:r>
      <w:r w:rsidR="00204FD2">
        <w:rPr>
          <w:rFonts w:ascii="Times New Roman" w:hAnsi="Times New Roman" w:cs="Times New Roman"/>
          <w:sz w:val="28"/>
          <w:szCs w:val="28"/>
        </w:rPr>
        <w:t>-</w:t>
      </w:r>
      <w:r w:rsidR="00204FD2" w:rsidRPr="00234FA3">
        <w:rPr>
          <w:rFonts w:ascii="Times New Roman" w:hAnsi="Times New Roman" w:cs="Times New Roman"/>
          <w:sz w:val="28"/>
          <w:szCs w:val="28"/>
        </w:rPr>
        <w:t>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204FD2" w:rsidRDefault="00204FD2" w:rsidP="00204F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A3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</w:t>
      </w:r>
      <w:bookmarkStart w:id="5" w:name="_GoBack"/>
      <w:bookmarkEnd w:id="5"/>
      <w:r w:rsidRPr="00234FA3">
        <w:rPr>
          <w:rFonts w:ascii="Times New Roman" w:hAnsi="Times New Roman" w:cs="Times New Roman"/>
          <w:sz w:val="28"/>
          <w:szCs w:val="28"/>
        </w:rPr>
        <w:t>ованные разъяснения о причинах принятого решения, а также информация о порядке обжалования принятого решения.</w:t>
      </w:r>
    </w:p>
    <w:p w:rsidR="00341C98" w:rsidRPr="00341C98" w:rsidRDefault="00341C98" w:rsidP="00204F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ответа по результатам рассмотрения жалобы: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 или наименование заявителя;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41C98" w:rsidRPr="00341C98" w:rsidRDefault="00341C98" w:rsidP="00341C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98">
        <w:rPr>
          <w:rFonts w:ascii="Times New Roman" w:hAnsi="Times New Roman" w:cs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C98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41C98" w:rsidRPr="00341C98" w:rsidRDefault="00341C98" w:rsidP="00341C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C98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BF78E5" w:rsidRPr="00BF78E5" w:rsidRDefault="00BF78E5" w:rsidP="0006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1к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BF78E5" w:rsidRPr="00BF78E5" w:rsidRDefault="00204FD2" w:rsidP="00BF78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15" w:history="1">
        <w:r w:rsidR="00BF78E5" w:rsidRPr="00BF78E5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  <w:r w:rsidR="00BF78E5" w:rsidRPr="00BF7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1.Администрация расположена по адресу: 413720, Саратовская область, г.Пугачев, ул.Пушкинская, д.280.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Структурным подразделением, уполномоченным на предоставление муниципальной услуги, является отдел жилищно- коммунальной политики,  транспорта и связи управления строительства и жизнеобеспечения администрации Пугачевского муниципального района (далее – Отдел). 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Прием получателей муниципальной услуги производится специали-стами  Отдела.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содержаться на странице муниципального района на официальном портале администрации: 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htth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E5" w:rsidRPr="00BF78E5" w:rsidRDefault="00BF78E5" w:rsidP="00BF78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p w:rsidR="00BF78E5" w:rsidRPr="00BF78E5" w:rsidRDefault="00BF78E5" w:rsidP="00BF78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вторник                                            с 8 ч. до 12 ч.</w:t>
      </w:r>
    </w:p>
    <w:p w:rsidR="00BF78E5" w:rsidRPr="00BF78E5" w:rsidRDefault="00BF78E5" w:rsidP="00BF78E5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среда                                                 с 8 ч. до 12 ч.</w:t>
      </w:r>
    </w:p>
    <w:p w:rsidR="00BF78E5" w:rsidRPr="00BF78E5" w:rsidRDefault="00BF78E5" w:rsidP="00BF78E5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предва-рительной записи.</w:t>
      </w:r>
    </w:p>
    <w:p w:rsidR="00BF78E5" w:rsidRPr="00BF78E5" w:rsidRDefault="00BF78E5" w:rsidP="00BF78E5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Телефон для справок: 8(84574) 2-33-30,  факс: 8(84574) 2-33-30.</w:t>
      </w:r>
    </w:p>
    <w:p w:rsidR="00BF78E5" w:rsidRPr="00BF78E5" w:rsidRDefault="00BF78E5" w:rsidP="00BF78E5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Страница органа местного самоуправления на официальном портале:</w:t>
      </w: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htth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E5" w:rsidRPr="00BF78E5" w:rsidRDefault="00BF78E5" w:rsidP="00BF78E5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оказания муниципальной услуги предостав-ляется непосредственно в Отделе, а также с использованием средств телефонной связи, электронного информирования, посредством размещения на Интернет–ресурсах администрации, региональном портале государст-венных и муниципальных услуг </w:t>
      </w:r>
      <w:hyperlink r:id="rId16" w:history="1"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http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://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pgu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saratov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gov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.</w:t>
        </w:r>
        <w:r w:rsidRPr="00BF78E5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en-US"/>
          </w:rPr>
          <w:t>ru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/.</w:t>
      </w:r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 справочных изданиях (буклетах, брошюрах, памятках).</w:t>
      </w:r>
    </w:p>
    <w:p w:rsidR="00BF78E5" w:rsidRPr="00BF78E5" w:rsidRDefault="00BF78E5" w:rsidP="00BF78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г.Пугачеве. Телефон: 8(84574) 4-61-31, 4-61-61. </w:t>
      </w:r>
    </w:p>
    <w:p w:rsidR="00BF78E5" w:rsidRPr="00BF78E5" w:rsidRDefault="00BF78E5" w:rsidP="00BF78E5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Email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F78E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info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r w:rsidRPr="00BF78E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64. </w:t>
      </w:r>
      <w:r w:rsidRPr="00BF78E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78E5" w:rsidRPr="00BF78E5" w:rsidRDefault="00BF78E5" w:rsidP="00BF78E5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Саратовская область. г.Пугачев, ул.Топорковская, д.91.</w:t>
      </w:r>
    </w:p>
    <w:p w:rsidR="00BF78E5" w:rsidRPr="00BF78E5" w:rsidRDefault="00BF78E5" w:rsidP="00BF78E5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Время работы с заявителями:</w:t>
      </w:r>
    </w:p>
    <w:p w:rsidR="00BF78E5" w:rsidRPr="00BF78E5" w:rsidRDefault="00BF78E5" w:rsidP="00BF78E5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понедельник-пятница с 9:00 до 20:00; </w:t>
      </w:r>
    </w:p>
    <w:p w:rsidR="00BF78E5" w:rsidRPr="00BF78E5" w:rsidRDefault="00BF78E5" w:rsidP="00BF78E5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суббота с 9:00 до 17:00;</w:t>
      </w:r>
    </w:p>
    <w:p w:rsidR="00BF78E5" w:rsidRPr="00BF78E5" w:rsidRDefault="00BF78E5" w:rsidP="00BF78E5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воскресенье –выходной.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2 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trike/>
          <w:sz w:val="28"/>
          <w:szCs w:val="28"/>
          <w:u w:val="double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______________________________,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 Фамилия, имя, отчество заявителя)</w:t>
      </w:r>
    </w:p>
    <w:p w:rsidR="00BF78E5" w:rsidRPr="00BF78E5" w:rsidRDefault="00BF78E5" w:rsidP="00BF78E5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зарегистрированного по адресу: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(Тел., по которому возможно уведомление о результатах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предоставления муниципальной услуги)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41"/>
      <w:bookmarkEnd w:id="6"/>
      <w:r w:rsidRPr="00BF78E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Прошу  Вас  предоставить  в  отношении  меня  информацию об очередности предоставления   жилых   помещений   из   муниципального   жилищного  фонда Пугачевского муниципального района Саратовской области по договору социального найма в виде: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7540"/>
        <w:gridCol w:w="1708"/>
      </w:tblGrid>
      <w:tr w:rsidR="00BF78E5" w:rsidRPr="00BF78E5" w:rsidTr="003B47B6">
        <w:tc>
          <w:tcPr>
            <w:tcW w:w="6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4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 регламента</w:t>
            </w:r>
          </w:p>
        </w:tc>
        <w:tc>
          <w:tcPr>
            <w:tcW w:w="170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 отмечается знаком V</w:t>
            </w:r>
          </w:p>
        </w:tc>
      </w:tr>
      <w:tr w:rsidR="00BF78E5" w:rsidRPr="00BF78E5" w:rsidTr="003B47B6">
        <w:trPr>
          <w:trHeight w:val="528"/>
        </w:trPr>
        <w:tc>
          <w:tcPr>
            <w:tcW w:w="6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70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Приложение на ____ л.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"____" _____________ 20___ г.          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(подпись, расшифровка подписи)</w:t>
      </w:r>
    </w:p>
    <w:tbl>
      <w:tblPr>
        <w:tblW w:w="98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5"/>
        <w:gridCol w:w="1984"/>
      </w:tblGrid>
      <w:tr w:rsidR="00BF78E5" w:rsidRPr="00BF78E5" w:rsidTr="003B47B6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BF78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BF78E5" w:rsidRPr="00BF78E5" w:rsidTr="003B47B6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3B47B6">
        <w:tc>
          <w:tcPr>
            <w:tcW w:w="787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"__" _______ 20__ г.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 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     (дата)                                            (подпись заявителя) (расшифровка подписи заявителя)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3 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муниципальной услуги «Предоставление информации об очередности предоставления жилых помещений по договорам социального найма»</w:t>
      </w:r>
    </w:p>
    <w:p w:rsidR="00BF78E5" w:rsidRPr="00BF78E5" w:rsidRDefault="00BF78E5" w:rsidP="00BF78E5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right="-297"/>
        <w:jc w:val="right"/>
        <w:rPr>
          <w:rFonts w:eastAsiaTheme="minorHAnsi"/>
          <w:sz w:val="28"/>
          <w:szCs w:val="28"/>
          <w:lang w:eastAsia="en-US"/>
        </w:rPr>
      </w:pPr>
    </w:p>
    <w:p w:rsidR="00BF78E5" w:rsidRPr="00BF78E5" w:rsidRDefault="00204FD2" w:rsidP="00BF78E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pict>
          <v:rect id="_x0000_s1037" style="position:absolute;left:0;text-align:left;margin-left:57.45pt;margin-top:14.3pt;width:284pt;height:29.35pt;z-index:251652608">
            <v:textbox style="mso-next-textbox:#_x0000_s1037">
              <w:txbxContent>
                <w:p w:rsidR="00BF78E5" w:rsidRPr="00CA2942" w:rsidRDefault="00BF78E5" w:rsidP="00BF78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line id="_x0000_s1038" style="position:absolute;left:0;text-align:left;z-index:251653632" from="202.2pt,6.6pt" to="202.2pt,56.9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tabs>
          <w:tab w:val="left" w:pos="7200"/>
          <w:tab w:val="right" w:pos="9328"/>
        </w:tabs>
        <w:spacing w:after="0" w:line="218" w:lineRule="auto"/>
        <w:ind w:right="2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BF78E5" w:rsidP="00BF78E5">
      <w:pPr>
        <w:widowControl w:val="0"/>
        <w:tabs>
          <w:tab w:val="left" w:pos="4275"/>
          <w:tab w:val="right" w:pos="9328"/>
        </w:tabs>
        <w:spacing w:after="0" w:line="218" w:lineRule="auto"/>
        <w:ind w:right="2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left:0;text-align:left;margin-left:70.05pt;margin-top:2.95pt;width:249.45pt;height:22.5pt;z-index:251654656">
            <v:textbox style="mso-next-textbox:#_x0000_s1039">
              <w:txbxContent>
                <w:p w:rsidR="00BF78E5" w:rsidRPr="00CA2942" w:rsidRDefault="00BF78E5" w:rsidP="00BF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.65pt;width:0;height:21.9pt;z-index:251655680" o:connectortype="straight">
            <v:stroke endarrow="block"/>
          </v:shap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left:0;text-align:left;margin-left:48.65pt;margin-top:7.95pt;width:309.2pt;height:65.95pt;z-index:251656704">
            <v:textbox style="mso-next-textbox:#_x0000_s1041">
              <w:txbxContent>
                <w:p w:rsidR="00BF78E5" w:rsidRDefault="00BF78E5" w:rsidP="00BF78E5">
                  <w:pPr>
                    <w:spacing w:after="0" w:line="240" w:lineRule="auto"/>
                    <w:ind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BF78E5" w:rsidRPr="00CA2942" w:rsidRDefault="00BF78E5" w:rsidP="00BF78E5">
                  <w:pPr>
                    <w:spacing w:after="0" w:line="240" w:lineRule="auto"/>
                    <w:ind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line id="_x0000_s1045" style="position:absolute;left:0;text-align:left;z-index:251657728" from="202.2pt,5.15pt" to="202.2pt,20.65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204FD2" w:rsidP="00BF78E5">
      <w:pPr>
        <w:widowControl w:val="0"/>
        <w:spacing w:after="0" w:line="218" w:lineRule="auto"/>
        <w:ind w:right="26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46" style="position:absolute;left:0;text-align:left;margin-left:44.25pt;margin-top:4.85pt;width:313.6pt;height:67.15pt;z-index:251658752" arcsize="10923f">
            <v:textbox style="mso-next-textbox:#_x0000_s1046">
              <w:txbxContent>
                <w:p w:rsidR="00BF78E5" w:rsidRPr="00CA2942" w:rsidRDefault="00BF78E5" w:rsidP="00BF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BF78E5" w:rsidP="00BF78E5">
      <w:pPr>
        <w:widowControl w:val="0"/>
        <w:tabs>
          <w:tab w:val="left" w:pos="1576"/>
          <w:tab w:val="left" w:pos="7268"/>
          <w:tab w:val="right" w:pos="9331"/>
        </w:tabs>
        <w:spacing w:after="0" w:line="240" w:lineRule="auto"/>
        <w:ind w:right="2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204FD2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_x0000_s1043" style="position:absolute;left:0;text-align:left;z-index:251659776" from="219.8pt,0" to="264.8pt,4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_x0000_s1044" style="position:absolute;left:0;text-align:left;flip:x;z-index:251660800" from="100.3pt,0" to="145.3pt,45pt">
            <v:stroke endarrow="block"/>
          </v:line>
        </w:pic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 наличии оснований для отказа</w: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в предоставлении услуги</w:t>
      </w:r>
    </w:p>
    <w:p w:rsidR="00BF78E5" w:rsidRPr="00BF78E5" w:rsidRDefault="00BF78E5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BF78E5" w:rsidRPr="00BF78E5" w:rsidRDefault="00204FD2" w:rsidP="00BF78E5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rect id="_x0000_s1042" style="position:absolute;margin-left:-9pt;margin-top:-.05pt;width:198.8pt;height:120.05pt;z-index:251661824">
            <v:textbox style="mso-next-textbox:#_x0000_s1042">
              <w:txbxContent>
                <w:p w:rsidR="00BF78E5" w:rsidRPr="00CA2942" w:rsidRDefault="00BF78E5" w:rsidP="00BF7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заявителю:</w:t>
                  </w:r>
                </w:p>
                <w:p w:rsidR="00BF78E5" w:rsidRPr="007A4FDA" w:rsidRDefault="00BF78E5" w:rsidP="00BF78E5">
                  <w:pPr>
                    <w:pStyle w:val="ConsPlusNormal"/>
                    <w:ind w:firstLine="0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CA2942">
                    <w:rPr>
                      <w:rFonts w:ascii="Times New Roman" w:eastAsiaTheme="minorHAnsi" w:hAnsi="Times New Roman" w:cs="Times New Roman"/>
                      <w:lang w:eastAsia="en-US"/>
                    </w:rPr>
                    <w:t>справки об отсутствии заявителя в очередности</w:t>
                  </w:r>
                  <w:r w:rsidRPr="007A4FDA">
                    <w:rPr>
                      <w:rFonts w:asciiTheme="minorHAnsi" w:eastAsiaTheme="minorHAnsi" w:hAnsiTheme="minorHAnsi" w:cstheme="minorBidi"/>
                      <w:lang w:eastAsia="en-US"/>
                    </w:rPr>
                    <w:t>.</w:t>
                  </w:r>
                </w:p>
                <w:p w:rsidR="00BF78E5" w:rsidRDefault="00BF78E5" w:rsidP="00BF78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F78E5"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="00BF78E5" w:rsidRPr="00BF78E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BF78E5" w:rsidRPr="00BF78E5" w:rsidRDefault="00204FD2" w:rsidP="00BF78E5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pict>
          <v:rect id="_x0000_s1047" style="position:absolute;left:0;text-align:left;margin-left:225pt;margin-top:6.6pt;width:234.95pt;height:81pt;z-index:251662848">
            <v:textbox style="mso-next-textbox:#_x0000_s1047">
              <w:txbxContent>
                <w:p w:rsidR="00BF78E5" w:rsidRPr="00CA2942" w:rsidRDefault="00BF78E5" w:rsidP="00BF7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уведомления об отказе в предоставлении информации об очередности</w:t>
                  </w:r>
                  <w:r w:rsidRPr="00CA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предоставления жилых помещений по договорам социального найма</w:t>
                  </w:r>
                </w:p>
              </w:txbxContent>
            </v:textbox>
          </v:rect>
        </w:pic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4 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услуги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BF78E5" w:rsidRPr="00BF78E5" w:rsidTr="003B47B6"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нота-риальная копия, ксерокопия)</w:t>
            </w: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доку-мента (дата выда-чи, номер, кем выдан, иное)</w:t>
            </w: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F78E5" w:rsidRPr="00BF78E5" w:rsidTr="003B47B6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3B47B6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8E5" w:rsidRPr="00BF78E5" w:rsidTr="003B47B6">
        <w:trPr>
          <w:trHeight w:val="567"/>
        </w:trPr>
        <w:tc>
          <w:tcPr>
            <w:tcW w:w="59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BF78E5" w:rsidRPr="00BF78E5" w:rsidTr="003B47B6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F78E5" w:rsidRPr="00BF78E5" w:rsidTr="003B47B6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BF78E5" w:rsidRPr="00BF78E5" w:rsidTr="003B47B6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F78E5" w:rsidRPr="00BF78E5" w:rsidTr="003B47B6">
        <w:tc>
          <w:tcPr>
            <w:tcW w:w="2660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5 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tabs>
          <w:tab w:val="left" w:pos="3559"/>
        </w:tabs>
        <w:autoSpaceDE w:val="0"/>
        <w:autoSpaceDN w:val="0"/>
        <w:adjustRightInd w:val="0"/>
        <w:spacing w:after="0" w:line="240" w:lineRule="auto"/>
        <w:outlineLvl w:val="0"/>
        <w:rPr>
          <w:rFonts w:eastAsiaTheme="minorHAnsi"/>
          <w:lang w:eastAsia="en-US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F78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338"/>
      <w:bookmarkEnd w:id="7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Сообщаю, что Вам отказано в выдаче справки об очередности  предоставления жилых помещений по договорам социального найма по   следующему(-им) основанию(-ям), предусмотренному(-ым)  пунктом 2.11 административного регламента предоставления администрацией Пугачев-ского </w:t>
      </w:r>
      <w:r w:rsidRPr="00BF78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 муниципальной</w:t>
      </w:r>
      <w:r w:rsidRPr="00BF78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услуги  «Предоставление информации об очередности предоставления жилых</w:t>
      </w:r>
      <w:r w:rsidRPr="00BF78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помещений по договорам социального  найма в Пугачевском муниципальном районе»,  утвержденного постановлением администрации________________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от  _____________№ __________: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984"/>
      </w:tblGrid>
      <w:tr w:rsidR="00BF78E5" w:rsidRPr="00BF78E5" w:rsidTr="003B47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BF78E5" w:rsidRPr="00BF78E5" w:rsidTr="003B47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E5" w:rsidRPr="00BF78E5" w:rsidTr="003B47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8E5" w:rsidRPr="00BF78E5" w:rsidRDefault="00BF78E5" w:rsidP="00BF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представление заявления и документов, необходимых для предостав-ления муниципальной услуги, указанных в пункте 2.6 настоящего административного регламента, неуполномоченным лицом;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 2.6 настоящего административного  регламента.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F78E5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подразделения,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муниципальной услуги администрации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Пугачевскогомуниципальногорайона                                            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______________/____________________                                                                      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фамилия, инициалы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6к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F78E5">
        <w:rPr>
          <w:rFonts w:ascii="Courier New" w:eastAsia="Times New Roman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413"/>
      <w:bookmarkEnd w:id="8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очередности предоставления жилых помещений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 договорам социального найма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Администрация Пугачевского муниципального района сообщает,  что  в соответствии с постановлением администрации Пугачевского муниципаль-ного района «Об утверждении протокола заседания  жилищной  комиссии» от «___________» года № ______ Вы приняты на учет  в  качестве  нуждающегося(-ейся) в предоставлении жилого помещения из муниципального жилищного фонда муниципального образования _____________________ муниципального   района   по  договору социального найма с составом семьи _________ человек(-а):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По состоянию на ________________год номер Вашей очереди - ___.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дата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предоставления информации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___________муниципального района_____________/________________/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18"/>
          <w:szCs w:val="18"/>
        </w:rPr>
        <w:t xml:space="preserve">    (городского округа)                                                                                 подпись                   фамилия, инициалы</w:t>
      </w: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7 к административному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регламенту по предоставлению муниципальной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 информации  об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очередности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жилых помещений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найма в Пугачевском </w:t>
      </w: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F7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районе»</w:t>
      </w:r>
    </w:p>
    <w:p w:rsidR="00BF78E5" w:rsidRPr="00BF78E5" w:rsidRDefault="00BF78E5" w:rsidP="00BF78E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отсутствии заявителя в очередности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Ф.И.О.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(заявителя)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Адрес: __________________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Уважаемый (ая) _______________________!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        Рассмотрев Ваше обращение, сообщаем, что представить Вам информацию об очередности  предоставления  жилого помещения на условиях социального найма не  представляется  возможным в связи с отсутствием  Вас в списке граждан,   признанных  нуждающимися  в  жилых  помещениях  в  администрации______________муниципального образования.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                                                    Ф.И.О.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BF78E5" w:rsidRPr="00BF78E5" w:rsidRDefault="00BF78E5" w:rsidP="00BF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78E5">
        <w:rPr>
          <w:rFonts w:ascii="Times New Roman" w:eastAsia="Times New Roman" w:hAnsi="Times New Roman" w:cs="Times New Roman"/>
          <w:sz w:val="20"/>
          <w:szCs w:val="20"/>
        </w:rPr>
        <w:t>Тел.</w:t>
      </w:r>
    </w:p>
    <w:p w:rsidR="00BF78E5" w:rsidRPr="00BF78E5" w:rsidRDefault="00BF78E5" w:rsidP="00BF78E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8E5" w:rsidRPr="00BF78E5" w:rsidRDefault="00BF78E5" w:rsidP="00BF78E5">
      <w:pPr>
        <w:rPr>
          <w:rFonts w:ascii="Times New Roman" w:hAnsi="Times New Roman" w:cs="Times New Roman"/>
          <w:sz w:val="28"/>
          <w:szCs w:val="28"/>
        </w:rPr>
      </w:pPr>
    </w:p>
    <w:p w:rsidR="000F7290" w:rsidRDefault="000F7290"/>
    <w:sectPr w:rsidR="000F7290" w:rsidSect="003F2F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8E5"/>
    <w:rsid w:val="000665B5"/>
    <w:rsid w:val="00096AF0"/>
    <w:rsid w:val="000F7290"/>
    <w:rsid w:val="00204FD2"/>
    <w:rsid w:val="002E1D58"/>
    <w:rsid w:val="00301133"/>
    <w:rsid w:val="0030368F"/>
    <w:rsid w:val="00341C98"/>
    <w:rsid w:val="006913B7"/>
    <w:rsid w:val="00BC6617"/>
    <w:rsid w:val="00BF78E5"/>
    <w:rsid w:val="00E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docId w15:val="{D0F5D82C-85A3-4612-A4D4-26902A8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78E5"/>
  </w:style>
  <w:style w:type="paragraph" w:customStyle="1" w:styleId="ConsPlusNormal">
    <w:name w:val="ConsPlusNormal"/>
    <w:link w:val="ConsPlusNormal0"/>
    <w:rsid w:val="00BF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F78E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F78E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F78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F78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F78E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F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BF78E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BF78E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F7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78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F78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78E5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F78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78E5"/>
    <w:rPr>
      <w:rFonts w:eastAsiaTheme="minorHAnsi"/>
      <w:lang w:eastAsia="en-US"/>
    </w:rPr>
  </w:style>
  <w:style w:type="paragraph" w:customStyle="1" w:styleId="ConsPlusTitle">
    <w:name w:val="ConsPlusTitle"/>
    <w:rsid w:val="00BF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BF78E5"/>
    <w:pPr>
      <w:spacing w:after="0" w:line="240" w:lineRule="auto"/>
    </w:pPr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BF78E5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6913B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1765A9714380567E07E999E71B7DEF6D2276D0964CBCE7F6710B3281A4B516866B1D189CB145D51C7CF7F9G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gu.saratov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11545</Words>
  <Characters>65808</Characters>
  <Application>Microsoft Office Word</Application>
  <DocSecurity>0</DocSecurity>
  <Lines>548</Lines>
  <Paragraphs>154</Paragraphs>
  <ScaleCrop>false</ScaleCrop>
  <Company/>
  <LinksUpToDate>false</LinksUpToDate>
  <CharactersWithSpaces>77199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СМЭВ</cp:lastModifiedBy>
  <cp:revision>12</cp:revision>
  <dcterms:created xsi:type="dcterms:W3CDTF">2017-01-31T12:59:00Z</dcterms:created>
  <dcterms:modified xsi:type="dcterms:W3CDTF">2020-02-07T11:08:00Z</dcterms:modified>
</cp:coreProperties>
</file>