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CE" w:rsidRPr="00D700CE" w:rsidRDefault="00D700CE" w:rsidP="00D7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0CE" w:rsidRPr="00D700CE" w:rsidRDefault="00D700CE" w:rsidP="00D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700CE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D700CE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  <w:r w:rsidRPr="00D700C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D700CE" w:rsidRPr="00D700CE" w:rsidRDefault="00D700CE" w:rsidP="00D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700CE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D700CE" w:rsidRPr="00D700CE" w:rsidRDefault="00D700CE" w:rsidP="00D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700CE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D700CE" w:rsidRPr="00D700CE" w:rsidRDefault="00D700CE" w:rsidP="00D7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0CE" w:rsidRDefault="00D700CE" w:rsidP="00D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D700CE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D700CE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D700CE" w:rsidRPr="00D700CE" w:rsidRDefault="00D700CE" w:rsidP="00D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0CE" w:rsidRPr="00D700CE" w:rsidRDefault="00D700CE" w:rsidP="00D700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17 декабря 2010 года № 534</w:t>
      </w:r>
    </w:p>
    <w:p w:rsidR="00861FF4" w:rsidRDefault="00861FF4" w:rsidP="00861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FF4" w:rsidRP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F4">
        <w:rPr>
          <w:rFonts w:ascii="Times New Roman" w:hAnsi="Times New Roman" w:cs="Times New Roman"/>
          <w:b/>
          <w:sz w:val="28"/>
          <w:szCs w:val="28"/>
        </w:rPr>
        <w:t>О назначении выборов</w:t>
      </w:r>
    </w:p>
    <w:p w:rsidR="00861FF4" w:rsidRP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61FF4">
        <w:rPr>
          <w:rFonts w:ascii="Times New Roman" w:hAnsi="Times New Roman" w:cs="Times New Roman"/>
          <w:b/>
          <w:sz w:val="28"/>
          <w:szCs w:val="28"/>
        </w:rPr>
        <w:t>епутатов Собрания</w:t>
      </w:r>
    </w:p>
    <w:p w:rsid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F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470005" w:rsidRDefault="00470005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Default="00861FF4" w:rsidP="0086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F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пунктом 7 статьи 10 Федерального закона «Об основных гарантиях избирательных прав и прав на участие в референдуме граждан Российской Федерации», статьей </w:t>
      </w:r>
      <w:r w:rsidRPr="00AC180C">
        <w:rPr>
          <w:rFonts w:ascii="Times New Roman" w:hAnsi="Times New Roman" w:cs="Times New Roman"/>
          <w:sz w:val="28"/>
          <w:szCs w:val="28"/>
        </w:rPr>
        <w:t xml:space="preserve">6 </w:t>
      </w:r>
      <w:r w:rsidRPr="00861FF4">
        <w:rPr>
          <w:rFonts w:ascii="Times New Roman" w:hAnsi="Times New Roman" w:cs="Times New Roman"/>
          <w:sz w:val="28"/>
          <w:szCs w:val="28"/>
        </w:rPr>
        <w:t>закона Саратовской области от 31 октября</w:t>
      </w:r>
      <w:r w:rsidR="00251332">
        <w:rPr>
          <w:rFonts w:ascii="Times New Roman" w:hAnsi="Times New Roman" w:cs="Times New Roman"/>
          <w:sz w:val="28"/>
          <w:szCs w:val="28"/>
        </w:rPr>
        <w:t xml:space="preserve"> 2005 года № 107-ЗСО «О выборах в органы местного самоуправления саратовской области», </w:t>
      </w:r>
      <w:r w:rsidR="00492CF8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AC180C" w:rsidRPr="00AC180C">
        <w:rPr>
          <w:rFonts w:ascii="Times New Roman" w:hAnsi="Times New Roman" w:cs="Times New Roman"/>
          <w:sz w:val="28"/>
          <w:szCs w:val="28"/>
        </w:rPr>
        <w:t>19</w:t>
      </w:r>
      <w:r w:rsidR="00492CF8" w:rsidRPr="00AC180C">
        <w:rPr>
          <w:rFonts w:ascii="Times New Roman" w:hAnsi="Times New Roman" w:cs="Times New Roman"/>
          <w:sz w:val="28"/>
          <w:szCs w:val="28"/>
        </w:rPr>
        <w:t xml:space="preserve"> </w:t>
      </w:r>
      <w:r w:rsidR="00492CF8"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Собрание Пугачевского муниципального района РЕШИЛО:</w:t>
      </w:r>
      <w:proofErr w:type="gramEnd"/>
    </w:p>
    <w:p w:rsidR="00492CF8" w:rsidRDefault="00492CF8" w:rsidP="0049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F8">
        <w:rPr>
          <w:rFonts w:ascii="Times New Roman" w:hAnsi="Times New Roman" w:cs="Times New Roman"/>
          <w:sz w:val="28"/>
          <w:szCs w:val="28"/>
        </w:rPr>
        <w:t>1.Назначить выборы депутатов Собрания Пугачевского муниципального района</w:t>
      </w:r>
      <w:r w:rsidR="00470005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Pr="00492CF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15">
        <w:rPr>
          <w:rFonts w:ascii="Times New Roman" w:hAnsi="Times New Roman" w:cs="Times New Roman"/>
          <w:sz w:val="28"/>
          <w:szCs w:val="28"/>
        </w:rPr>
        <w:t>1</w:t>
      </w:r>
      <w:r w:rsidR="00E44D15" w:rsidRPr="00E44D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 2011 года.</w:t>
      </w:r>
    </w:p>
    <w:p w:rsidR="00AC180C" w:rsidRPr="00AC180C" w:rsidRDefault="00AC180C" w:rsidP="00AC1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0C">
        <w:rPr>
          <w:rFonts w:ascii="Times New Roman" w:hAnsi="Times New Roman" w:cs="Times New Roman"/>
          <w:sz w:val="28"/>
          <w:szCs w:val="28"/>
        </w:rPr>
        <w:t>2.Н</w:t>
      </w:r>
      <w:r w:rsidR="00492CF8" w:rsidRPr="00AC180C">
        <w:rPr>
          <w:rFonts w:ascii="Times New Roman" w:hAnsi="Times New Roman" w:cs="Times New Roman"/>
          <w:sz w:val="28"/>
          <w:szCs w:val="28"/>
        </w:rPr>
        <w:t>астоящее решение</w:t>
      </w:r>
      <w:r w:rsidRPr="00AC180C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AC180C" w:rsidRDefault="00AC180C" w:rsidP="00AC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D15" w:rsidRDefault="00E44D15" w:rsidP="00861F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D15" w:rsidRDefault="00E44D15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4D1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44D15" w:rsidRDefault="00E44D15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В.П. Зубов</w:t>
      </w:r>
    </w:p>
    <w:p w:rsidR="009245AB" w:rsidRDefault="009245AB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AB" w:rsidRPr="00E44D15" w:rsidRDefault="009245AB" w:rsidP="0092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45AB" w:rsidRPr="00E44D15" w:rsidSect="0038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D14"/>
    <w:multiLevelType w:val="hybridMultilevel"/>
    <w:tmpl w:val="3948C98C"/>
    <w:lvl w:ilvl="0" w:tplc="7B32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FF4"/>
    <w:rsid w:val="00234EE4"/>
    <w:rsid w:val="00251332"/>
    <w:rsid w:val="00252FA4"/>
    <w:rsid w:val="002F74E7"/>
    <w:rsid w:val="003824E3"/>
    <w:rsid w:val="00470005"/>
    <w:rsid w:val="00492CF8"/>
    <w:rsid w:val="005413F4"/>
    <w:rsid w:val="00861FF4"/>
    <w:rsid w:val="009245AB"/>
    <w:rsid w:val="00AC180C"/>
    <w:rsid w:val="00B66134"/>
    <w:rsid w:val="00C92E71"/>
    <w:rsid w:val="00CB79ED"/>
    <w:rsid w:val="00D10BCF"/>
    <w:rsid w:val="00D700CE"/>
    <w:rsid w:val="00DA512C"/>
    <w:rsid w:val="00E44D15"/>
    <w:rsid w:val="00E5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3"/>
  </w:style>
  <w:style w:type="paragraph" w:styleId="1">
    <w:name w:val="heading 1"/>
    <w:basedOn w:val="a"/>
    <w:link w:val="10"/>
    <w:uiPriority w:val="9"/>
    <w:qFormat/>
    <w:rsid w:val="0092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B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9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2010-12-17T06:04:00Z</cp:lastPrinted>
  <dcterms:created xsi:type="dcterms:W3CDTF">2010-12-08T06:22:00Z</dcterms:created>
  <dcterms:modified xsi:type="dcterms:W3CDTF">2015-03-24T06:28:00Z</dcterms:modified>
</cp:coreProperties>
</file>