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09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009" w:rsidRDefault="00193009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73" w:rsidRPr="00291618" w:rsidRDefault="00A91A73" w:rsidP="00193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297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9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</w:t>
      </w:r>
      <w:r w:rsidRPr="00291618">
        <w:rPr>
          <w:rFonts w:ascii="Times New Roman" w:eastAsia="Times New Roman" w:hAnsi="Times New Roman" w:cs="Times New Roman"/>
          <w:color w:val="000000"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9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649</w:t>
      </w:r>
      <w:r w:rsidRPr="0029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73" w:rsidRPr="00291618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73" w:rsidRPr="00291618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6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создании Совета по инвестициям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6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 главе администрации Пугачевского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A91A73" w:rsidRDefault="00A91A73" w:rsidP="00A91A7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6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91A73" w:rsidRPr="00291618" w:rsidRDefault="00A91A73" w:rsidP="00A91A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1A73" w:rsidRPr="00291618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привлечения инвестиций и адаптации инвесторов на территории Пугачевского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района, </w:t>
      </w:r>
      <w:proofErr w:type="spellStart"/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>ция</w:t>
      </w:r>
      <w:proofErr w:type="spellEnd"/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</w:t>
      </w:r>
      <w:proofErr w:type="gramStart"/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ПОСТАНОВЛЯЕТ</w:t>
      </w:r>
      <w:proofErr w:type="gramEnd"/>
      <w:r w:rsidRPr="0029161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1618">
        <w:rPr>
          <w:rFonts w:ascii="Times New Roman" w:hAnsi="Times New Roman" w:cs="Times New Roman"/>
          <w:sz w:val="28"/>
          <w:szCs w:val="28"/>
        </w:rPr>
        <w:t>Создать Совет по инвестициям при главе администрации Пугачевского муниципального района в составе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2.</w:t>
      </w:r>
      <w:r w:rsidRPr="00291618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3" w:history="1">
        <w:r w:rsidRPr="002916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91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Совете по инвестициям при главе администрации Пугачевского муниципального района и его </w:t>
      </w:r>
      <w:hyperlink w:anchor="Par119" w:history="1">
        <w:r w:rsidRPr="002916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291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61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291618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618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proofErr w:type="gramEnd"/>
      <w:r w:rsidRPr="00291618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4.Настоящие постановление вступает в силу со дня его подписания.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A91A73" w:rsidRPr="00291618" w:rsidRDefault="00A91A73" w:rsidP="00A91A73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С.А.</w:t>
      </w:r>
      <w:r w:rsidRPr="0029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Сидоров</w:t>
      </w:r>
      <w:proofErr w:type="spellEnd"/>
      <w:r w:rsidRPr="0029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1A73" w:rsidRPr="00291618" w:rsidRDefault="00A91A73" w:rsidP="00A91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8"/>
      <w:bookmarkEnd w:id="1"/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lastRenderedPageBreak/>
        <w:t>администрации Пугачевского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291618">
        <w:rPr>
          <w:rFonts w:ascii="Times New Roman" w:hAnsi="Times New Roman" w:cs="Times New Roman"/>
          <w:sz w:val="28"/>
          <w:szCs w:val="28"/>
        </w:rPr>
        <w:t xml:space="preserve">2014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291618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649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>остав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 xml:space="preserve">овета по инвестициям при главе администрации 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>уг</w:t>
      </w:r>
      <w:r>
        <w:rPr>
          <w:rFonts w:ascii="Times New Roman" w:hAnsi="Times New Roman" w:cs="Times New Roman"/>
          <w:b/>
          <w:bCs/>
          <w:sz w:val="28"/>
          <w:szCs w:val="28"/>
        </w:rPr>
        <w:t>ачевского муниципального района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>Сидоров С.А.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глава администрации Пугачевского муниципального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района, председатель Совета;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>Шевченко С.Ю.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по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промышлен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5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торговле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и  экономическому</w:t>
      </w:r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развитию,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заместит</w:t>
      </w:r>
      <w:r>
        <w:rPr>
          <w:rFonts w:ascii="Times New Roman" w:eastAsia="Times New Roman" w:hAnsi="Times New Roman" w:cs="Times New Roman"/>
          <w:sz w:val="28"/>
          <w:szCs w:val="28"/>
        </w:rPr>
        <w:t>ель председателя;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Путина О.М.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развития,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промышленности и торговли администрации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района,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секретарь Совета;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администрации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Пугачевского  муниципального</w:t>
      </w:r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Басенин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В.Е.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начальник отдела строительства и 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главный архитектор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администрации  Пугачев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B6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A73" w:rsidRPr="003B6DA4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Кальченко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отделения  ООО</w:t>
      </w:r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«Газпром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Саратов» по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Пугачевскому, 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Ивантеевскому</w:t>
      </w:r>
      <w:proofErr w:type="spellEnd"/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>, Красно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Краснопартизанскому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Перелюбскому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районам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>Коршунов С.И.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директор филиала ГУП СО «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«Пугачевский» (по согласованию);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618">
        <w:rPr>
          <w:rFonts w:ascii="Times New Roman" w:eastAsia="Times New Roman" w:hAnsi="Times New Roman" w:cs="Times New Roman"/>
          <w:sz w:val="28"/>
          <w:szCs w:val="28"/>
        </w:rPr>
        <w:t>Паршин А.Ф.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директор филиала «Пугачевские </w:t>
      </w: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горсети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>»  (</w:t>
      </w:r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Попонов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начальник отделе по управлению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имуществом администрации   Пугачевского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О.В.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директор МУП по землеустройству «Кадастр»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1618">
        <w:rPr>
          <w:rFonts w:ascii="Times New Roman" w:eastAsia="Times New Roman" w:hAnsi="Times New Roman" w:cs="Times New Roman"/>
          <w:sz w:val="28"/>
          <w:szCs w:val="28"/>
        </w:rPr>
        <w:t>Толстухин</w:t>
      </w:r>
      <w:proofErr w:type="spellEnd"/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 А.В.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>начальник межрайонной ИФНС РФ №6 по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91618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proofErr w:type="gramStart"/>
      <w:r w:rsidRPr="00291618">
        <w:rPr>
          <w:rFonts w:ascii="Times New Roman" w:eastAsia="Times New Roman" w:hAnsi="Times New Roman" w:cs="Times New Roman"/>
          <w:sz w:val="28"/>
          <w:szCs w:val="28"/>
        </w:rPr>
        <w:t>области  (</w:t>
      </w:r>
      <w:proofErr w:type="gramEnd"/>
      <w:r w:rsidRPr="00291618">
        <w:rPr>
          <w:rFonts w:ascii="Times New Roman" w:eastAsia="Times New Roman" w:hAnsi="Times New Roman" w:cs="Times New Roman"/>
          <w:sz w:val="28"/>
          <w:szCs w:val="28"/>
        </w:rPr>
        <w:t>по согласованию).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Default="00A91A73" w:rsidP="00A91A73"/>
    <w:p w:rsidR="00A91A73" w:rsidRPr="00C44498" w:rsidRDefault="00A91A73" w:rsidP="00A91A73">
      <w:pPr>
        <w:rPr>
          <w:szCs w:val="20"/>
        </w:rPr>
      </w:pPr>
    </w:p>
    <w:p w:rsidR="00A91A73" w:rsidRDefault="00A91A73" w:rsidP="00A91A73"/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9161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291618">
        <w:rPr>
          <w:rFonts w:ascii="Times New Roman" w:hAnsi="Times New Roman" w:cs="Times New Roman"/>
          <w:sz w:val="28"/>
          <w:szCs w:val="28"/>
        </w:rPr>
        <w:t xml:space="preserve">2014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</w:t>
      </w:r>
      <w:r w:rsidRPr="00291618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649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A91A73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61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 xml:space="preserve">овете по инвестициям при главе администрации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91618">
        <w:rPr>
          <w:rFonts w:ascii="Times New Roman" w:hAnsi="Times New Roman" w:cs="Times New Roman"/>
          <w:b/>
          <w:bCs/>
          <w:sz w:val="28"/>
          <w:szCs w:val="28"/>
        </w:rPr>
        <w:t>угачевского муниципального района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3D24E1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2"/>
      <w:bookmarkEnd w:id="3"/>
      <w:r w:rsidRPr="003D24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1618">
        <w:rPr>
          <w:rFonts w:ascii="Times New Roman" w:hAnsi="Times New Roman" w:cs="Times New Roman"/>
          <w:sz w:val="28"/>
          <w:szCs w:val="28"/>
        </w:rPr>
        <w:t>Совет по инвестициям при главе администрации Пугачевского муниципального района (далее - Совет) является координационным и совещательным органом, создан в целях перспективного развития экономики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Пугачевском муниципальном районе.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1618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действующим законодательством Российской Федерации, нормативными правовыми актами Губернатора</w:t>
      </w:r>
      <w:r>
        <w:rPr>
          <w:rFonts w:ascii="Times New Roman" w:hAnsi="Times New Roman" w:cs="Times New Roman"/>
          <w:sz w:val="28"/>
          <w:szCs w:val="28"/>
        </w:rPr>
        <w:t>, Правительства</w:t>
      </w:r>
      <w:r w:rsidRPr="00291618">
        <w:rPr>
          <w:rFonts w:ascii="Times New Roman" w:hAnsi="Times New Roman" w:cs="Times New Roman"/>
          <w:sz w:val="28"/>
          <w:szCs w:val="28"/>
        </w:rPr>
        <w:t xml:space="preserve"> Саратовской области, иными правовыми актами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района, </w:t>
      </w:r>
      <w:r w:rsidRPr="00291618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3D24E1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  <w:r w:rsidRPr="003D24E1">
        <w:rPr>
          <w:rFonts w:ascii="Times New Roman" w:hAnsi="Times New Roman" w:cs="Times New Roman"/>
          <w:b/>
          <w:sz w:val="28"/>
          <w:szCs w:val="28"/>
        </w:rPr>
        <w:t>II. Задачи Совета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1618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содействие созданию благоприятных экономических, финансовых, организационных условий для привлечения инвестиций в экономику района;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оказание содействия в реализации важных для экономики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района  инвестиционных</w:t>
      </w:r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проектов и подготовка предложений по их поддержке, включая разработку вариантов предоставления гарантий, льгот и преференций инвесторам и страхования инвестиций;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 xml:space="preserve">устранение административных барьеров возникающих при реализации инвестиционного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проекта  между</w:t>
      </w:r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субъектами инвестиционной деятельности и органами государственной власти, органами местного самоуправления, территориальными органами федеральных органов исполнительной власти по Саратовской области;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разработка рекомендаций органам местного самоуправления, территориальным органам федеральных органов исполнительной власти по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618">
        <w:rPr>
          <w:rFonts w:ascii="Times New Roman" w:hAnsi="Times New Roman" w:cs="Times New Roman"/>
          <w:sz w:val="28"/>
          <w:szCs w:val="28"/>
        </w:rPr>
        <w:t xml:space="preserve"> взаимодействующим с субъектами инвестиционной </w:t>
      </w:r>
      <w:r w:rsidRPr="00291618">
        <w:rPr>
          <w:rFonts w:ascii="Times New Roman" w:hAnsi="Times New Roman" w:cs="Times New Roman"/>
          <w:sz w:val="28"/>
          <w:szCs w:val="28"/>
        </w:rPr>
        <w:lastRenderedPageBreak/>
        <w:t>деятельности, подготовка предложений по устранению административных барьеров, препятствующих реализации инвестиционных проектов на территории района, и совершенствованию административных процедур при реализации инвестиционных проектов в районе;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оказание содействия в создании необходимых условий для рационального размещения производительных сил на территории района.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3D24E1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8"/>
      <w:bookmarkEnd w:id="5"/>
      <w:r w:rsidRPr="003D24E1">
        <w:rPr>
          <w:rFonts w:ascii="Times New Roman" w:hAnsi="Times New Roman" w:cs="Times New Roman"/>
          <w:b/>
          <w:sz w:val="28"/>
          <w:szCs w:val="28"/>
        </w:rPr>
        <w:t>III. Функции Совета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1618">
        <w:rPr>
          <w:rFonts w:ascii="Times New Roman" w:hAnsi="Times New Roman" w:cs="Times New Roman"/>
          <w:sz w:val="28"/>
          <w:szCs w:val="28"/>
        </w:rPr>
        <w:t>Основными функциями Совета по инвестициям являются: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анализ проблем в процессе реализации инвестиционных проектов;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разработка предложений в пределах установленной компетенции по совершенствованию законодательства, регулирующего инвестиционную деятельность, финансово-кредитную и налоговую политику государства в отношении инвесторов, а также политику в области имущественных отношений;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рассмотрение механизмов стимулирования роста инвестиционной активности и привлечения средств инвесторов для развития экономики района;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подготовка предложений по организации эффективного взаимодействия субъектов инвестиционной деятельности с органами государственной власти, органами местного самоуправления области;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анализ факторов, влияющих на развитие инвестиционной деятельности;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областной и местный бюджет, льготы и преференции в отношении инвестиционного проекта;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рассмотрение и согласование презентационных материалов, содержащих информацию по инвестиционной деятельности на территории района;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рассмотрение проекта плана создания инвестиционных объектов и объектов необходимой транспортной, энергетической, социальной и другой инфраструктуры области, а также регламента его корректировки с учетом потребностей инвестиционных проектов</w:t>
      </w:r>
      <w:bookmarkStart w:id="6" w:name="Par86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91A73" w:rsidRPr="003D24E1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24E1">
        <w:rPr>
          <w:rFonts w:ascii="Times New Roman" w:hAnsi="Times New Roman" w:cs="Times New Roman"/>
          <w:b/>
          <w:sz w:val="28"/>
          <w:szCs w:val="28"/>
        </w:rPr>
        <w:t>IV. Полномочия Совета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618">
        <w:rPr>
          <w:rFonts w:ascii="Times New Roman" w:hAnsi="Times New Roman" w:cs="Times New Roman"/>
          <w:sz w:val="28"/>
          <w:szCs w:val="28"/>
        </w:rPr>
        <w:t>Совет для решения возложенных на него задач имеет право: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необходимую информацию от федеральных органов власти, органов государственной власти области, органов местного самоуправления, а также предприятий, учреждений и организаций независимо от форм собственности;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образовывать временные комиссии, рабочие группы, экспертные советы для подготовки и анализа предложений по отдельным проблемам;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направлять предложения органам исполнительной власти области, органам местного самоуправления, территориальным органам федеральных органов исполнительной власти и иным органам по вопросам выполнения требований федерального и областного законодательства в сфере регулирования инвестиционной деятельности;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приглашать на свои заседания по согласованию представителей предприятий, учреждений и организаций независимо от форм собственности, а также представителей федеральных органов государственной власти, органов исполнительной власти области, общественных объединений, научных учреждений и организаций, не входящих в его состав.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3D24E1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96"/>
      <w:bookmarkEnd w:id="7"/>
      <w:r w:rsidRPr="003D24E1">
        <w:rPr>
          <w:rFonts w:ascii="Times New Roman" w:hAnsi="Times New Roman" w:cs="Times New Roman"/>
          <w:b/>
          <w:sz w:val="28"/>
          <w:szCs w:val="28"/>
        </w:rPr>
        <w:t>V. Формирование и организация деятельности Совета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91618">
        <w:rPr>
          <w:rFonts w:ascii="Times New Roman" w:hAnsi="Times New Roman" w:cs="Times New Roman"/>
          <w:sz w:val="28"/>
          <w:szCs w:val="28"/>
        </w:rPr>
        <w:t xml:space="preserve">Состав совета утверждается постановление администрации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6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Председатель Совета руководит работой Совета, назначает даты и время проведения заседаний Совета и председательствует на них.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7.Председателем Совета является глава администрации Пугачевского муниципального района.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91618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форме заседаний.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91618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председателем, а в период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отсутствия  Председателя</w:t>
      </w:r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его заместителем.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6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618">
        <w:rPr>
          <w:rFonts w:ascii="Times New Roman" w:hAnsi="Times New Roman" w:cs="Times New Roman"/>
          <w:sz w:val="28"/>
          <w:szCs w:val="28"/>
        </w:rPr>
        <w:t>Заседания Совета проводятся при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1618">
        <w:rPr>
          <w:rFonts w:ascii="Times New Roman" w:hAnsi="Times New Roman" w:cs="Times New Roman"/>
          <w:sz w:val="28"/>
          <w:szCs w:val="28"/>
        </w:rPr>
        <w:t xml:space="preserve"> заявки от инициатора инвестиционного проекта и (или) инвестора. Сведения о дате, времени, месте проведения и повестке дня заседания доводятся до членов Совета органом, ответственным за подготовку материалов и проведение заседаний Совета, не менее чем за неделю до проведения заседания.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91618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голосов, присутствующих на заседании членов Совета и оформляются протоколом, который подписывается председателем Совета, а в его отсутствие заместителем председателя, председательствующим на заседании Совета.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91618">
        <w:rPr>
          <w:rFonts w:ascii="Times New Roman" w:hAnsi="Times New Roman" w:cs="Times New Roman"/>
          <w:sz w:val="28"/>
          <w:szCs w:val="28"/>
        </w:rPr>
        <w:t xml:space="preserve">Особое мнение члена Совета, голосовавшего против принятого решения, излагается в письменном виде и приобщается к решению Совета. Члены Совета участвуют в его заседаниях согласно их компетенции и отраслевому направлению деятельности по рассматриваемым </w:t>
      </w:r>
      <w:proofErr w:type="spellStart"/>
      <w:proofErr w:type="gramStart"/>
      <w:r w:rsidRPr="00291618">
        <w:rPr>
          <w:rFonts w:ascii="Times New Roman" w:hAnsi="Times New Roman" w:cs="Times New Roman"/>
          <w:sz w:val="28"/>
          <w:szCs w:val="28"/>
        </w:rPr>
        <w:t>инвестицион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618">
        <w:rPr>
          <w:rFonts w:ascii="Times New Roman" w:hAnsi="Times New Roman" w:cs="Times New Roman"/>
          <w:sz w:val="28"/>
          <w:szCs w:val="28"/>
        </w:rPr>
        <w:lastRenderedPageBreak/>
        <w:t>ным</w:t>
      </w:r>
      <w:proofErr w:type="spellEnd"/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проектам.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91618">
        <w:rPr>
          <w:rFonts w:ascii="Times New Roman" w:hAnsi="Times New Roman" w:cs="Times New Roman"/>
          <w:sz w:val="28"/>
          <w:szCs w:val="28"/>
        </w:rPr>
        <w:t xml:space="preserve">Решения Совета доводятся до исполнителей и других </w:t>
      </w:r>
      <w:proofErr w:type="gramStart"/>
      <w:r w:rsidRPr="00291618">
        <w:rPr>
          <w:rFonts w:ascii="Times New Roman" w:hAnsi="Times New Roman" w:cs="Times New Roman"/>
          <w:sz w:val="28"/>
          <w:szCs w:val="28"/>
        </w:rPr>
        <w:t>заинтересован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161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291618">
        <w:rPr>
          <w:rFonts w:ascii="Times New Roman" w:hAnsi="Times New Roman" w:cs="Times New Roman"/>
          <w:sz w:val="28"/>
          <w:szCs w:val="28"/>
        </w:rPr>
        <w:t xml:space="preserve"> организаций в части, их касающейся и носит рекомендательный характер.</w:t>
      </w:r>
    </w:p>
    <w:p w:rsidR="00A91A73" w:rsidRPr="00291618" w:rsidRDefault="00A91A73" w:rsidP="00A9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91618">
        <w:rPr>
          <w:rFonts w:ascii="Times New Roman" w:hAnsi="Times New Roman" w:cs="Times New Roman"/>
          <w:sz w:val="28"/>
          <w:szCs w:val="28"/>
        </w:rPr>
        <w:t>Ответственным органом за подготовку материалов (заключений по инвестиционным проектам, протоколов, решений) и проведение заседаний Совета является отдел экономического развития, промышленности и торговли администрации Пугачевского муниципального района.</w:t>
      </w:r>
    </w:p>
    <w:p w:rsidR="00A22CFF" w:rsidRDefault="00A22CFF"/>
    <w:sectPr w:rsidR="00A2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C"/>
    <w:rsid w:val="00193009"/>
    <w:rsid w:val="00A22CFF"/>
    <w:rsid w:val="00A91A73"/>
    <w:rsid w:val="00D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D11E-1D7F-4FAD-A559-D33D5458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2020-08-10T06:26:00Z</dcterms:created>
  <dcterms:modified xsi:type="dcterms:W3CDTF">2020-08-10T06:27:00Z</dcterms:modified>
</cp:coreProperties>
</file>