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1B" w:rsidRDefault="00C2741B" w:rsidP="00C274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DE6467" w:rsidRPr="00C2741B" w:rsidRDefault="00C2741B" w:rsidP="00C274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ПУГАЧЕВСКОГО МУНИЦИПАЛЬНОГО РАЙОНА САРАТОВСКОЙ ОБЛАСТИ</w:t>
      </w: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jc w:val="center"/>
        <w:rPr>
          <w:rFonts w:ascii="Times New Roman" w:hAnsi="Times New Roman" w:cs="Times New Roman"/>
          <w:sz w:val="28"/>
          <w:szCs w:val="28"/>
        </w:rPr>
      </w:pPr>
      <w:r w:rsidRPr="00C2741B">
        <w:rPr>
          <w:rFonts w:ascii="Times New Roman" w:hAnsi="Times New Roman" w:cs="Times New Roman"/>
          <w:sz w:val="28"/>
          <w:szCs w:val="28"/>
        </w:rPr>
        <w:t>от 13 июля 2015 года № 672</w:t>
      </w: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Об утверждении административного регламента</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предоставления муниципальной услуги «Предоставление</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сведений, содержащихся в информационной системе</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 xml:space="preserve">обеспечения градостроительной деятельности»  </w:t>
      </w:r>
    </w:p>
    <w:p w:rsidR="00DE6467" w:rsidRPr="00C2741B" w:rsidRDefault="00DE6467" w:rsidP="00C2741B">
      <w:pPr>
        <w:spacing w:after="0" w:line="240" w:lineRule="auto"/>
        <w:rPr>
          <w:rFonts w:ascii="Times New Roman" w:eastAsia="Times New Roman" w:hAnsi="Times New Roman" w:cs="Times New Roman"/>
          <w:b/>
          <w:sz w:val="28"/>
          <w:szCs w:val="28"/>
        </w:rPr>
      </w:pPr>
    </w:p>
    <w:p w:rsidR="00DE6467" w:rsidRPr="00C2741B" w:rsidRDefault="00DE6467" w:rsidP="00C2741B">
      <w:pPr>
        <w:spacing w:after="0" w:line="240" w:lineRule="auto"/>
        <w:rPr>
          <w:rFonts w:ascii="Times New Roman" w:eastAsia="Times New Roman" w:hAnsi="Times New Roman" w:cs="Times New Roman"/>
          <w:b/>
          <w:sz w:val="28"/>
          <w:szCs w:val="28"/>
        </w:rPr>
      </w:pPr>
    </w:p>
    <w:p w:rsidR="00DE6467" w:rsidRPr="00C2741B" w:rsidRDefault="00DE6467" w:rsidP="00C2741B">
      <w:pPr>
        <w:spacing w:after="0" w:line="240" w:lineRule="auto"/>
        <w:ind w:firstLine="709"/>
        <w:jc w:val="both"/>
        <w:rPr>
          <w:rFonts w:ascii="Times New Roman" w:eastAsia="Times New Roman" w:hAnsi="Times New Roman" w:cs="Times New Roman"/>
          <w:spacing w:val="2"/>
          <w:sz w:val="28"/>
          <w:szCs w:val="28"/>
        </w:rPr>
      </w:pPr>
      <w:r w:rsidRPr="00C2741B">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Пугачевского муниципального района Саратовской области от 15 ноября 2011 года № 1340 «Об утверждение порядка разработки и утверждения административных регламентов предоставления муниципальных услуг», Уставом Пугачевского муниципального района, адми-нистрация Пугачевского муниципального района П</w:t>
      </w:r>
      <w:r w:rsidRPr="00C2741B">
        <w:rPr>
          <w:rFonts w:ascii="Times New Roman" w:eastAsia="Times New Roman" w:hAnsi="Times New Roman" w:cs="Times New Roman"/>
          <w:spacing w:val="2"/>
          <w:sz w:val="28"/>
          <w:szCs w:val="28"/>
        </w:rPr>
        <w:t>ОСТАНОВЛЯЕТ:</w:t>
      </w:r>
    </w:p>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1.Утвердить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согласно приложению.</w:t>
      </w:r>
    </w:p>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2.Опубликовать настоящие постановление, разместив его на официальном сайте администрации Пугачевского муницип</w:t>
      </w:r>
      <w:r w:rsidR="00C2741B" w:rsidRPr="00C2741B">
        <w:rPr>
          <w:rFonts w:ascii="Times New Roman" w:eastAsia="Times New Roman" w:hAnsi="Times New Roman" w:cs="Times New Roman"/>
          <w:sz w:val="28"/>
          <w:szCs w:val="28"/>
        </w:rPr>
        <w:t>ального района в информационно-</w:t>
      </w:r>
      <w:r w:rsidRPr="00C2741B">
        <w:rPr>
          <w:rFonts w:ascii="Times New Roman" w:eastAsia="Times New Roman" w:hAnsi="Times New Roman" w:cs="Times New Roman"/>
          <w:sz w:val="28"/>
          <w:szCs w:val="28"/>
        </w:rPr>
        <w:t>коммуникационной сети Интернет.</w:t>
      </w:r>
    </w:p>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3.Настоящее постановление вступает в силу со дня его официального опубликования.</w:t>
      </w:r>
    </w:p>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p>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p>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b/>
          <w:sz w:val="28"/>
          <w:szCs w:val="28"/>
        </w:rPr>
      </w:pPr>
      <w:r w:rsidRPr="00C2741B">
        <w:rPr>
          <w:rFonts w:ascii="Times New Roman" w:hAnsi="Times New Roman" w:cs="Times New Roman"/>
          <w:b/>
          <w:sz w:val="28"/>
          <w:szCs w:val="28"/>
        </w:rPr>
        <w:t xml:space="preserve">И.о. главы администрации </w:t>
      </w:r>
    </w:p>
    <w:p w:rsidR="00DE6467" w:rsidRPr="00C2741B" w:rsidRDefault="00DE6467" w:rsidP="00C2741B">
      <w:pPr>
        <w:spacing w:after="0" w:line="240" w:lineRule="auto"/>
        <w:jc w:val="both"/>
        <w:rPr>
          <w:rFonts w:ascii="Times New Roman" w:hAnsi="Times New Roman" w:cs="Times New Roman"/>
          <w:b/>
          <w:sz w:val="28"/>
          <w:szCs w:val="28"/>
        </w:rPr>
      </w:pPr>
      <w:r w:rsidRPr="00C2741B">
        <w:rPr>
          <w:rFonts w:ascii="Times New Roman" w:hAnsi="Times New Roman" w:cs="Times New Roman"/>
          <w:b/>
          <w:sz w:val="28"/>
          <w:szCs w:val="28"/>
        </w:rPr>
        <w:t>муниципального района                                                                        В.А.Минин</w:t>
      </w:r>
    </w:p>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sz w:val="28"/>
          <w:szCs w:val="28"/>
        </w:rPr>
      </w:pPr>
    </w:p>
    <w:p w:rsidR="00DE6467" w:rsidRDefault="00DE6467" w:rsidP="00C2741B">
      <w:pPr>
        <w:spacing w:after="0" w:line="240" w:lineRule="auto"/>
        <w:jc w:val="both"/>
        <w:rPr>
          <w:rFonts w:ascii="Times New Roman" w:hAnsi="Times New Roman" w:cs="Times New Roman"/>
          <w:sz w:val="28"/>
          <w:szCs w:val="28"/>
        </w:rPr>
      </w:pPr>
    </w:p>
    <w:p w:rsidR="00C2741B" w:rsidRDefault="00C2741B" w:rsidP="00C2741B">
      <w:pPr>
        <w:spacing w:after="0" w:line="240" w:lineRule="auto"/>
        <w:jc w:val="both"/>
        <w:rPr>
          <w:rFonts w:ascii="Times New Roman" w:hAnsi="Times New Roman" w:cs="Times New Roman"/>
          <w:sz w:val="28"/>
          <w:szCs w:val="28"/>
        </w:rPr>
      </w:pPr>
    </w:p>
    <w:p w:rsidR="00C2741B" w:rsidRDefault="00C2741B" w:rsidP="00C2741B">
      <w:pPr>
        <w:spacing w:after="0" w:line="240" w:lineRule="auto"/>
        <w:jc w:val="both"/>
        <w:rPr>
          <w:rFonts w:ascii="Times New Roman" w:hAnsi="Times New Roman" w:cs="Times New Roman"/>
          <w:sz w:val="28"/>
          <w:szCs w:val="28"/>
        </w:rPr>
      </w:pPr>
    </w:p>
    <w:p w:rsidR="00C2741B" w:rsidRDefault="00C2741B" w:rsidP="00C2741B">
      <w:pPr>
        <w:spacing w:after="0" w:line="240" w:lineRule="auto"/>
        <w:jc w:val="both"/>
        <w:rPr>
          <w:rFonts w:ascii="Times New Roman" w:hAnsi="Times New Roman" w:cs="Times New Roman"/>
          <w:sz w:val="28"/>
          <w:szCs w:val="28"/>
        </w:rPr>
      </w:pPr>
    </w:p>
    <w:p w:rsidR="00C2741B" w:rsidRDefault="00C2741B" w:rsidP="00C2741B">
      <w:pPr>
        <w:spacing w:after="0" w:line="240" w:lineRule="auto"/>
        <w:jc w:val="both"/>
        <w:rPr>
          <w:rFonts w:ascii="Times New Roman" w:hAnsi="Times New Roman" w:cs="Times New Roman"/>
          <w:sz w:val="28"/>
          <w:szCs w:val="28"/>
        </w:rPr>
      </w:pPr>
    </w:p>
    <w:p w:rsidR="00C2741B" w:rsidRPr="00C2741B" w:rsidRDefault="00C2741B"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jc w:val="both"/>
        <w:rPr>
          <w:rFonts w:ascii="Times New Roman" w:hAnsi="Times New Roman" w:cs="Times New Roman"/>
          <w:sz w:val="28"/>
          <w:szCs w:val="28"/>
        </w:rPr>
      </w:pPr>
    </w:p>
    <w:p w:rsidR="00DE6467" w:rsidRPr="00C2741B" w:rsidRDefault="00DE6467" w:rsidP="00C2741B">
      <w:pPr>
        <w:spacing w:after="0" w:line="240" w:lineRule="auto"/>
        <w:ind w:left="5954"/>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lastRenderedPageBreak/>
        <w:t>Приложение к постановлению</w:t>
      </w:r>
    </w:p>
    <w:p w:rsidR="00DE6467" w:rsidRPr="00C2741B" w:rsidRDefault="00DE6467" w:rsidP="00C2741B">
      <w:pPr>
        <w:spacing w:after="0" w:line="240" w:lineRule="auto"/>
        <w:ind w:left="5954"/>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администрации Пугачевского</w:t>
      </w:r>
    </w:p>
    <w:p w:rsidR="00DE6467" w:rsidRPr="00C2741B" w:rsidRDefault="00DE6467" w:rsidP="00C2741B">
      <w:pPr>
        <w:spacing w:after="0" w:line="240" w:lineRule="auto"/>
        <w:ind w:left="5954"/>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муниципального района</w:t>
      </w:r>
    </w:p>
    <w:p w:rsidR="00DE6467" w:rsidRPr="00C2741B" w:rsidRDefault="00DE6467" w:rsidP="00C2741B">
      <w:pPr>
        <w:spacing w:after="0" w:line="240" w:lineRule="auto"/>
        <w:ind w:left="5954"/>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 13 июля 2015 года № 672</w:t>
      </w:r>
    </w:p>
    <w:p w:rsidR="00DE6467" w:rsidRPr="00C2741B" w:rsidRDefault="00DE6467" w:rsidP="00C2741B">
      <w:pPr>
        <w:spacing w:after="0" w:line="240" w:lineRule="auto"/>
        <w:ind w:firstLine="851"/>
        <w:rPr>
          <w:rFonts w:ascii="Times New Roman" w:eastAsia="Times New Roman" w:hAnsi="Times New Roman" w:cs="Times New Roman"/>
          <w:sz w:val="28"/>
          <w:szCs w:val="28"/>
        </w:rPr>
      </w:pPr>
    </w:p>
    <w:p w:rsidR="00DE6467" w:rsidRPr="00C2741B" w:rsidRDefault="00DE6467" w:rsidP="00C2741B">
      <w:pPr>
        <w:spacing w:after="0" w:line="240" w:lineRule="auto"/>
        <w:ind w:firstLine="851"/>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Административный регламент</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предоставления муниципальной услуги «Предоставление</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сведений, содержащихся в информационной системе</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 xml:space="preserve">обеспечения градостроительной деятельности» </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bCs/>
          <w:sz w:val="28"/>
          <w:szCs w:val="28"/>
        </w:rPr>
      </w:pPr>
    </w:p>
    <w:p w:rsidR="00DE6467" w:rsidRPr="00C2741B" w:rsidRDefault="00DE6467" w:rsidP="00C2741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lang w:val="en-US"/>
        </w:rPr>
        <w:t>I</w:t>
      </w:r>
      <w:r w:rsidRPr="00C2741B">
        <w:rPr>
          <w:rFonts w:ascii="Times New Roman" w:eastAsia="Times New Roman" w:hAnsi="Times New Roman" w:cs="Times New Roman"/>
          <w:b/>
          <w:bCs/>
          <w:sz w:val="28"/>
          <w:szCs w:val="28"/>
        </w:rPr>
        <w:t>.Общие положения</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Cs/>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1.Административный регламент (далее –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 устанавливает порядок и стандарт предоставления муниципальной услуги по предоставлению сведений, содержащихся в информационной системе обеспечения градостроительной деятельности.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2.Заявителями и получателями муниципальной могут быть органы государственной власти, органы местного самоуправления, физические или юридические лицам, заинтересованные в получении сведений</w:t>
      </w:r>
      <w:r w:rsidRPr="00C2741B">
        <w:rPr>
          <w:rFonts w:ascii="Times New Roman" w:eastAsia="Times New Roman" w:hAnsi="Times New Roman" w:cs="Times New Roman"/>
          <w:bCs/>
          <w:sz w:val="28"/>
        </w:rPr>
        <w:t>, содержащихся в информационной системе обеспечения градостроительной деятельности</w:t>
      </w:r>
      <w:r w:rsidRPr="00C2741B">
        <w:rPr>
          <w:rFonts w:ascii="Times New Roman" w:eastAsia="Times New Roman" w:hAnsi="Times New Roman" w:cs="Times New Roman"/>
          <w:sz w:val="28"/>
          <w:szCs w:val="28"/>
        </w:rPr>
        <w:t xml:space="preserve"> (далее – заявители).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Требования к порядку информирования о предоставлении</w:t>
      </w:r>
    </w:p>
    <w:p w:rsidR="00DE6467" w:rsidRPr="00C2741B" w:rsidRDefault="00DE6467" w:rsidP="00C2741B">
      <w:pPr>
        <w:autoSpaceDE w:val="0"/>
        <w:autoSpaceDN w:val="0"/>
        <w:adjustRightInd w:val="0"/>
        <w:spacing w:after="0" w:line="240" w:lineRule="auto"/>
        <w:ind w:left="720"/>
        <w:contextualSpacing/>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муниципальной услуги</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Cs/>
          <w:sz w:val="28"/>
          <w:szCs w:val="28"/>
        </w:rPr>
      </w:pP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3.Сведения о месте нахождения, справочные телефоны и график работы органов, ответственных за предоставление муниципальной услуги, раз-мещаются в Интернет-ресурсах администрации Пугачевского муниципального района (далее – администрация), на входе в здание администрации, в многофункциональном центре.</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Администрация расположена по адресу: 413720, Саратовская область, г.Пугачев, ул.Пушкинская, д.280.</w:t>
      </w:r>
    </w:p>
    <w:p w:rsidR="00DE6467" w:rsidRPr="00C2741B" w:rsidRDefault="00DE6467" w:rsidP="00C2741B">
      <w:pPr>
        <w:spacing w:after="0" w:line="240" w:lineRule="auto"/>
        <w:ind w:firstLine="851"/>
        <w:jc w:val="both"/>
        <w:rPr>
          <w:rFonts w:ascii="Times New Roman" w:eastAsia="Times New Roman" w:hAnsi="Times New Roman" w:cs="Times New Roman"/>
          <w:bCs/>
          <w:sz w:val="28"/>
          <w:szCs w:val="28"/>
        </w:rPr>
      </w:pPr>
      <w:r w:rsidRPr="00C2741B">
        <w:rPr>
          <w:rFonts w:ascii="Times New Roman" w:eastAsia="Times New Roman" w:hAnsi="Times New Roman" w:cs="Times New Roman"/>
          <w:sz w:val="28"/>
          <w:szCs w:val="28"/>
        </w:rPr>
        <w:t>Структурным подразделением,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муниципального района (далее – Отдел).</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bCs/>
          <w:sz w:val="28"/>
          <w:szCs w:val="28"/>
        </w:rPr>
        <w:lastRenderedPageBreak/>
        <w:t xml:space="preserve">Прием получателей муниципальной услуги производится специалистами </w:t>
      </w:r>
      <w:r w:rsidRPr="00C2741B">
        <w:rPr>
          <w:rFonts w:ascii="Times New Roman" w:eastAsia="Times New Roman" w:hAnsi="Times New Roman" w:cs="Times New Roman"/>
          <w:sz w:val="28"/>
          <w:szCs w:val="28"/>
        </w:rPr>
        <w:t>Отдела.</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4" w:history="1">
        <w:r w:rsidRPr="00C2741B">
          <w:rPr>
            <w:rStyle w:val="a5"/>
            <w:rFonts w:ascii="Times New Roman" w:eastAsia="Times New Roman" w:hAnsi="Times New Roman" w:cs="Times New Roman"/>
            <w:color w:val="auto"/>
            <w:sz w:val="28"/>
            <w:szCs w:val="28"/>
            <w:u w:val="none"/>
          </w:rPr>
          <w:t>http://pugach</w:t>
        </w:r>
        <w:r w:rsidRPr="00C2741B">
          <w:rPr>
            <w:rStyle w:val="a5"/>
            <w:rFonts w:ascii="Times New Roman" w:eastAsia="Times New Roman" w:hAnsi="Times New Roman" w:cs="Times New Roman"/>
            <w:color w:val="auto"/>
            <w:sz w:val="28"/>
            <w:szCs w:val="28"/>
            <w:u w:val="none"/>
            <w:lang w:val="en-US"/>
          </w:rPr>
          <w:t>ev</w:t>
        </w:r>
        <w:r w:rsidRPr="00C2741B">
          <w:rPr>
            <w:rStyle w:val="a5"/>
            <w:rFonts w:ascii="Times New Roman" w:eastAsia="Times New Roman" w:hAnsi="Times New Roman" w:cs="Times New Roman"/>
            <w:color w:val="auto"/>
            <w:sz w:val="28"/>
            <w:szCs w:val="28"/>
            <w:u w:val="none"/>
          </w:rPr>
          <w:t>-</w:t>
        </w:r>
        <w:r w:rsidRPr="00C2741B">
          <w:rPr>
            <w:rStyle w:val="a5"/>
            <w:rFonts w:ascii="Times New Roman" w:eastAsia="Times New Roman" w:hAnsi="Times New Roman" w:cs="Times New Roman"/>
            <w:color w:val="auto"/>
            <w:sz w:val="28"/>
            <w:szCs w:val="28"/>
            <w:u w:val="none"/>
            <w:lang w:val="en-US"/>
          </w:rPr>
          <w:t>adm</w:t>
        </w:r>
        <w:r w:rsidRPr="00C2741B">
          <w:rPr>
            <w:rStyle w:val="a5"/>
            <w:rFonts w:ascii="Times New Roman" w:eastAsia="Times New Roman" w:hAnsi="Times New Roman" w:cs="Times New Roman"/>
            <w:color w:val="auto"/>
            <w:sz w:val="28"/>
            <w:szCs w:val="28"/>
            <w:u w:val="none"/>
          </w:rPr>
          <w:t>.ru</w:t>
        </w:r>
      </w:hyperlink>
      <w:r w:rsidRPr="00C2741B">
        <w:rPr>
          <w:rFonts w:ascii="Times New Roman" w:eastAsia="Times New Roman" w:hAnsi="Times New Roman" w:cs="Times New Roman"/>
          <w:sz w:val="28"/>
          <w:szCs w:val="28"/>
        </w:rPr>
        <w:t>.</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4A0"/>
      </w:tblPr>
      <w:tblGrid>
        <w:gridCol w:w="4853"/>
        <w:gridCol w:w="4717"/>
      </w:tblGrid>
      <w:tr w:rsidR="00DE6467" w:rsidRPr="00C2741B" w:rsidTr="00DE6467">
        <w:tc>
          <w:tcPr>
            <w:tcW w:w="4853" w:type="dxa"/>
            <w:hideMark/>
          </w:tcPr>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Понедельник</w:t>
            </w:r>
          </w:p>
        </w:tc>
        <w:tc>
          <w:tcPr>
            <w:tcW w:w="4717" w:type="dxa"/>
            <w:hideMark/>
          </w:tcPr>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 8 ч. до 17 ч.</w:t>
            </w:r>
          </w:p>
        </w:tc>
      </w:tr>
      <w:tr w:rsidR="00DE6467" w:rsidRPr="00C2741B" w:rsidTr="00DE6467">
        <w:tc>
          <w:tcPr>
            <w:tcW w:w="4853" w:type="dxa"/>
            <w:hideMark/>
          </w:tcPr>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Среда</w:t>
            </w:r>
          </w:p>
        </w:tc>
        <w:tc>
          <w:tcPr>
            <w:tcW w:w="4717" w:type="dxa"/>
            <w:hideMark/>
          </w:tcPr>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 8 ч. до 17 ч.</w:t>
            </w:r>
          </w:p>
        </w:tc>
      </w:tr>
    </w:tbl>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Выдача документов получателям:</w:t>
      </w:r>
    </w:p>
    <w:tbl>
      <w:tblPr>
        <w:tblW w:w="0" w:type="auto"/>
        <w:tblLayout w:type="fixed"/>
        <w:tblLook w:val="04A0"/>
      </w:tblPr>
      <w:tblGrid>
        <w:gridCol w:w="4853"/>
        <w:gridCol w:w="4717"/>
      </w:tblGrid>
      <w:tr w:rsidR="00DE6467" w:rsidRPr="00C2741B" w:rsidTr="00DE6467">
        <w:tc>
          <w:tcPr>
            <w:tcW w:w="4853" w:type="dxa"/>
            <w:hideMark/>
          </w:tcPr>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Пятница</w:t>
            </w:r>
          </w:p>
        </w:tc>
        <w:tc>
          <w:tcPr>
            <w:tcW w:w="4717" w:type="dxa"/>
            <w:hideMark/>
          </w:tcPr>
          <w:p w:rsidR="00DE6467" w:rsidRPr="00C2741B" w:rsidRDefault="00DE6467" w:rsidP="00C2741B">
            <w:pPr>
              <w:spacing w:after="0" w:line="240" w:lineRule="auto"/>
              <w:ind w:firstLine="709"/>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 10 ч. до 16 ч.</w:t>
            </w:r>
          </w:p>
        </w:tc>
      </w:tr>
    </w:tbl>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Суббота и воскресенье – выходной день.</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Перерыв на обед сотрудников с 12 ч. до 13 ч.</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Прием получателей муниципальной услуги ведется без предварительной записи.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Телефон для справок: (884574) 22812, факс: (884574)22826.</w:t>
      </w:r>
    </w:p>
    <w:p w:rsidR="00DE6467" w:rsidRPr="00C2741B" w:rsidRDefault="00DE6467" w:rsidP="00C2741B">
      <w:pPr>
        <w:spacing w:after="0" w:line="240" w:lineRule="auto"/>
        <w:ind w:firstLine="851"/>
        <w:jc w:val="both"/>
        <w:rPr>
          <w:rFonts w:ascii="Times New Roman" w:eastAsia="Times New Roman" w:hAnsi="Times New Roman" w:cs="Times New Roman"/>
          <w:bCs/>
          <w:sz w:val="28"/>
          <w:szCs w:val="28"/>
        </w:rPr>
      </w:pPr>
      <w:r w:rsidRPr="00C2741B">
        <w:rPr>
          <w:rFonts w:ascii="Times New Roman" w:eastAsia="Times New Roman" w:hAnsi="Times New Roman" w:cs="Times New Roman"/>
          <w:sz w:val="28"/>
          <w:szCs w:val="28"/>
        </w:rPr>
        <w:t xml:space="preserve">Страница администрации на официальном портале: </w:t>
      </w:r>
      <w:hyperlink r:id="rId5" w:history="1">
        <w:r w:rsidRPr="00C2741B">
          <w:rPr>
            <w:rStyle w:val="a5"/>
            <w:rFonts w:ascii="Times New Roman" w:eastAsia="Times New Roman" w:hAnsi="Times New Roman" w:cs="Times New Roman"/>
            <w:color w:val="auto"/>
            <w:sz w:val="28"/>
            <w:szCs w:val="28"/>
            <w:u w:val="none"/>
          </w:rPr>
          <w:t>http://pugach</w:t>
        </w:r>
        <w:r w:rsidRPr="00C2741B">
          <w:rPr>
            <w:rStyle w:val="a5"/>
            <w:rFonts w:ascii="Times New Roman" w:eastAsia="Times New Roman" w:hAnsi="Times New Roman" w:cs="Times New Roman"/>
            <w:color w:val="auto"/>
            <w:sz w:val="28"/>
            <w:szCs w:val="28"/>
            <w:u w:val="none"/>
            <w:lang w:val="en-US"/>
          </w:rPr>
          <w:t>ev</w:t>
        </w:r>
        <w:r w:rsidRPr="00C2741B">
          <w:rPr>
            <w:rStyle w:val="a5"/>
            <w:rFonts w:ascii="Times New Roman" w:eastAsia="Times New Roman" w:hAnsi="Times New Roman" w:cs="Times New Roman"/>
            <w:color w:val="auto"/>
            <w:sz w:val="28"/>
            <w:szCs w:val="28"/>
            <w:u w:val="none"/>
          </w:rPr>
          <w:t>-</w:t>
        </w:r>
        <w:r w:rsidRPr="00C2741B">
          <w:rPr>
            <w:rStyle w:val="a5"/>
            <w:rFonts w:ascii="Times New Roman" w:eastAsia="Times New Roman" w:hAnsi="Times New Roman" w:cs="Times New Roman"/>
            <w:color w:val="auto"/>
            <w:sz w:val="28"/>
            <w:szCs w:val="28"/>
            <w:u w:val="none"/>
            <w:lang w:val="en-US"/>
          </w:rPr>
          <w:t>adm</w:t>
        </w:r>
        <w:r w:rsidRPr="00C2741B">
          <w:rPr>
            <w:rStyle w:val="a5"/>
            <w:rFonts w:ascii="Times New Roman" w:eastAsia="Times New Roman" w:hAnsi="Times New Roman" w:cs="Times New Roman"/>
            <w:color w:val="auto"/>
            <w:sz w:val="28"/>
            <w:szCs w:val="28"/>
            <w:u w:val="none"/>
          </w:rPr>
          <w:t>.ru</w:t>
        </w:r>
      </w:hyperlink>
      <w:r w:rsidRPr="00C2741B">
        <w:rPr>
          <w:rFonts w:ascii="Times New Roman" w:eastAsia="Times New Roman" w:hAnsi="Times New Roman" w:cs="Times New Roman"/>
          <w:sz w:val="28"/>
          <w:szCs w:val="28"/>
        </w:rPr>
        <w:t>.</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bCs/>
          <w:sz w:val="28"/>
          <w:szCs w:val="28"/>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C2741B">
        <w:rPr>
          <w:rFonts w:ascii="Times New Roman" w:eastAsia="Times New Roman" w:hAnsi="Times New Roman" w:cs="Times New Roman"/>
          <w:sz w:val="28"/>
          <w:szCs w:val="28"/>
        </w:rPr>
        <w:t>электронного информирования</w:t>
      </w:r>
      <w:r w:rsidRPr="00C2741B">
        <w:rPr>
          <w:rFonts w:ascii="Times New Roman" w:eastAsia="Times New Roman" w:hAnsi="Times New Roman" w:cs="Times New Roman"/>
          <w:bCs/>
          <w:sz w:val="28"/>
          <w:szCs w:val="28"/>
        </w:rPr>
        <w:t>, посредством размещения на Интернет-ресурсах администрации,</w:t>
      </w:r>
      <w:r w:rsidRPr="00C2741B">
        <w:rPr>
          <w:rFonts w:ascii="Times New Roman" w:eastAsia="Times New Roman" w:hAnsi="Times New Roman" w:cs="Times New Roman"/>
          <w:sz w:val="28"/>
          <w:szCs w:val="28"/>
        </w:rPr>
        <w:t xml:space="preserve"> региональном портале государственных и муниципальных услуг </w:t>
      </w:r>
      <w:hyperlink r:id="rId6" w:history="1">
        <w:r w:rsidRPr="00C2741B">
          <w:rPr>
            <w:rStyle w:val="a5"/>
            <w:rFonts w:ascii="Times New Roman" w:eastAsia="Times New Roman" w:hAnsi="Times New Roman" w:cs="Times New Roman"/>
            <w:color w:val="auto"/>
            <w:sz w:val="28"/>
            <w:szCs w:val="28"/>
            <w:u w:val="none"/>
          </w:rPr>
          <w:t>http://pgu.saratov.gov.ru</w:t>
        </w:r>
      </w:hyperlink>
      <w:r w:rsidRPr="00C2741B">
        <w:rPr>
          <w:rFonts w:ascii="Times New Roman" w:eastAsia="Times New Roman" w:hAnsi="Times New Roman" w:cs="Times New Roman"/>
          <w:sz w:val="28"/>
          <w:szCs w:val="28"/>
        </w:rPr>
        <w:t xml:space="preserve"> и федеральном портале государ-ственных и муниципальных услуг </w:t>
      </w:r>
      <w:r w:rsidRPr="00C2741B">
        <w:rPr>
          <w:rFonts w:ascii="Times New Roman" w:eastAsia="Times New Roman" w:hAnsi="Times New Roman" w:cs="Times New Roman"/>
          <w:sz w:val="28"/>
          <w:szCs w:val="28"/>
          <w:lang w:val="en-US"/>
        </w:rPr>
        <w:t>http</w:t>
      </w:r>
      <w:r w:rsidRPr="00C2741B">
        <w:rPr>
          <w:rFonts w:ascii="Times New Roman" w:eastAsia="Times New Roman" w:hAnsi="Times New Roman" w:cs="Times New Roman"/>
          <w:sz w:val="28"/>
          <w:szCs w:val="28"/>
        </w:rPr>
        <w:t>://</w:t>
      </w:r>
      <w:hyperlink r:id="rId7" w:history="1">
        <w:r w:rsidRPr="00C2741B">
          <w:rPr>
            <w:rStyle w:val="a5"/>
            <w:rFonts w:ascii="Times New Roman" w:eastAsia="Times New Roman" w:hAnsi="Times New Roman" w:cs="Times New Roman"/>
            <w:color w:val="auto"/>
            <w:sz w:val="28"/>
            <w:szCs w:val="28"/>
            <w:u w:val="none"/>
          </w:rPr>
          <w:t>www.gosuslugi.ru</w:t>
        </w:r>
      </w:hyperlink>
      <w:r w:rsidRPr="00C2741B">
        <w:rPr>
          <w:rFonts w:ascii="Times New Roman" w:eastAsia="Times New Roman" w:hAnsi="Times New Roman" w:cs="Times New Roman"/>
          <w:bCs/>
          <w:sz w:val="28"/>
          <w:szCs w:val="28"/>
        </w:rPr>
        <w:t xml:space="preserve"> в информационно-справочных изданиях (буклетах, брошюрах, памятках). </w:t>
      </w:r>
    </w:p>
    <w:p w:rsidR="00DE6467" w:rsidRPr="00C2741B" w:rsidRDefault="00DE6467" w:rsidP="00C2741B">
      <w:pPr>
        <w:spacing w:after="0" w:line="240" w:lineRule="auto"/>
        <w:ind w:firstLine="851"/>
        <w:jc w:val="both"/>
        <w:rPr>
          <w:rFonts w:ascii="Times New Roman" w:eastAsia="Times New Roman" w:hAnsi="Times New Roman" w:cs="Times New Roman"/>
          <w:bCs/>
          <w:sz w:val="28"/>
          <w:szCs w:val="28"/>
        </w:rPr>
      </w:pPr>
      <w:r w:rsidRPr="00C2741B">
        <w:rPr>
          <w:rFonts w:ascii="Times New Roman" w:eastAsia="Times New Roman" w:hAnsi="Times New Roman" w:cs="Times New Roman"/>
          <w:sz w:val="28"/>
          <w:szCs w:val="28"/>
        </w:rPr>
        <w:t>Стенды (вывески), содержащие информацию о графике работы, размещаются в здании, где расположен Отдел.</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bCs/>
          <w:sz w:val="28"/>
          <w:szCs w:val="28"/>
        </w:rPr>
        <w:t>Порядок, форма и место размещения информации о предоставлении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На информационных стендах, размещаемых в помещениях админи-страции, содержится следующая информация:</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месторасположение, график (режим) работы, номера телефонов, адрес в сети интернет муниципального района;</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процедура предоставления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перечень документов, необходимых для получения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основания отказа в предоставлении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порядок обжалования решений, действий или бездействий должностных лиц, оказывающих муниципальную услугу;</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образцы заполнения заявления, бланк заявления.</w:t>
      </w:r>
    </w:p>
    <w:p w:rsidR="00DE6467" w:rsidRPr="00C2741B" w:rsidRDefault="00DE6467" w:rsidP="00C2741B">
      <w:pPr>
        <w:spacing w:after="0" w:line="240" w:lineRule="auto"/>
        <w:ind w:firstLine="851"/>
        <w:jc w:val="both"/>
        <w:rPr>
          <w:rFonts w:ascii="Times New Roman" w:eastAsia="Times New Roman" w:hAnsi="Times New Roman" w:cs="Times New Roman"/>
          <w:b/>
          <w:bCs/>
          <w:i/>
          <w:iCs/>
          <w:sz w:val="28"/>
          <w:szCs w:val="28"/>
        </w:rPr>
      </w:pPr>
      <w:r w:rsidRPr="00C2741B">
        <w:rPr>
          <w:rFonts w:ascii="Times New Roman" w:eastAsia="Times New Roman" w:hAnsi="Times New Roman" w:cs="Times New Roman"/>
          <w:sz w:val="28"/>
          <w:szCs w:val="28"/>
        </w:rPr>
        <w:t xml:space="preserve">На официальном портале администрации, региональном портале государственных и муниципальных услуг и федеральном портале государст-венных и муниципальных услуг содержится аналогичная информация. </w:t>
      </w:r>
    </w:p>
    <w:p w:rsidR="00DE6467" w:rsidRPr="00C2741B" w:rsidRDefault="00DE6467" w:rsidP="00C2741B">
      <w:pPr>
        <w:widowControl w:val="0"/>
        <w:tabs>
          <w:tab w:val="num" w:pos="1429"/>
          <w:tab w:val="right" w:leader="dot" w:pos="9344"/>
        </w:tabs>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4.В любое время с момента приема документов для предоставления </w:t>
      </w:r>
      <w:r w:rsidRPr="00C2741B">
        <w:rPr>
          <w:rFonts w:ascii="Times New Roman" w:eastAsia="Times New Roman" w:hAnsi="Times New Roman" w:cs="Times New Roman"/>
          <w:sz w:val="28"/>
          <w:szCs w:val="28"/>
        </w:rPr>
        <w:lastRenderedPageBreak/>
        <w:t>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отдела, предоставляющего услугу.</w:t>
      </w:r>
    </w:p>
    <w:p w:rsidR="00DE6467" w:rsidRPr="00C2741B" w:rsidRDefault="00DE6467" w:rsidP="00C2741B">
      <w:pPr>
        <w:autoSpaceDE w:val="0"/>
        <w:autoSpaceDN w:val="0"/>
        <w:adjustRightInd w:val="0"/>
        <w:spacing w:after="0" w:line="240" w:lineRule="auto"/>
        <w:ind w:firstLine="851"/>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left="1080"/>
        <w:contextualSpacing/>
        <w:jc w:val="center"/>
        <w:outlineLvl w:val="1"/>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lang w:val="en-US"/>
        </w:rPr>
        <w:t>II</w:t>
      </w:r>
      <w:r w:rsidRPr="00C2741B">
        <w:rPr>
          <w:rFonts w:ascii="Times New Roman" w:eastAsia="Times New Roman" w:hAnsi="Times New Roman" w:cs="Times New Roman"/>
          <w:b/>
          <w:sz w:val="28"/>
          <w:szCs w:val="28"/>
        </w:rPr>
        <w:t>.Стандарт предоставления муниципальной услуги</w:t>
      </w: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Наименование муниципальной услуги</w:t>
      </w: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Calibri" w:hAnsi="Times New Roman" w:cs="Times New Roman"/>
          <w:sz w:val="28"/>
          <w:szCs w:val="28"/>
          <w:lang w:eastAsia="en-US"/>
        </w:rPr>
        <w:t>5.Наименование муниципальной услуги</w:t>
      </w:r>
      <w:r w:rsidRPr="00C2741B">
        <w:rPr>
          <w:rFonts w:ascii="Times New Roman" w:eastAsia="Times New Roman" w:hAnsi="Times New Roman" w:cs="Times New Roman"/>
          <w:sz w:val="28"/>
          <w:szCs w:val="28"/>
        </w:rPr>
        <w:t xml:space="preserve"> – «П</w:t>
      </w:r>
      <w:r w:rsidRPr="00C2741B">
        <w:rPr>
          <w:rFonts w:ascii="Times New Roman" w:eastAsia="Times New Roman" w:hAnsi="Times New Roman" w:cs="Times New Roman"/>
          <w:bCs/>
          <w:sz w:val="28"/>
        </w:rPr>
        <w:t>редоставление сведений, содержащихся в информационной системе обеспечения градостроительной деятельности»</w:t>
      </w:r>
      <w:r w:rsidRPr="00C2741B">
        <w:rPr>
          <w:rFonts w:ascii="Times New Roman" w:eastAsia="Times New Roman" w:hAnsi="Times New Roman" w:cs="Times New Roman"/>
          <w:sz w:val="28"/>
          <w:szCs w:val="28"/>
        </w:rPr>
        <w:t xml:space="preserve">. </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Наименование органа, предоставляющего муниципальную услугу</w:t>
      </w: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6.Предоставление муниципальной услуги осуществляет </w:t>
      </w:r>
      <w:r w:rsidRPr="00C2741B">
        <w:rPr>
          <w:rFonts w:ascii="Times New Roman" w:eastAsia="Times New Roman" w:hAnsi="Times New Roman" w:cs="Times New Roman"/>
          <w:bCs/>
          <w:sz w:val="28"/>
          <w:szCs w:val="28"/>
        </w:rPr>
        <w:t xml:space="preserve">отдел строи-тельства и архитектуры управления строительства и жизнеобеспечения </w:t>
      </w:r>
      <w:r w:rsidRPr="00C2741B">
        <w:rPr>
          <w:rFonts w:ascii="Times New Roman" w:eastAsia="Times New Roman" w:hAnsi="Times New Roman" w:cs="Times New Roman"/>
          <w:sz w:val="28"/>
          <w:szCs w:val="28"/>
        </w:rPr>
        <w:t xml:space="preserve">адми-нистрации Пугачевского муниципального района.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Результат предоставления муниципальной услуги</w:t>
      </w:r>
    </w:p>
    <w:p w:rsidR="00DE6467" w:rsidRPr="00C2741B" w:rsidRDefault="00DE6467" w:rsidP="00C2741B">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7.Результатом предоставления муниципальной услуги является: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выдача сведений</w:t>
      </w:r>
      <w:r w:rsidRPr="00C2741B">
        <w:rPr>
          <w:rFonts w:ascii="Times New Roman" w:eastAsia="Times New Roman" w:hAnsi="Times New Roman" w:cs="Times New Roman"/>
          <w:bCs/>
          <w:sz w:val="28"/>
        </w:rPr>
        <w:t>, содержащихся в информационной системе обеспе-чения градостроительной деятельности (далее – ИСОГД)</w:t>
      </w:r>
      <w:r w:rsidRPr="00C2741B">
        <w:rPr>
          <w:rFonts w:ascii="Times New Roman" w:eastAsia="Times New Roman" w:hAnsi="Times New Roman" w:cs="Times New Roman"/>
          <w:sz w:val="28"/>
          <w:szCs w:val="28"/>
        </w:rPr>
        <w:t>;</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bCs/>
          <w:sz w:val="28"/>
        </w:rPr>
      </w:pPr>
      <w:r w:rsidRPr="00C2741B">
        <w:rPr>
          <w:rFonts w:ascii="Times New Roman" w:eastAsia="Times New Roman" w:hAnsi="Times New Roman" w:cs="Times New Roman"/>
          <w:sz w:val="28"/>
          <w:szCs w:val="28"/>
        </w:rPr>
        <w:t>письменный отказ в предоставлении сведений</w:t>
      </w:r>
      <w:r w:rsidRPr="00C2741B">
        <w:rPr>
          <w:rFonts w:ascii="Times New Roman" w:eastAsia="Times New Roman" w:hAnsi="Times New Roman" w:cs="Times New Roman"/>
          <w:bCs/>
          <w:sz w:val="28"/>
        </w:rPr>
        <w:t>, содержащихся в ИСОГД.</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По мере формирования ИСОГД будет происходить предоставление данной услуги в электронной и (или) текстовой (бумажной) форме.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Результат предоставления муниципальной услуги представляет собой справку с приложением сведений, документов, материалов, предоставленных по запросу на бумажном и (или) электронном носителе в текстовой и (или) графической форме или письменный отказ в предоставлении сведений.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Форма справки приведена в приложении № 1 к настоящему регламенту.</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Форма отказа приведена в приложении № 2 к настоящему регламенту.</w:t>
      </w:r>
    </w:p>
    <w:p w:rsidR="00DE6467" w:rsidRPr="00C2741B" w:rsidRDefault="00DE6467" w:rsidP="00C2741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Срок предоставления муниципальной услуги</w:t>
      </w: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bCs/>
          <w:sz w:val="28"/>
        </w:rPr>
      </w:pPr>
      <w:r w:rsidRPr="00C2741B">
        <w:rPr>
          <w:rFonts w:ascii="Times New Roman" w:eastAsia="Times New Roman" w:hAnsi="Times New Roman" w:cs="Times New Roman"/>
          <w:bCs/>
          <w:sz w:val="28"/>
        </w:rPr>
        <w:t>8.Если сведения предоставляются за плату,</w:t>
      </w:r>
      <w:r w:rsidRPr="00C2741B">
        <w:rPr>
          <w:rFonts w:ascii="Times New Roman" w:eastAsia="Times New Roman" w:hAnsi="Times New Roman" w:cs="Times New Roman"/>
          <w:sz w:val="28"/>
          <w:szCs w:val="28"/>
        </w:rPr>
        <w:t xml:space="preserve"> срок предоставления муниципальной услуги - 30</w:t>
      </w:r>
      <w:r w:rsidRPr="00C2741B">
        <w:rPr>
          <w:rFonts w:ascii="Times New Roman" w:eastAsia="Times New Roman" w:hAnsi="Times New Roman" w:cs="Times New Roman"/>
          <w:bCs/>
          <w:sz w:val="28"/>
        </w:rPr>
        <w:t xml:space="preserve"> </w:t>
      </w:r>
      <w:r w:rsidRPr="00C2741B">
        <w:rPr>
          <w:rFonts w:ascii="Times New Roman" w:eastAsia="Times New Roman" w:hAnsi="Times New Roman" w:cs="Times New Roman"/>
          <w:sz w:val="28"/>
          <w:szCs w:val="28"/>
        </w:rPr>
        <w:t>рабочих</w:t>
      </w:r>
      <w:r w:rsidRPr="00C2741B">
        <w:rPr>
          <w:rFonts w:ascii="Times New Roman" w:eastAsia="Times New Roman" w:hAnsi="Times New Roman" w:cs="Times New Roman"/>
          <w:bCs/>
          <w:sz w:val="28"/>
        </w:rPr>
        <w:t xml:space="preserve"> дней с даты предоставления заявителем документа, подтверждающего внесение платы за предоставление запраши-ваемых сведений.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9.Если </w:t>
      </w:r>
      <w:r w:rsidRPr="00C2741B">
        <w:rPr>
          <w:rFonts w:ascii="Times New Roman" w:eastAsia="Times New Roman" w:hAnsi="Times New Roman" w:cs="Times New Roman"/>
          <w:bCs/>
          <w:sz w:val="28"/>
        </w:rPr>
        <w:t xml:space="preserve">сведения предоставляются </w:t>
      </w:r>
      <w:r w:rsidRPr="00C2741B">
        <w:rPr>
          <w:rFonts w:ascii="Times New Roman" w:eastAsia="Times New Roman" w:hAnsi="Times New Roman" w:cs="Times New Roman"/>
          <w:sz w:val="28"/>
          <w:szCs w:val="28"/>
        </w:rPr>
        <w:t>бесплатно, срок предоставления муниципальной услуги - 30 рабочих дней с даты регистрации запроса.</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b/>
          <w:bCs/>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Перечень нормативных правовых актов</w:t>
      </w:r>
    </w:p>
    <w:p w:rsidR="00DE6467" w:rsidRPr="00C2741B" w:rsidRDefault="00DE6467" w:rsidP="00C2741B">
      <w:pPr>
        <w:autoSpaceDE w:val="0"/>
        <w:autoSpaceDN w:val="0"/>
        <w:adjustRightInd w:val="0"/>
        <w:spacing w:after="0" w:line="240" w:lineRule="auto"/>
        <w:ind w:firstLine="851"/>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для предоставления муниципальной услуги</w:t>
      </w:r>
    </w:p>
    <w:p w:rsidR="00DE6467" w:rsidRPr="00C2741B" w:rsidRDefault="00DE6467" w:rsidP="00C2741B">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10.Предоставление муниципальной услуги осуществляется в соответ-ствии со следующими нормативными правовыми актами: </w:t>
      </w:r>
    </w:p>
    <w:p w:rsidR="00DE6467" w:rsidRPr="00C2741B" w:rsidRDefault="00DE6467" w:rsidP="00C2741B">
      <w:pPr>
        <w:autoSpaceDE w:val="0"/>
        <w:autoSpaceDN w:val="0"/>
        <w:adjustRightInd w:val="0"/>
        <w:spacing w:after="0" w:line="240" w:lineRule="auto"/>
        <w:ind w:firstLine="851"/>
        <w:jc w:val="both"/>
        <w:rPr>
          <w:rFonts w:ascii="Times New Roman" w:eastAsia="Calibri" w:hAnsi="Times New Roman" w:cs="Times New Roman"/>
          <w:sz w:val="28"/>
          <w:szCs w:val="28"/>
        </w:rPr>
      </w:pPr>
      <w:r w:rsidRPr="00C2741B">
        <w:rPr>
          <w:rFonts w:ascii="Times New Roman" w:eastAsia="Calibri" w:hAnsi="Times New Roman" w:cs="Times New Roman"/>
          <w:sz w:val="28"/>
          <w:szCs w:val="28"/>
        </w:rPr>
        <w:lastRenderedPageBreak/>
        <w:t xml:space="preserve">Конституцией </w:t>
      </w:r>
      <w:r w:rsidRPr="00C2741B">
        <w:rPr>
          <w:rFonts w:ascii="Times New Roman" w:eastAsia="Calibri" w:hAnsi="Times New Roman" w:cs="Times New Roman"/>
          <w:sz w:val="28"/>
          <w:szCs w:val="28"/>
          <w:lang w:eastAsia="en-US"/>
        </w:rPr>
        <w:t>Российской Федерации («Российская газета» от               25 декабря 1993 года № 237)</w:t>
      </w:r>
      <w:r w:rsidRPr="00C2741B">
        <w:rPr>
          <w:rFonts w:ascii="Times New Roman" w:eastAsia="Calibri" w:hAnsi="Times New Roman" w:cs="Times New Roman"/>
          <w:sz w:val="28"/>
          <w:szCs w:val="28"/>
        </w:rPr>
        <w:t>;</w:t>
      </w:r>
    </w:p>
    <w:p w:rsidR="00DE6467" w:rsidRPr="00C2741B" w:rsidRDefault="00DE6467" w:rsidP="00C2741B">
      <w:pPr>
        <w:shd w:val="clear" w:color="auto" w:fill="FFFFFF"/>
        <w:spacing w:after="0" w:line="240" w:lineRule="auto"/>
        <w:ind w:firstLine="851"/>
        <w:jc w:val="both"/>
        <w:outlineLvl w:val="0"/>
        <w:rPr>
          <w:rFonts w:ascii="Times New Roman" w:eastAsia="Times New Roman" w:hAnsi="Times New Roman" w:cs="Times New Roman"/>
          <w:b/>
          <w:bCs/>
          <w:kern w:val="36"/>
          <w:sz w:val="28"/>
          <w:szCs w:val="28"/>
        </w:rPr>
      </w:pPr>
      <w:r w:rsidRPr="00C2741B">
        <w:rPr>
          <w:rFonts w:ascii="Times New Roman" w:eastAsia="Times New Roman" w:hAnsi="Times New Roman" w:cs="Times New Roman"/>
          <w:bCs/>
          <w:kern w:val="36"/>
          <w:sz w:val="28"/>
          <w:szCs w:val="28"/>
        </w:rPr>
        <w:t>Градостроительным кодексом Российской Федерации от 29 декабря  2004 года № 190-ФЗ</w:t>
      </w:r>
      <w:r w:rsidRPr="00C2741B">
        <w:rPr>
          <w:rFonts w:ascii="Times New Roman" w:eastAsia="Times New Roman" w:hAnsi="Times New Roman" w:cs="Times New Roman"/>
          <w:kern w:val="36"/>
          <w:sz w:val="28"/>
          <w:szCs w:val="28"/>
        </w:rPr>
        <w:t xml:space="preserve"> </w:t>
      </w:r>
      <w:r w:rsidRPr="00C2741B">
        <w:rPr>
          <w:rFonts w:ascii="Times New Roman" w:eastAsia="Calibri" w:hAnsi="Times New Roman" w:cs="Times New Roman"/>
          <w:bCs/>
          <w:kern w:val="36"/>
          <w:sz w:val="28"/>
          <w:szCs w:val="28"/>
          <w:lang w:eastAsia="en-US"/>
        </w:rPr>
        <w:t>(«Российская газета»</w:t>
      </w:r>
      <w:r w:rsidRPr="00C2741B">
        <w:rPr>
          <w:rFonts w:ascii="Times New Roman" w:eastAsia="Calibri" w:hAnsi="Times New Roman" w:cs="Times New Roman"/>
          <w:bCs/>
          <w:kern w:val="36"/>
          <w:sz w:val="28"/>
          <w:szCs w:val="28"/>
        </w:rPr>
        <w:t xml:space="preserve"> о</w:t>
      </w:r>
      <w:r w:rsidRPr="00C2741B">
        <w:rPr>
          <w:rFonts w:ascii="Times New Roman" w:eastAsia="Times New Roman" w:hAnsi="Times New Roman" w:cs="Times New Roman"/>
          <w:bCs/>
          <w:kern w:val="36"/>
          <w:sz w:val="28"/>
          <w:szCs w:val="28"/>
          <w:shd w:val="clear" w:color="auto" w:fill="FFFFFF"/>
        </w:rPr>
        <w:t>т 30 декабря 2004 года № 290)</w:t>
      </w:r>
      <w:r w:rsidRPr="00C2741B">
        <w:rPr>
          <w:rFonts w:ascii="Times New Roman" w:eastAsia="Times New Roman" w:hAnsi="Times New Roman" w:cs="Times New Roman"/>
          <w:bCs/>
          <w:kern w:val="36"/>
          <w:sz w:val="28"/>
          <w:szCs w:val="28"/>
        </w:rPr>
        <w:t xml:space="preserve">; </w:t>
      </w:r>
    </w:p>
    <w:p w:rsidR="00DE6467" w:rsidRPr="00C2741B" w:rsidRDefault="00DE6467" w:rsidP="00C2741B">
      <w:pPr>
        <w:shd w:val="clear" w:color="auto" w:fill="FFFFFF"/>
        <w:spacing w:after="0" w:line="240" w:lineRule="auto"/>
        <w:ind w:firstLine="851"/>
        <w:jc w:val="both"/>
        <w:textAlignment w:val="baseline"/>
        <w:outlineLvl w:val="0"/>
        <w:rPr>
          <w:rFonts w:ascii="Times New Roman" w:eastAsia="Times New Roman" w:hAnsi="Times New Roman" w:cs="Times New Roman"/>
          <w:b/>
          <w:bCs/>
          <w:kern w:val="36"/>
          <w:sz w:val="28"/>
          <w:szCs w:val="28"/>
        </w:rPr>
      </w:pPr>
      <w:r w:rsidRPr="00C2741B">
        <w:rPr>
          <w:rFonts w:ascii="Times New Roman" w:eastAsia="Times New Roman" w:hAnsi="Times New Roman" w:cs="Times New Roman"/>
          <w:bCs/>
          <w:kern w:val="36"/>
          <w:sz w:val="28"/>
          <w:szCs w:val="28"/>
        </w:rPr>
        <w:t>Федеральным законом от 29 декабря 2004 года № 191-ФЗ «О ведении в действие Градостроительного кодекса Российской Федерации»;</w:t>
      </w:r>
    </w:p>
    <w:p w:rsidR="00DE6467" w:rsidRPr="00C2741B" w:rsidRDefault="00DE6467" w:rsidP="00C2741B">
      <w:pPr>
        <w:shd w:val="clear" w:color="auto" w:fill="FFFFFF"/>
        <w:spacing w:after="0" w:line="240" w:lineRule="auto"/>
        <w:ind w:firstLine="851"/>
        <w:jc w:val="both"/>
        <w:textAlignment w:val="baseline"/>
        <w:outlineLvl w:val="0"/>
        <w:rPr>
          <w:rFonts w:ascii="Times New Roman" w:eastAsia="Times New Roman" w:hAnsi="Times New Roman" w:cs="Times New Roman"/>
          <w:bCs/>
          <w:kern w:val="36"/>
          <w:sz w:val="28"/>
          <w:szCs w:val="28"/>
        </w:rPr>
      </w:pPr>
      <w:r w:rsidRPr="00C2741B">
        <w:rPr>
          <w:rFonts w:ascii="Times New Roman" w:eastAsia="Times New Roman" w:hAnsi="Times New Roman" w:cs="Times New Roman"/>
          <w:bCs/>
          <w:kern w:val="36"/>
          <w:sz w:val="28"/>
          <w:szCs w:val="28"/>
        </w:rPr>
        <w:t xml:space="preserve">Федеральным законом от 2 мая 2006 года № 59-ФЗ «О порядке рассмотрения обращений граждан Российской Федерации»; </w:t>
      </w:r>
    </w:p>
    <w:p w:rsidR="00DE6467" w:rsidRPr="00C2741B" w:rsidRDefault="00DE6467" w:rsidP="00C2741B">
      <w:pPr>
        <w:shd w:val="clear" w:color="auto" w:fill="FFFFFF"/>
        <w:spacing w:after="0" w:line="240" w:lineRule="auto"/>
        <w:ind w:firstLine="851"/>
        <w:jc w:val="both"/>
        <w:outlineLvl w:val="0"/>
        <w:rPr>
          <w:rFonts w:ascii="Times New Roman" w:eastAsia="Times New Roman" w:hAnsi="Times New Roman" w:cs="Times New Roman"/>
          <w:b/>
          <w:bCs/>
          <w:kern w:val="36"/>
          <w:sz w:val="28"/>
          <w:szCs w:val="28"/>
        </w:rPr>
      </w:pPr>
      <w:r w:rsidRPr="00C2741B">
        <w:rPr>
          <w:rFonts w:ascii="Times New Roman" w:eastAsia="Times New Roman" w:hAnsi="Times New Roman" w:cs="Times New Roman"/>
          <w:bCs/>
          <w:kern w:val="36"/>
          <w:sz w:val="28"/>
          <w:szCs w:val="28"/>
        </w:rPr>
        <w:t>Федеральным законом от 27 июля 2006 года № 152-ФЗ «О персональных данных»;</w:t>
      </w:r>
    </w:p>
    <w:p w:rsidR="00DE6467" w:rsidRPr="00C2741B" w:rsidRDefault="00DE6467" w:rsidP="00C2741B">
      <w:pPr>
        <w:shd w:val="clear" w:color="auto" w:fill="FFFFFF"/>
        <w:spacing w:after="0" w:line="240" w:lineRule="auto"/>
        <w:ind w:firstLine="851"/>
        <w:jc w:val="both"/>
        <w:textAlignment w:val="baseline"/>
        <w:outlineLvl w:val="0"/>
        <w:rPr>
          <w:rFonts w:ascii="Times New Roman" w:eastAsia="Times New Roman" w:hAnsi="Times New Roman" w:cs="Times New Roman"/>
          <w:bCs/>
          <w:kern w:val="36"/>
          <w:sz w:val="28"/>
          <w:szCs w:val="28"/>
        </w:rPr>
      </w:pPr>
      <w:r w:rsidRPr="00C2741B">
        <w:rPr>
          <w:rFonts w:ascii="Times New Roman" w:eastAsia="Times New Roman" w:hAnsi="Times New Roman" w:cs="Times New Roman"/>
          <w:bCs/>
          <w:kern w:val="36"/>
          <w:sz w:val="28"/>
          <w:szCs w:val="28"/>
        </w:rPr>
        <w:t>Федеральным законом от 27 июля 2010 года № 210-ФЗ «Об организации предоставления государственных и муниципальных услуг»</w:t>
      </w:r>
      <w:r w:rsidRPr="00C2741B">
        <w:rPr>
          <w:rFonts w:ascii="Times New Roman" w:eastAsia="Times New Roman" w:hAnsi="Times New Roman" w:cs="Times New Roman"/>
          <w:bCs/>
          <w:kern w:val="36"/>
          <w:sz w:val="28"/>
          <w:szCs w:val="28"/>
          <w:shd w:val="clear" w:color="auto" w:fill="FFFFFF"/>
        </w:rPr>
        <w:t xml:space="preserve"> </w:t>
      </w:r>
      <w:r w:rsidRPr="00C2741B">
        <w:rPr>
          <w:rFonts w:ascii="Times New Roman" w:eastAsia="Times New Roman" w:hAnsi="Times New Roman" w:cs="Times New Roman"/>
          <w:bCs/>
          <w:kern w:val="36"/>
          <w:sz w:val="28"/>
          <w:szCs w:val="28"/>
        </w:rPr>
        <w:t>(«Собрание законо-дательства Российской Федерации» от 19 июля 2006 года № 25; «Российская газета» от 29 июля 2006 года № 138);</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постановлением Правительства Российской Федерации от 9 июня     2006 года № 363 «Об информационном обеспечении градостроительной деятельности».</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709"/>
        <w:jc w:val="center"/>
        <w:rPr>
          <w:rFonts w:ascii="Times New Roman" w:eastAsia="Times New Roman" w:hAnsi="Times New Roman" w:cs="Times New Roman"/>
          <w:b/>
          <w:bCs/>
          <w:sz w:val="28"/>
          <w:szCs w:val="20"/>
          <w:lang w:eastAsia="ar-SA"/>
        </w:rPr>
      </w:pPr>
      <w:r w:rsidRPr="00C2741B">
        <w:rPr>
          <w:rFonts w:ascii="Times New Roman" w:eastAsia="Times New Roman" w:hAnsi="Times New Roman" w:cs="Times New Roman"/>
          <w:b/>
          <w:bCs/>
          <w:sz w:val="28"/>
          <w:szCs w:val="20"/>
          <w:lang w:eastAsia="ar-SA"/>
        </w:rPr>
        <w:t>Исчерпывающий перечень документов, необходимых для предоставления муниципальной услуги</w:t>
      </w:r>
    </w:p>
    <w:p w:rsidR="00DE6467" w:rsidRPr="00C2741B" w:rsidRDefault="00DE6467" w:rsidP="00C2741B">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11.Для предоставления муниципальной услуги заявитель самостоя-тельно представляет в Отдел следующие документы:</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запрос заявителя на предоставление муниципальной услуги, по форме согласно приложению 3 к настоящему регламенту;</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документ, подтверждающий внесение платы за предоставление муници-пальной услуги</w:t>
      </w:r>
      <w:r w:rsidRPr="00C2741B">
        <w:rPr>
          <w:rFonts w:ascii="Times New Roman" w:eastAsia="Times New Roman" w:hAnsi="Times New Roman" w:cs="Times New Roman"/>
          <w:bCs/>
          <w:sz w:val="28"/>
          <w:szCs w:val="28"/>
        </w:rPr>
        <w:t>, в случае если сведения предоставляются за плату</w:t>
      </w:r>
      <w:r w:rsidRPr="00C2741B">
        <w:rPr>
          <w:rFonts w:ascii="Times New Roman" w:eastAsia="Times New Roman" w:hAnsi="Times New Roman" w:cs="Times New Roman"/>
          <w:sz w:val="28"/>
          <w:szCs w:val="28"/>
        </w:rPr>
        <w:t>;</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документ, удостоверяющий личность заявителя;</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документ, удостоверяющий полномочия представителя заявителя, в случае подачи заявления представителем заявителя.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12.Перечень документов, необходимых для предоставления муници-пальной услуги, является исчерпывающим.</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13.Документы, указанные в пункте 11 регламента, могут быть представ-лены лично, направлены в электронной форме через портал государственных и муниципальных услуг, а также по почте.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14.При направление запроса на предоставление муниципальной услуги в электронной форме запроса должен быть подписан квалифицированной электронной подписью заявителя или представителя заявителя в соответствии с действующим законодательством Российской Федерации.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15.В рамках межведомственного взаимодействия администрация запрашивает следующую информацию: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сведения из ЕГРЮЛ (единый государственный реестр юридических лиц), ЕГРИП (единый государственный реестр индивидуальных предпри-нимателей).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16.В запросе должны быть указаны:</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lastRenderedPageBreak/>
        <w:t>наименование юридического лица на бланке организации; для граждан - фамилия, имя и отчество (последние - при наличии);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место нахождения юридического лица, для граждан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раздел </w:t>
      </w:r>
      <w:r w:rsidRPr="00C2741B">
        <w:rPr>
          <w:rFonts w:ascii="Times New Roman" w:eastAsia="Times New Roman" w:hAnsi="Times New Roman" w:cs="Times New Roman"/>
          <w:bCs/>
          <w:sz w:val="28"/>
        </w:rPr>
        <w:t>информационной системы обеспечения градостроительной деятельности,</w:t>
      </w:r>
      <w:r w:rsidRPr="00C2741B">
        <w:rPr>
          <w:rFonts w:ascii="Times New Roman" w:eastAsia="Times New Roman" w:hAnsi="Times New Roman" w:cs="Times New Roman"/>
          <w:sz w:val="28"/>
          <w:szCs w:val="28"/>
        </w:rPr>
        <w:t xml:space="preserve"> запрашиваемые сведения о развитии территории, застройке территории, земельном участке и объекте капитального строительства, адрес объекта капитального строительства или земельного участка или описание территории (при невозможности указания адреса);</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форма предоставления сведений (на бумажных и (или) электронных носителях, в текстовой и (или) графической форме);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способ доставки сведений (получение непосредственно заинтересо-ванным лицом или его представителем, посредством почтового отправления с объявленной ценностью при его пересылке, описью вложения и уведомлением о вручении или на электронный адрес);</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личная подпись гражданина (или электронная подпись) или подпись должностного лица (или электронная подпись);</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дата заявления.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17.В приеме документов для предоставления муниципальной услуги, отказывается при наличии одного из следующих оснований: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предоставление документов лицом, не соответствующим статусу заяви-теля определенного пунктом 2 регламента;</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наличие в запросе исправлений, серьезных повреждений, не позво-ляющих однозначно истолковать его содержание, подчисток либо приписок, заполнение запроса карандашом;</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несоответствие запроса о предоставлении муниципальной услуги форме, установленной в приложении № 3 к настоящему регламенту, или его запол-нение не в полном объеме.</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Исчерпывающий перечень основания для приостановления или отказа в предоставлении муниципальной услуги</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18.Основания для отказа в предоставлении муниципальной услуги является: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непредставление документов, предусмотренных пунктом 11 регламента;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отсутствие запрашиваемых данных сведений содержавшихся в ИСОГД;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установленный в соответствии с законодательством Российской Феде-рации запрет на предоставление указанных сведений заявителю.</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19.Отказ в приеме документов является основанием для прекращения рассмотрения вопроса о предоставлении муниципальных услуг,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20.Услуги, которые являются необходимыми и обязательными для предоставления муниципальной услуги, законодательством Российской Федерации не установлены.</w:t>
      </w:r>
    </w:p>
    <w:p w:rsidR="00DE6467" w:rsidRPr="00C2741B" w:rsidRDefault="00DE6467" w:rsidP="00C2741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Порядок, размер и основания взимания платы за предоставление муниципальной услуги</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Предоставление муниципальной услуги осуществляется бесплатно или за плату.</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21.Размер платы за предоставление сведений содержащихся в ИСОГД  устанавливается нормативным правовым актом администрации ежегодно, исходя из планируемого объема расходов местного бюджета, направляемых на финансирование ведения ИСОГД и статистики обращений по предоставлению сведений содержащихся в ИСОГД, по результатам предыдущего года в соответствии с методикой, утвержденной приказом Министерства экономи-ческого развития и торговли Российской Федерации от 26 февраля 2007 года   № 57.</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22.</w:t>
      </w:r>
      <w:r w:rsidRPr="00C2741B">
        <w:rPr>
          <w:rFonts w:ascii="Times New Roman" w:eastAsia="Times New Roman" w:hAnsi="Times New Roman" w:cs="Times New Roman"/>
          <w:bCs/>
          <w:sz w:val="28"/>
          <w:szCs w:val="28"/>
        </w:rPr>
        <w:t xml:space="preserve">Отделом </w:t>
      </w:r>
      <w:r w:rsidRPr="00C2741B">
        <w:rPr>
          <w:rFonts w:ascii="Times New Roman" w:eastAsia="Times New Roman" w:hAnsi="Times New Roman" w:cs="Times New Roman"/>
          <w:sz w:val="28"/>
          <w:szCs w:val="28"/>
        </w:rPr>
        <w:t>исходя из объема запрашиваемых сведений, содержащихся в ИСОГД, и с учетом установленных размеров платы за предоставление указан-ных сведений определяет общий размер платы за предоставление таких сведений и в течение 9 рабочих дней с даты регистрации запроса направляет расчет размера платы за предоставление сведений содержащихся в ИСОГД, содержащий: перечень предоставляемых сведений; общий размер платы за предоставление запрашиваемых сведений; платежные реквизиты и (или) квитанции для оплаты муниципальной услуги.</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iCs/>
          <w:sz w:val="28"/>
          <w:szCs w:val="28"/>
        </w:rPr>
      </w:pPr>
      <w:r w:rsidRPr="00C2741B">
        <w:rPr>
          <w:rFonts w:ascii="Times New Roman" w:eastAsia="Times New Roman" w:hAnsi="Times New Roman" w:cs="Times New Roman"/>
          <w:sz w:val="28"/>
          <w:szCs w:val="28"/>
        </w:rPr>
        <w:t>23.Оп</w:t>
      </w:r>
      <w:r w:rsidRPr="00C2741B">
        <w:rPr>
          <w:rFonts w:ascii="Times New Roman" w:eastAsia="Times New Roman" w:hAnsi="Times New Roman" w:cs="Times New Roman"/>
          <w:iCs/>
          <w:sz w:val="28"/>
          <w:szCs w:val="28"/>
        </w:rPr>
        <w:t>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Пугачевского муниципального района.</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iCs/>
          <w:sz w:val="28"/>
          <w:szCs w:val="28"/>
        </w:rPr>
      </w:pPr>
      <w:r w:rsidRPr="00C2741B">
        <w:rPr>
          <w:rFonts w:ascii="Times New Roman" w:eastAsia="Times New Roman" w:hAnsi="Times New Roman" w:cs="Times New Roman"/>
          <w:iCs/>
          <w:sz w:val="28"/>
          <w:szCs w:val="28"/>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C2741B">
        <w:rPr>
          <w:rFonts w:ascii="Times New Roman" w:eastAsia="Times New Roman" w:hAnsi="Times New Roman" w:cs="Times New Roman"/>
          <w:iCs/>
          <w:sz w:val="28"/>
          <w:szCs w:val="28"/>
        </w:rPr>
        <w:t>24.</w:t>
      </w:r>
      <w:r w:rsidRPr="00C2741B">
        <w:rPr>
          <w:rFonts w:ascii="Times New Roman" w:eastAsia="Times New Roman" w:hAnsi="Times New Roman" w:cs="Times New Roman"/>
          <w:sz w:val="28"/>
          <w:szCs w:val="28"/>
        </w:rPr>
        <w:t>Уплаченная сумма, зачисленная в доход бюджета Пугачевского муниципального района, подлежит возврату в случае отказа администрации в предоставлении сведений, содержащихся в информационной системе, по причине установленного в соответствии с законодательством Российской Федерации запрета в представлении указанных сведений заявителю.</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25.Возврат средств, внесенных в счет оплаты предоставления сведений, содержащихся в ИСОГД, в случае указанном в пункте 24 регламента, осуществляется на основании письменного заявления заявителя о возврате уплаченной суммы, поданного в администрацию.</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Администрация в течение 14 календарных дней с даты регистрации заявления заявителя принимает решение о возврате уплаченной суммы.</w:t>
      </w:r>
    </w:p>
    <w:p w:rsidR="00DE6467" w:rsidRPr="00C2741B" w:rsidRDefault="00DE6467" w:rsidP="00C2741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Возврат уплаченной суммы осуществляется в соответствии с </w:t>
      </w:r>
      <w:hyperlink r:id="rId8" w:history="1">
        <w:r w:rsidRPr="00C2741B">
          <w:rPr>
            <w:rStyle w:val="a5"/>
            <w:rFonts w:ascii="Times New Roman" w:eastAsia="Times New Roman" w:hAnsi="Times New Roman" w:cs="Times New Roman"/>
            <w:color w:val="auto"/>
            <w:sz w:val="28"/>
            <w:szCs w:val="28"/>
            <w:u w:val="none"/>
          </w:rPr>
          <w:t>правилами</w:t>
        </w:r>
      </w:hyperlink>
      <w:r w:rsidRPr="00C2741B">
        <w:rPr>
          <w:rFonts w:ascii="Times New Roman" w:eastAsia="Times New Roman" w:hAnsi="Times New Roman" w:cs="Times New Roman"/>
          <w:sz w:val="28"/>
          <w:szCs w:val="28"/>
        </w:rPr>
        <w:t>, установленными Министерством финансов Российской Федерации.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26.Администрация бесплатно осуществляет предоставление сведений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9" w:history="1">
        <w:r w:rsidRPr="00C2741B">
          <w:rPr>
            <w:rStyle w:val="a5"/>
            <w:rFonts w:ascii="Times New Roman" w:eastAsia="Times New Roman" w:hAnsi="Times New Roman" w:cs="Times New Roman"/>
            <w:color w:val="auto"/>
            <w:sz w:val="28"/>
            <w:szCs w:val="28"/>
            <w:u w:val="none"/>
          </w:rPr>
          <w:t>контроля</w:t>
        </w:r>
      </w:hyperlink>
      <w:r w:rsidRPr="00C2741B">
        <w:rPr>
          <w:rFonts w:ascii="Times New Roman" w:eastAsia="Times New Roman" w:hAnsi="Times New Roman" w:cs="Times New Roman"/>
          <w:sz w:val="28"/>
          <w:szCs w:val="28"/>
        </w:rPr>
        <w:t xml:space="preserve"> за соблюдением требований </w:t>
      </w:r>
      <w:hyperlink r:id="rId10" w:history="1">
        <w:r w:rsidRPr="00C2741B">
          <w:rPr>
            <w:rStyle w:val="a5"/>
            <w:rFonts w:ascii="Times New Roman" w:eastAsia="Times New Roman" w:hAnsi="Times New Roman" w:cs="Times New Roman"/>
            <w:color w:val="auto"/>
            <w:sz w:val="28"/>
            <w:szCs w:val="28"/>
            <w:u w:val="none"/>
          </w:rPr>
          <w:t>законодательства</w:t>
        </w:r>
      </w:hyperlink>
      <w:r w:rsidRPr="00C2741B">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27.Бесплатно сведения содержащихся ИСОГД предоставляются админи-страцией по запросам:</w:t>
      </w:r>
    </w:p>
    <w:p w:rsidR="00DE6467" w:rsidRPr="00C2741B" w:rsidRDefault="00DE6467" w:rsidP="00C2741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E6467" w:rsidRPr="00C2741B" w:rsidRDefault="00DE6467" w:rsidP="00C2741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физических и юридических лиц в случаях, предусмотренных феде-ральными законами.</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28.Услуг,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29.При предоставлении муниципальной услуги максимальный срок ожидания в очереди не должен превышать:</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15 минут при приеме к должностному лицу для оформления запроса о предоставлении муниципальной услуги и сдачи необходимых документов;</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15 минут при приеме к должностному лицу для получения результата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w:t>
      </w:r>
    </w:p>
    <w:p w:rsidR="00DE6467" w:rsidRPr="00C2741B" w:rsidRDefault="00DE6467" w:rsidP="00C2741B">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30.Требования к размещению и оформлению помещения Отдела, предоставляющего муниципальную услугу:</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присутственные места включают места для ожидания, информирования и приема заявителей;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в присутственных местах размещаются стенды с информацией для заявителей;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помещение Отдела должно соответствовать санитарно – эпидемиоло-гическим правилам и нормативам;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присутственные места оборудуются системой кондиционирования воздуха либо вентилирования;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наличие доступных мест общего пользования (туалетов).</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31.Требования к местам для ожидания.</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Места ожидания приема у специалиста Отдела должны быть обору-дованы стульями (кресельными секциями) и (или) скамьями. Количество мест ожидания определяется исходя фактической нагрузки и возможностей для их размещения в здании, но не менее 2 мест.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Место ожидания должно находиться в холе или ином специально приспособленном помещении.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32.Требования к оформлению входа в здание.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Центральный вход в здание администрации должен быть оборудован вывеской, содержащей следующую информацию: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наименование;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место нахождения;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режим работы;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телефонный номер для справок.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33.Требование к местам для информирования, получения информации и заполнения необходимых документов.</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Места информирования, предназначенные для ознакомления заявителей с информационным материалом, оборудуются: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визуальной, текстовой информацией, размещенной на информационных стендах;</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стульями и столами (стойками) для возможности оформления документов.</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Информационные стенды, столы (стойки) размещаются в местах, обеспечивающих свободный доступ к ним.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Места для оформления документов оборудуются стульями, столами (стойками) и обеспечиваются заполнения документов, бланками заявлений и письменными принадлежностями.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34.Требования к местам приема заявителей.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В отделе выделяются места для приема заявителей.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Кабинет Отдела должен быть оборудован вывесками с указанием:</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номера кабинета;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фамилии, имени, отчества и должности специалиста, осуществляющего прием;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времени перерыва на обед.</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Места для приема заявителей оборудуются стульями и столами для возможности оформления документов.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34.1.Допуступность инвалидов в помещения, в которых предоставляется муниципальная услуга, зал ожидания, места для заполнения запросов о предоставлении муниципальной услуги, к информационным стендам с образ-цами их заполнения муниципальной услуги, обеспечивается в соответствии с законодательством Российской Федерации о социальной защите инвалидов.</w:t>
      </w:r>
    </w:p>
    <w:p w:rsidR="00DE6467" w:rsidRPr="00C2741B" w:rsidRDefault="00DE6467" w:rsidP="00C2741B">
      <w:pPr>
        <w:autoSpaceDE w:val="0"/>
        <w:autoSpaceDN w:val="0"/>
        <w:adjustRightInd w:val="0"/>
        <w:spacing w:after="0" w:line="240" w:lineRule="auto"/>
        <w:ind w:firstLine="851"/>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35.Письменный запрос или запрос в форме электронного документа подлежит обязательной регистрации в день его поступления в администрацию независимо от формы представления документов: на бумажных носителях или в электронной форме.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bCs/>
          <w:sz w:val="28"/>
        </w:rPr>
        <w:t xml:space="preserve">Документ, подтверждающий внесение платы за предоставление запра-шиваемых сведений </w:t>
      </w:r>
      <w:r w:rsidRPr="00C2741B">
        <w:rPr>
          <w:rFonts w:ascii="Times New Roman" w:eastAsia="Times New Roman" w:hAnsi="Times New Roman" w:cs="Times New Roman"/>
          <w:sz w:val="28"/>
          <w:szCs w:val="28"/>
        </w:rPr>
        <w:t>подлежит обязательной регистрации в день его поступления в администрацию или должностному лицу.</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Запрос предоставления сведений содержащихся в ИСОГД подлежит обязательной регистрации в системе документооборота и делопроизводства администрации и в книге учета заявок. </w:t>
      </w:r>
    </w:p>
    <w:p w:rsidR="00DE6467" w:rsidRPr="00C2741B" w:rsidRDefault="00DE6467" w:rsidP="00C2741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Книга учета заявок ведется в единственном экземпляре в бумажной и электронной форме. В бумажной форме Книга учета заявок состоит из последовательно заполняемых томов. Каждый том состоит из титульного листа и набора разграфленных и пронумерованных страниц. Все листы книги нумеруются и прошиваются, прошивка опечатывается. Запись о регистрации запроса дублируется в электронной Книге учета заявок.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Запрос и документы, предоставляемые заявителем в ходе личного приема, регистрируются должностным лицом в течение 15 минут.</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C2741B">
        <w:rPr>
          <w:rFonts w:ascii="Times New Roman" w:eastAsia="Times New Roman" w:hAnsi="Times New Roman" w:cs="Times New Roman"/>
          <w:sz w:val="28"/>
          <w:szCs w:val="28"/>
        </w:rPr>
        <w:t>36.Срок регистрации запроса заявителя о предоставлении муници-пальной услуги составляет один день.</w:t>
      </w:r>
    </w:p>
    <w:p w:rsidR="00DE6467" w:rsidRPr="00C2741B" w:rsidRDefault="00DE6467" w:rsidP="00C2741B">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DE6467" w:rsidRPr="00C2741B" w:rsidRDefault="00DE6467" w:rsidP="00C2741B">
      <w:pPr>
        <w:tabs>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 xml:space="preserve">Показатели доступности и качества </w:t>
      </w:r>
    </w:p>
    <w:p w:rsidR="00DE6467" w:rsidRPr="00C2741B" w:rsidRDefault="00DE6467" w:rsidP="00C2741B">
      <w:pPr>
        <w:tabs>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rPr>
        <w:t>муниципальной услуги</w:t>
      </w:r>
    </w:p>
    <w:p w:rsidR="00DE6467" w:rsidRPr="00C2741B" w:rsidRDefault="00DE6467" w:rsidP="00C2741B">
      <w:pPr>
        <w:tabs>
          <w:tab w:val="left" w:pos="1134"/>
        </w:tabs>
        <w:autoSpaceDE w:val="0"/>
        <w:autoSpaceDN w:val="0"/>
        <w:adjustRightInd w:val="0"/>
        <w:spacing w:after="0" w:line="240" w:lineRule="auto"/>
        <w:ind w:firstLine="720"/>
        <w:jc w:val="center"/>
        <w:rPr>
          <w:rFonts w:ascii="Times New Roman" w:eastAsia="Times New Roman" w:hAnsi="Times New Roman" w:cs="Times New Roman"/>
          <w:b/>
          <w:bCs/>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37.Показателями доступности муниципальной услуги являются:</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обеспечение возможности направления запроса в уполномоченные органы по электронной почте;</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возможность получения муниципальной услуги через много-функциональный центр;</w:t>
      </w:r>
    </w:p>
    <w:p w:rsidR="00DE6467" w:rsidRPr="00C2741B" w:rsidRDefault="00DE6467" w:rsidP="00C2741B">
      <w:pPr>
        <w:widowControl w:val="0"/>
        <w:suppressAutoHyphens/>
        <w:spacing w:after="0" w:line="240" w:lineRule="auto"/>
        <w:ind w:firstLine="851"/>
        <w:jc w:val="both"/>
        <w:rPr>
          <w:rFonts w:ascii="Times New Roman" w:eastAsia="Lucida Sans Unicode" w:hAnsi="Times New Roman" w:cs="Times New Roman"/>
          <w:sz w:val="28"/>
          <w:szCs w:val="28"/>
        </w:rPr>
      </w:pPr>
      <w:r w:rsidRPr="00C2741B">
        <w:rPr>
          <w:rFonts w:ascii="Times New Roman" w:eastAsia="Lucida Sans Unicode" w:hAnsi="Times New Roman" w:cs="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E6467" w:rsidRPr="00C2741B" w:rsidRDefault="00DE6467" w:rsidP="00C2741B">
      <w:pPr>
        <w:widowControl w:val="0"/>
        <w:suppressAutoHyphens/>
        <w:spacing w:after="0" w:line="240" w:lineRule="auto"/>
        <w:ind w:firstLine="851"/>
        <w:jc w:val="both"/>
        <w:rPr>
          <w:rFonts w:ascii="Times New Roman" w:eastAsia="Lucida Sans Unicode" w:hAnsi="Times New Roman" w:cs="Times New Roman"/>
          <w:sz w:val="28"/>
          <w:szCs w:val="28"/>
        </w:rPr>
      </w:pPr>
      <w:r w:rsidRPr="00C2741B">
        <w:rPr>
          <w:rFonts w:ascii="Times New Roman" w:eastAsia="Lucida Sans Unicode"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E6467" w:rsidRPr="00C2741B" w:rsidRDefault="00DE6467" w:rsidP="00C2741B">
      <w:pPr>
        <w:widowControl w:val="0"/>
        <w:suppressAutoHyphens/>
        <w:spacing w:after="0" w:line="240" w:lineRule="auto"/>
        <w:ind w:firstLine="851"/>
        <w:jc w:val="both"/>
        <w:rPr>
          <w:rFonts w:ascii="Times New Roman" w:eastAsia="Lucida Sans Unicode" w:hAnsi="Times New Roman" w:cs="Times New Roman"/>
          <w:sz w:val="28"/>
          <w:szCs w:val="28"/>
        </w:rPr>
      </w:pPr>
      <w:r w:rsidRPr="00C2741B">
        <w:rPr>
          <w:rFonts w:ascii="Times New Roman" w:eastAsia="Lucida Sans Unicode"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E6467" w:rsidRPr="00C2741B" w:rsidRDefault="00DE6467" w:rsidP="00C2741B">
      <w:pPr>
        <w:widowControl w:val="0"/>
        <w:suppressAutoHyphens/>
        <w:spacing w:after="0" w:line="240" w:lineRule="auto"/>
        <w:ind w:firstLine="709"/>
        <w:jc w:val="both"/>
        <w:rPr>
          <w:rFonts w:ascii="Times New Roman" w:eastAsia="Lucida Sans Unicode" w:hAnsi="Times New Roman" w:cs="Times New Roman"/>
          <w:sz w:val="28"/>
          <w:szCs w:val="28"/>
        </w:rPr>
      </w:pPr>
      <w:r w:rsidRPr="00C2741B">
        <w:rPr>
          <w:rFonts w:ascii="Times New Roman" w:eastAsia="Lucida Sans Unicode"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6467" w:rsidRPr="00C2741B" w:rsidRDefault="00DE6467" w:rsidP="00C2741B">
      <w:pPr>
        <w:widowControl w:val="0"/>
        <w:suppressAutoHyphens/>
        <w:spacing w:after="0" w:line="240" w:lineRule="auto"/>
        <w:ind w:firstLine="709"/>
        <w:jc w:val="both"/>
        <w:rPr>
          <w:rFonts w:ascii="Times New Roman" w:eastAsia="Lucida Sans Unicode" w:hAnsi="Times New Roman" w:cs="Times New Roman"/>
          <w:sz w:val="28"/>
          <w:szCs w:val="28"/>
        </w:rPr>
      </w:pPr>
      <w:r w:rsidRPr="00C2741B">
        <w:rPr>
          <w:rFonts w:ascii="Times New Roman" w:eastAsia="Lucida Sans Unicode" w:hAnsi="Times New Roman" w:cs="Times New Roman"/>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6467" w:rsidRPr="00C2741B" w:rsidRDefault="00DE6467" w:rsidP="00C2741B">
      <w:pPr>
        <w:widowControl w:val="0"/>
        <w:suppressAutoHyphens/>
        <w:spacing w:after="0" w:line="240" w:lineRule="auto"/>
        <w:ind w:firstLine="709"/>
        <w:jc w:val="both"/>
        <w:rPr>
          <w:rFonts w:ascii="Times New Roman" w:eastAsia="Lucida Sans Unicode" w:hAnsi="Times New Roman" w:cs="Times New Roman"/>
          <w:sz w:val="28"/>
          <w:szCs w:val="28"/>
        </w:rPr>
      </w:pPr>
      <w:r w:rsidRPr="00C2741B">
        <w:rPr>
          <w:rFonts w:ascii="Times New Roman" w:eastAsia="Lucida Sans Unicode" w:hAnsi="Times New Roman" w:cs="Times New Roman"/>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38.Показателями оценки качества предоставления муниципальной услуги являются:</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соблюдение срока предоставления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соблюдение сроков ожидания в очереди при предоставлении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left="1440"/>
        <w:contextualSpacing/>
        <w:outlineLvl w:val="1"/>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lang w:val="en-US"/>
        </w:rPr>
        <w:t>III</w:t>
      </w:r>
      <w:r w:rsidRPr="00C2741B">
        <w:rPr>
          <w:rFonts w:ascii="Times New Roman" w:eastAsia="Times New Roman" w:hAnsi="Times New Roman" w:cs="Times New Roman"/>
          <w:b/>
          <w:sz w:val="28"/>
          <w:szCs w:val="28"/>
        </w:rPr>
        <w:t>.Состав, последовательность и сроки выполнения</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административных процедур, требования к порядку</w:t>
      </w:r>
    </w:p>
    <w:p w:rsidR="00DE6467" w:rsidRPr="00C2741B" w:rsidRDefault="00DE6467" w:rsidP="00C2741B">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Исчерпывающий перечень административных процедур</w:t>
      </w:r>
    </w:p>
    <w:p w:rsidR="00DE6467" w:rsidRPr="00C2741B" w:rsidRDefault="00DE6467" w:rsidP="00C2741B">
      <w:pPr>
        <w:autoSpaceDE w:val="0"/>
        <w:autoSpaceDN w:val="0"/>
        <w:adjustRightInd w:val="0"/>
        <w:spacing w:after="0" w:line="240" w:lineRule="auto"/>
        <w:ind w:firstLine="540"/>
        <w:outlineLvl w:val="2"/>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39.Предоставление муниципальной услуги включает в себя следующие административные процедуры:</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прием документов, и рассмотрение запроса и документов, необходимых для предоставления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расчет размера платы за предоставление сведений содержащихся в ИСОГД;</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подготовка результата муниципальной услуги, либо отказа в предоставлении муниципальной услуги;</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получение заявителем результата предоставления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40.Блок-схема предоставления муниципальной услуги приводится в приложении № 4 к настоящему регламенту.</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Прием документов, и рассмотрение запроса и документов, необходимых для предоставления муниципальной услуги</w:t>
      </w:r>
    </w:p>
    <w:p w:rsidR="00DE6467" w:rsidRPr="00C2741B" w:rsidRDefault="00DE6467" w:rsidP="00C2741B">
      <w:pPr>
        <w:autoSpaceDE w:val="0"/>
        <w:autoSpaceDN w:val="0"/>
        <w:adjustRightInd w:val="0"/>
        <w:spacing w:after="0" w:line="240" w:lineRule="auto"/>
        <w:ind w:firstLine="851"/>
        <w:jc w:val="center"/>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C2741B">
        <w:rPr>
          <w:rFonts w:ascii="Times New Roman" w:eastAsia="Times New Roman" w:hAnsi="Times New Roman" w:cs="Times New Roman"/>
          <w:sz w:val="28"/>
          <w:szCs w:val="28"/>
        </w:rPr>
        <w:t xml:space="preserve">41.Основанием для начала исполнения административной процедуры является обращение заявителя в </w:t>
      </w:r>
      <w:r w:rsidRPr="00C2741B">
        <w:rPr>
          <w:rFonts w:ascii="Times New Roman" w:eastAsia="Times New Roman" w:hAnsi="Times New Roman" w:cs="Times New Roman"/>
          <w:bCs/>
          <w:sz w:val="28"/>
          <w:szCs w:val="28"/>
        </w:rPr>
        <w:t>Отдел.</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42.При отсутствии оснований для отказа в предоставлении услуги, специалист Отдела регистрирует запрос заявителя и передает заявителю копию запроса с отметкой о приеме документов и проставлением подписи.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В случае имеющихся оснований для отказа в приеме документов специалист Отдела составляет отказ (согласно приложению № 2) и возвращает обращение заявителю. </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43.Специалист Отдела рассматривает представленный пакет доку-ментов:</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устанавливает предмет обращения;</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устанавливает личность обратившегося, в том числе проверяет документ, удостоверяющий личность;</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проверяет полномочия обратившегося лица, в том числе полномочия представителя юридического лица действовать от имени юридического лица;</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проверяет наличие всех необходимых документов.</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Проверяет соответствие предоставленных документов установленным требованиям, удостоверяясь в том, что:</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тексты документов написаны разборчиво, наименования юридических лиц - без использования сокращений, с указанием мест их нахождения;</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фамилии, имена и отчества физических лиц, их адреса написаны полностью;</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документы выполнены не карандашом;</w:t>
      </w:r>
    </w:p>
    <w:p w:rsidR="00DE6467" w:rsidRPr="00C2741B" w:rsidRDefault="00DE6467" w:rsidP="00C2741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документы не имеют серьезных повреждений, наличие которых позволило бы неоднозначно истолковать их содержание.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44.По результатам рассмотрения запроса и документов специалист Отдела принимает одно из следующих решений: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рассчитать размер платы за предоставление сведений содержащихся в ИСОГД;</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отказать в предоставлении сведений содержащихся в ИСОГД, ввиду наличия одного из оснований для отказа в предоставлении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45.Максимальный срок исполнения данной административной процедуры составляет три дня. </w:t>
      </w: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Плата за предоставление за сведений</w:t>
      </w:r>
    </w:p>
    <w:p w:rsidR="00DE6467" w:rsidRPr="00C2741B" w:rsidRDefault="00DE6467" w:rsidP="00C2741B">
      <w:pPr>
        <w:autoSpaceDE w:val="0"/>
        <w:autoSpaceDN w:val="0"/>
        <w:adjustRightInd w:val="0"/>
        <w:spacing w:after="0" w:line="240" w:lineRule="auto"/>
        <w:ind w:firstLine="540"/>
        <w:outlineLvl w:val="2"/>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46.Специалист Отдела, ответственный за предоставление сведений ИСОГД, обеспечивает подготовку расчета размера платы за предоставление сведений содержащихся в ИСОГД в соответствии с расчетными размерами платы, установленными нормативным правовым актом администрации. Размер платы за предоставление Сведений устанавливается нормативным правовым актом администрации ежегодно, исходя из планируемого объема расходов местного бюджета, направляемых на финансирование ведения ИСОГД и статистики обращений по предоставлению сведений содержащихся в ИСОГД по результатам предыдущего года в соответствии с методикой, утвержденной приказом Министерства экономического развития и торговли Российской Федерации от 26 февраля 2007 года № 57, обеспечивает регистрацию его в администрации Пугачевского муниципального района Саратовской области. </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Стоимость сведений содержащихся в ИСОГД в одном разделе или одной копии документа не должна превышать максимальной размер платы, установленный постановлением Правительства Российской Федерации от         9 июля 2006 года № 363 «Об информационном обеспечении градостроительной деятельности».</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47.В течение 3 (трех) рабочих дней с даты завершения админи-стративной процедуры специалист Отдела обеспечивает предоставление заявителю расчета размера платы за предоставление запрашиваемых сведений содержащихся в ИСОГД. </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48.Экземпляр расчета размера платы за предоставление сведений содержащихся в ИСОГД приобщается к запросу заявителя.</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49.Результатом административной процедуры является предоставление заявителю экземпляра расчета размера платы за предоставление сведений содержащихся в ИСОГД, либо направление расчета размера платы за предоставление сведений содержащихся в ИСОГД способом, указанным в запросе, о чем делается соответствующая отметка в Книге учета заявок.</w:t>
      </w:r>
    </w:p>
    <w:p w:rsidR="00DE6467" w:rsidRPr="00C2741B" w:rsidRDefault="00DE6467" w:rsidP="00C2741B">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Подготовка результата муниципальной услуги</w:t>
      </w:r>
    </w:p>
    <w:p w:rsidR="00DE6467" w:rsidRPr="00C2741B" w:rsidRDefault="00DE6467" w:rsidP="00C2741B">
      <w:pPr>
        <w:autoSpaceDE w:val="0"/>
        <w:autoSpaceDN w:val="0"/>
        <w:adjustRightInd w:val="0"/>
        <w:spacing w:after="0" w:line="240" w:lineRule="auto"/>
        <w:ind w:firstLine="851"/>
        <w:jc w:val="center"/>
        <w:outlineLvl w:val="2"/>
        <w:rPr>
          <w:rFonts w:ascii="Times New Roman" w:eastAsia="Times New Roman" w:hAnsi="Times New Roman" w:cs="Times New Roman"/>
          <w:b/>
          <w:sz w:val="28"/>
          <w:szCs w:val="28"/>
        </w:rPr>
      </w:pPr>
    </w:p>
    <w:p w:rsidR="00DE6467" w:rsidRPr="00C2741B" w:rsidRDefault="00DE6467" w:rsidP="00C2741B">
      <w:pPr>
        <w:widowControl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50.Подготовка и выдача (за плату) сведений, содержащихся в ИСОГД, либо направление письменного уведомления об отказе в предоставлении сведений, содержащихся в ИСОГД. </w:t>
      </w:r>
    </w:p>
    <w:p w:rsidR="00DE6467" w:rsidRPr="00C2741B" w:rsidRDefault="00DE6467" w:rsidP="00C2741B">
      <w:pPr>
        <w:widowControl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51.Бесплатно сведения, содержащиеся в ИСОГД, предоставляются по запросам органов государственной власти,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DE6467" w:rsidRPr="00C2741B" w:rsidRDefault="00DE6467" w:rsidP="00C2741B">
      <w:pPr>
        <w:widowControl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52.Основанием для начала административной процедуры является представление заявителем в администрацию Пугачевского муниципального района Саратовской области документа, подтверждающего внесение платы за предоставление сведений (копий документов), содержащихся в ИСОГД.</w:t>
      </w:r>
    </w:p>
    <w:p w:rsidR="00DE6467" w:rsidRPr="00C2741B" w:rsidRDefault="00DE6467" w:rsidP="00C2741B">
      <w:pPr>
        <w:widowControl w:val="0"/>
        <w:tabs>
          <w:tab w:val="left" w:pos="-3420"/>
        </w:tabs>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Специалист Отдела фиксирует дату представления документа, подтверждающего внесение платы за предоставление сведений, в Книге предоставления сведений ИСОГД и осуществляет подготовку запрашиваемых сведений (копий документов), содержащихся в ИСОГД.</w:t>
      </w:r>
    </w:p>
    <w:p w:rsidR="00DE6467" w:rsidRPr="00C2741B" w:rsidRDefault="00DE6467" w:rsidP="00C2741B">
      <w:pPr>
        <w:widowControl w:val="0"/>
        <w:tabs>
          <w:tab w:val="left" w:pos="-3420"/>
        </w:tabs>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 срок, не позднее 7 дней со дня представления документа, подтверждающего внесение платы за предоставление сведений, специалист Отдела подготавливает письменный ответ о предоставлении сведений ИСОГД с приложением сведений (копий документов), содержащихся в ИСОГД.</w:t>
      </w:r>
    </w:p>
    <w:p w:rsidR="00DE6467" w:rsidRPr="00C2741B" w:rsidRDefault="00DE6467" w:rsidP="00C2741B">
      <w:pPr>
        <w:widowControl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Подписанный ответ о предоставлении сведений из ИСОГД, передается для выдачи (направления) заявителю в течение 2 дней, но не позднее 14 дней со дня предоставления документа об оплате. </w:t>
      </w:r>
    </w:p>
    <w:p w:rsidR="00DE6467" w:rsidRPr="00C2741B" w:rsidRDefault="00DE6467" w:rsidP="00C2741B">
      <w:pPr>
        <w:widowControl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Специалист Отдела фиксирует в Книге предоставления сведений содержащихся в ИСОГД дату выдачи и содержание сведений (копий документов), содержащихся в ИСОГД, выдает заявителю письменный ответ о предоставлении сведений с приложением сведений (копий документов), содержащихся в ИСОГД.</w:t>
      </w:r>
    </w:p>
    <w:p w:rsidR="00DE6467" w:rsidRPr="00C2741B" w:rsidRDefault="00DE6467" w:rsidP="00C2741B">
      <w:pPr>
        <w:widowControl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Максимальный срок исполнения данной административной процедуры составляет 14 дней.</w:t>
      </w:r>
    </w:p>
    <w:p w:rsidR="00DE6467" w:rsidRPr="00C2741B" w:rsidRDefault="00DE6467" w:rsidP="00C2741B">
      <w:pPr>
        <w:widowControl w:val="0"/>
        <w:tabs>
          <w:tab w:val="left" w:pos="600"/>
        </w:tabs>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Получение заявителем результата предоставления муниципальной услуги</w:t>
      </w:r>
    </w:p>
    <w:p w:rsidR="00DE6467" w:rsidRPr="00C2741B" w:rsidRDefault="00DE6467" w:rsidP="00C2741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b/>
          <w:sz w:val="28"/>
          <w:szCs w:val="28"/>
        </w:rPr>
      </w:pPr>
      <w:r w:rsidRPr="00C2741B">
        <w:rPr>
          <w:rFonts w:ascii="Times New Roman" w:eastAsia="Times New Roman" w:hAnsi="Times New Roman" w:cs="Times New Roman"/>
          <w:sz w:val="28"/>
          <w:szCs w:val="28"/>
        </w:rPr>
        <w:t>53.Основанием для начала административной процедуры является завершение подготовки результата муниципальной услуги.</w:t>
      </w:r>
    </w:p>
    <w:p w:rsidR="00DE6467" w:rsidRPr="00C2741B" w:rsidRDefault="00DE6467" w:rsidP="00C2741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54.Специалист Отдела информирует заявителя о готовности результата муниципальной услуги посредством телефона или электронной почты, с использованием сайта или иным способом.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55.Для получения результата муниципальной услуги заявитель в течение 3 (трех) рабочих дней со дня истечения срока предоставления муниципальной услуги  обращается в Отдел в рабочее время согласно графику работы. При этом специалист Отдела устанавливает личность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и выдает результат муниципальной услуги под подпись в Книге предоставления сведений.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Время выполнения административного действия не должно превышать 30 минут.</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56.При неявке заявителя за результатом муниципальной услуги по истечении 3-х рабочих дней со дня уведомления заявителя, экземпляр результата муниципальной услуги направляется в адрес заявителя по почте или иным способом доставки, указанным в запросе. При этом в Книге предоставления сведений содержащихся в ИСОГД указывается дата и способ доставки (форма передачи) заявителю результата муниципальной услуги.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57.Один экземпляр результата муниципальной услуги помещается в книгу (реквизиты которой указываются в графе «Примечание» книгу предоставления сведений содержащихся в ИСОГД) и записывается на </w:t>
      </w:r>
      <w:r w:rsidRPr="00C2741B">
        <w:rPr>
          <w:rFonts w:ascii="Times New Roman" w:eastAsia="Times New Roman" w:hAnsi="Times New Roman" w:cs="Times New Roman"/>
          <w:sz w:val="28"/>
          <w:szCs w:val="28"/>
          <w:lang w:val="en-US"/>
        </w:rPr>
        <w:t>CD</w:t>
      </w:r>
      <w:r w:rsidRPr="00C2741B">
        <w:rPr>
          <w:rFonts w:ascii="Times New Roman" w:eastAsia="Times New Roman" w:hAnsi="Times New Roman" w:cs="Times New Roman"/>
          <w:sz w:val="28"/>
          <w:szCs w:val="28"/>
        </w:rPr>
        <w:t xml:space="preserve">-, </w:t>
      </w:r>
      <w:r w:rsidRPr="00C2741B">
        <w:rPr>
          <w:rFonts w:ascii="Times New Roman" w:eastAsia="Times New Roman" w:hAnsi="Times New Roman" w:cs="Times New Roman"/>
          <w:sz w:val="28"/>
          <w:szCs w:val="28"/>
          <w:lang w:val="en-US"/>
        </w:rPr>
        <w:t>DVD</w:t>
      </w:r>
      <w:r w:rsidRPr="00C2741B">
        <w:rPr>
          <w:rFonts w:ascii="Times New Roman" w:eastAsia="Times New Roman" w:hAnsi="Times New Roman" w:cs="Times New Roman"/>
          <w:sz w:val="28"/>
          <w:szCs w:val="28"/>
        </w:rPr>
        <w:t xml:space="preserve">-диск (если сведения предоставлены в электронной форме). Допускается систематизировать несколько выданных результатов предоставления муниципальной услуги в одной книге хранения и записывать на один </w:t>
      </w:r>
      <w:r w:rsidRPr="00C2741B">
        <w:rPr>
          <w:rFonts w:ascii="Times New Roman" w:eastAsia="Times New Roman" w:hAnsi="Times New Roman" w:cs="Times New Roman"/>
          <w:sz w:val="28"/>
          <w:szCs w:val="28"/>
          <w:lang w:val="en-US"/>
        </w:rPr>
        <w:t>CD</w:t>
      </w:r>
      <w:r w:rsidRPr="00C2741B">
        <w:rPr>
          <w:rFonts w:ascii="Times New Roman" w:eastAsia="Times New Roman" w:hAnsi="Times New Roman" w:cs="Times New Roman"/>
          <w:sz w:val="28"/>
          <w:szCs w:val="28"/>
        </w:rPr>
        <w:t xml:space="preserve">-, </w:t>
      </w:r>
      <w:r w:rsidRPr="00C2741B">
        <w:rPr>
          <w:rFonts w:ascii="Times New Roman" w:eastAsia="Times New Roman" w:hAnsi="Times New Roman" w:cs="Times New Roman"/>
          <w:sz w:val="28"/>
          <w:szCs w:val="28"/>
          <w:lang w:val="en-US"/>
        </w:rPr>
        <w:t>DVD</w:t>
      </w:r>
      <w:r w:rsidRPr="00C2741B">
        <w:rPr>
          <w:rFonts w:ascii="Times New Roman" w:eastAsia="Times New Roman" w:hAnsi="Times New Roman" w:cs="Times New Roman"/>
          <w:sz w:val="28"/>
          <w:szCs w:val="28"/>
        </w:rPr>
        <w:t>-диск.</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58.Результатом является получение заявителем результата муници-пальной услуги или направление его способом доставки, указанным в запросе, о чем делается отметка в Книге предоставления сведений.</w:t>
      </w:r>
    </w:p>
    <w:p w:rsidR="00DE6467" w:rsidRPr="00C2741B" w:rsidRDefault="00DE6467" w:rsidP="00C2741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left="1440"/>
        <w:contextualSpacing/>
        <w:jc w:val="center"/>
        <w:outlineLvl w:val="1"/>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lang w:val="en-US"/>
        </w:rPr>
        <w:t>IV</w:t>
      </w:r>
      <w:r w:rsidRPr="00C2741B">
        <w:rPr>
          <w:rFonts w:ascii="Times New Roman" w:eastAsia="Times New Roman" w:hAnsi="Times New Roman" w:cs="Times New Roman"/>
          <w:b/>
          <w:sz w:val="28"/>
          <w:szCs w:val="28"/>
        </w:rPr>
        <w:t>.Формы контроля за предоставлением муниципальной услуги</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59.Текущий контроль за соблюдением и исполнением положений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Отделе осуществляется</w:t>
      </w:r>
      <w:r w:rsidRPr="00C2741B">
        <w:rPr>
          <w:rFonts w:ascii="Times New Roman" w:eastAsia="Times New Roman" w:hAnsi="Times New Roman" w:cs="Times New Roman"/>
          <w:sz w:val="24"/>
          <w:szCs w:val="24"/>
        </w:rPr>
        <w:t xml:space="preserve"> </w:t>
      </w:r>
      <w:r w:rsidRPr="00C2741B">
        <w:rPr>
          <w:rFonts w:ascii="Times New Roman" w:eastAsia="Times New Roman" w:hAnsi="Times New Roman" w:cs="Times New Roman"/>
          <w:sz w:val="28"/>
          <w:szCs w:val="28"/>
        </w:rPr>
        <w:t>должностными лицами, ответственными</w:t>
      </w:r>
      <w:r w:rsidRPr="00C2741B">
        <w:rPr>
          <w:rFonts w:ascii="Times New Roman" w:eastAsia="Times New Roman" w:hAnsi="Times New Roman" w:cs="Times New Roman"/>
          <w:sz w:val="24"/>
          <w:szCs w:val="24"/>
        </w:rPr>
        <w:t xml:space="preserve"> </w:t>
      </w:r>
      <w:r w:rsidRPr="00C2741B">
        <w:rPr>
          <w:rFonts w:ascii="Times New Roman" w:eastAsia="Times New Roman" w:hAnsi="Times New Roman" w:cs="Times New Roman"/>
          <w:sz w:val="28"/>
          <w:szCs w:val="28"/>
        </w:rPr>
        <w:t>за организацию работы по предостав-лению муниципальной услуги в Отделе.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60.Текущий контроль осуществляется путем проведения проверок.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DE6467" w:rsidRPr="00C2741B" w:rsidRDefault="00DE6467" w:rsidP="00C2741B">
      <w:pPr>
        <w:widowControl w:val="0"/>
        <w:tabs>
          <w:tab w:val="left" w:pos="0"/>
        </w:tabs>
        <w:spacing w:after="0" w:line="240" w:lineRule="auto"/>
        <w:ind w:firstLine="851"/>
        <w:jc w:val="both"/>
        <w:textAlignment w:val="baseline"/>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61.Плановые проверки осуществляются должностным лицом администрации Пугачевского муниципального района в соответствии с планом работы, внеплановые проверки осуществляются в соответствии с распоря-жением главы администрации.</w:t>
      </w:r>
    </w:p>
    <w:p w:rsidR="00DE6467" w:rsidRPr="00C2741B" w:rsidRDefault="00DE6467" w:rsidP="00C2741B">
      <w:pPr>
        <w:widowControl w:val="0"/>
        <w:tabs>
          <w:tab w:val="left" w:pos="0"/>
        </w:tabs>
        <w:spacing w:after="0" w:line="240" w:lineRule="auto"/>
        <w:ind w:firstLine="851"/>
        <w:jc w:val="both"/>
        <w:textAlignment w:val="baseline"/>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Периодичность осуществления плановых проверок устанавливается главой администрации.</w:t>
      </w:r>
    </w:p>
    <w:p w:rsidR="00DE6467" w:rsidRPr="00C2741B" w:rsidRDefault="00DE6467" w:rsidP="00C2741B">
      <w:pPr>
        <w:widowControl w:val="0"/>
        <w:tabs>
          <w:tab w:val="left" w:pos="0"/>
        </w:tabs>
        <w:spacing w:after="0" w:line="240" w:lineRule="auto"/>
        <w:ind w:firstLine="851"/>
        <w:jc w:val="both"/>
        <w:textAlignment w:val="baseline"/>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62.Периодичность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64.Персональная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ответственность за прием и проверку документов несет специалист Отдела,</w:t>
      </w:r>
      <w:r w:rsidRPr="00C2741B">
        <w:rPr>
          <w:rFonts w:ascii="Times New Roman" w:eastAsia="Times New Roman" w:hAnsi="Times New Roman" w:cs="Times New Roman"/>
          <w:i/>
          <w:iCs/>
          <w:sz w:val="28"/>
          <w:szCs w:val="28"/>
        </w:rPr>
        <w:t xml:space="preserve"> </w:t>
      </w:r>
      <w:r w:rsidRPr="00C2741B">
        <w:rPr>
          <w:rFonts w:ascii="Times New Roman" w:eastAsia="Times New Roman" w:hAnsi="Times New Roman" w:cs="Times New Roman"/>
          <w:sz w:val="28"/>
          <w:szCs w:val="28"/>
        </w:rPr>
        <w:t>ответственный за прием заявлений и документов;</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ответственность за подготовку решения о предоставлении муници-пальной услуги несет специалист Отдела,</w:t>
      </w:r>
      <w:r w:rsidRPr="00C2741B">
        <w:rPr>
          <w:rFonts w:ascii="Times New Roman" w:eastAsia="Times New Roman" w:hAnsi="Times New Roman" w:cs="Times New Roman"/>
          <w:i/>
          <w:iCs/>
          <w:sz w:val="28"/>
          <w:szCs w:val="28"/>
        </w:rPr>
        <w:t xml:space="preserve"> </w:t>
      </w:r>
      <w:r w:rsidRPr="00C2741B">
        <w:rPr>
          <w:rFonts w:ascii="Times New Roman" w:eastAsia="Times New Roman" w:hAnsi="Times New Roman" w:cs="Times New Roman"/>
          <w:sz w:val="28"/>
          <w:szCs w:val="28"/>
        </w:rPr>
        <w:t>ответственный за предоставление муниципальной услуги;</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ответственность за принятие решения несет начальник Отдела;</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ответственность за выдачу документов о согласовании переустройства и (или) перепланировки жилого (нежилого) помещения несет специалист Отдела, ответственный за выдачу.</w:t>
      </w:r>
    </w:p>
    <w:p w:rsidR="00DE6467" w:rsidRPr="00C2741B" w:rsidRDefault="00DE6467" w:rsidP="00C2741B">
      <w:pPr>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65.Контроль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E6467" w:rsidRPr="00C2741B" w:rsidRDefault="00DE6467" w:rsidP="00C2741B">
      <w:pPr>
        <w:spacing w:after="0" w:line="240" w:lineRule="auto"/>
        <w:ind w:left="1440"/>
        <w:contextualSpacing/>
        <w:rPr>
          <w:rFonts w:ascii="Times New Roman" w:eastAsia="Times New Roman" w:hAnsi="Times New Roman" w:cs="Times New Roman"/>
          <w:b/>
          <w:bCs/>
          <w:sz w:val="28"/>
          <w:szCs w:val="28"/>
        </w:rPr>
      </w:pPr>
      <w:r w:rsidRPr="00C2741B">
        <w:rPr>
          <w:rFonts w:ascii="Times New Roman" w:eastAsia="Times New Roman" w:hAnsi="Times New Roman" w:cs="Times New Roman"/>
          <w:b/>
          <w:bCs/>
          <w:sz w:val="28"/>
          <w:szCs w:val="28"/>
          <w:lang w:val="en-US"/>
        </w:rPr>
        <w:t>V</w:t>
      </w:r>
      <w:r w:rsidRPr="00C2741B">
        <w:rPr>
          <w:rFonts w:ascii="Times New Roman" w:eastAsia="Times New Roman" w:hAnsi="Times New Roman" w:cs="Times New Roman"/>
          <w:b/>
          <w:bCs/>
          <w:sz w:val="28"/>
          <w:szCs w:val="28"/>
        </w:rPr>
        <w:t>.Досудебный (внесудебный) порядок обжалования  решений</w:t>
      </w:r>
    </w:p>
    <w:p w:rsidR="00DE6467" w:rsidRPr="00C2741B" w:rsidRDefault="00DE6467" w:rsidP="00C2741B">
      <w:pPr>
        <w:spacing w:after="0" w:line="240" w:lineRule="auto"/>
        <w:ind w:firstLine="709"/>
        <w:jc w:val="center"/>
        <w:rPr>
          <w:rFonts w:ascii="Times New Roman" w:eastAsia="Times New Roman" w:hAnsi="Times New Roman" w:cs="Times New Roman"/>
          <w:sz w:val="28"/>
          <w:szCs w:val="28"/>
        </w:rPr>
      </w:pPr>
      <w:r w:rsidRPr="00C2741B">
        <w:rPr>
          <w:rFonts w:ascii="Times New Roman" w:eastAsia="Times New Roman" w:hAnsi="Times New Roman" w:cs="Times New Roman"/>
          <w:b/>
          <w:bCs/>
          <w:sz w:val="28"/>
          <w:szCs w:val="28"/>
        </w:rPr>
        <w:t>и действий (бездействия) должностных лиц</w:t>
      </w:r>
    </w:p>
    <w:p w:rsidR="00DE6467" w:rsidRPr="00C2741B" w:rsidRDefault="00DE6467" w:rsidP="00C2741B">
      <w:pPr>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rPr>
      </w:pP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66.В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Жалоба может быть направлена по почте, через многофункциональный центр, с использованием информационно-коммуникационной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орган, предоставляющий муниципальную услугу, а также может быть принята на личном приеме заявителя.</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67.Особенности подачи и рассмотрения жалоб на решения и действия (бездействие) должностных лиц, муниципальных служащих администрации Пугачевского муниципального района определены Правилами подачи и рассмотрения жалоб на решения или действия (бездействие) должностных лиц и муниципальных служащих администрации Пугачевского муниципального района Саратовской области, утвержденными постановлением администрации Пугачевского муниципального района Саратовской области от 14 марта       2014 года № 269.</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68.Предметом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лицо, обратившееся с жалобой.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Заявитель может обратиться с жалобой, в том числе в следующих случаях:</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нарушение срока предоставления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 у заявителя;</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69.Жалоба,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 </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70.Жалоба должна содержать:</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фамилию, имя, отчество (последнее – при наличии), полное наимено-вание юридического лица, индивидуального предпринимателя,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представленные документы (при наличии), подтверждающие доводы заявителя, либо их копии.</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71.По результатам рассмотрения жалобы орган, предоставляющий муниципальную услугу, принимает одно из следующих решений:</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отказывает в удовлетворении жалобы.</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72.Не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73.В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72 настоящего регламента, незамедлительно направляет имеющиеся материалы в органы прокуратуры.</w:t>
      </w:r>
    </w:p>
    <w:p w:rsidR="00DE6467" w:rsidRPr="00C2741B" w:rsidRDefault="00DE6467" w:rsidP="00C2741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74.Положения настоящего регламента, устанавливающие порядок рассмотрения жалоб на нарушение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Приложение № 1 к административному</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 xml:space="preserve">регламенту «Предоставление сведений, </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содержащихся в информационной системе</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обеспечения градостроительной деятельности»</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4"/>
          <w:szCs w:val="24"/>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АДМИНИСТРАЦИЯ ПУГАЧЕВСКОГО МУНИЦИПАЛЬНОГО РАЙОНА</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ИНФОРМАЦИОННАЯ СИСТЕМА </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ОБЕСПЕЧЕНИЯ ГРАДОСТРОИТЕЛЬНОЙ ДЕЯТЕЛЬНОСТИ  </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4"/>
          <w:szCs w:val="24"/>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СПРАВКА №_____</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    ___________201__ года                                                              № ______</w:t>
      </w:r>
    </w:p>
    <w:p w:rsidR="00DE6467" w:rsidRPr="00C2741B" w:rsidRDefault="00DE6467" w:rsidP="00C2741B">
      <w:pPr>
        <w:autoSpaceDE w:val="0"/>
        <w:autoSpaceDN w:val="0"/>
        <w:adjustRightInd w:val="0"/>
        <w:spacing w:after="0" w:line="240" w:lineRule="auto"/>
        <w:ind w:firstLine="709"/>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firstLine="709"/>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На основании заявления __________________________________________________________________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0"/>
          <w:szCs w:val="20"/>
        </w:rPr>
      </w:pPr>
      <w:r w:rsidRPr="00C2741B">
        <w:rPr>
          <w:rFonts w:ascii="Times New Roman" w:eastAsia="Times New Roman" w:hAnsi="Times New Roman" w:cs="Times New Roman"/>
          <w:sz w:val="28"/>
          <w:szCs w:val="28"/>
        </w:rPr>
        <w:t xml:space="preserve">                                                 </w:t>
      </w:r>
      <w:r w:rsidRPr="00C2741B">
        <w:rPr>
          <w:rFonts w:ascii="Times New Roman" w:eastAsia="Times New Roman" w:hAnsi="Times New Roman" w:cs="Times New Roman"/>
          <w:sz w:val="20"/>
          <w:szCs w:val="20"/>
        </w:rPr>
        <w:t>Ф.И.О., наименование юридического лица</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от __.__.____ № _____ предоставлены:</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0"/>
          <w:szCs w:val="20"/>
        </w:rPr>
      </w:pPr>
      <w:r w:rsidRPr="00C2741B">
        <w:rPr>
          <w:rFonts w:ascii="Times New Roman" w:eastAsia="Times New Roman" w:hAnsi="Times New Roman" w:cs="Times New Roman"/>
          <w:sz w:val="20"/>
          <w:szCs w:val="20"/>
        </w:rPr>
        <w:t xml:space="preserve">                               наименование предоставленных сведений, документов, материалов</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Форма предоставления:____________________________________________________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Способ получения (доставки): 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Статус услуги: 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Документ, подтверждающий внесение платы за предоставление муниципальной услуги:</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0"/>
          <w:szCs w:val="20"/>
        </w:rPr>
      </w:pPr>
      <w:r w:rsidRPr="00C2741B">
        <w:rPr>
          <w:rFonts w:ascii="Times New Roman" w:eastAsia="Times New Roman" w:hAnsi="Times New Roman" w:cs="Times New Roman"/>
          <w:sz w:val="28"/>
          <w:szCs w:val="28"/>
        </w:rPr>
        <w:t xml:space="preserve">                                            </w:t>
      </w:r>
      <w:r w:rsidRPr="00C2741B">
        <w:rPr>
          <w:rFonts w:ascii="Times New Roman" w:eastAsia="Times New Roman" w:hAnsi="Times New Roman" w:cs="Times New Roman"/>
          <w:sz w:val="20"/>
          <w:szCs w:val="20"/>
        </w:rPr>
        <w:t>наименование, реквизиты документа</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Должностное лицо, ответственное за подготовку Сведений:</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_________________________________________________________________</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0"/>
          <w:szCs w:val="20"/>
        </w:rPr>
      </w:pPr>
      <w:r w:rsidRPr="00C2741B">
        <w:rPr>
          <w:rFonts w:ascii="Times New Roman" w:eastAsia="Times New Roman" w:hAnsi="Times New Roman" w:cs="Times New Roman"/>
          <w:sz w:val="20"/>
          <w:szCs w:val="20"/>
        </w:rPr>
        <w:t>Ф.И.О, должность</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Должностное лицо, ответственное за предоставление Сведений:</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_________________________________________________________________</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0"/>
          <w:szCs w:val="20"/>
        </w:rPr>
      </w:pPr>
      <w:r w:rsidRPr="00C2741B">
        <w:rPr>
          <w:rFonts w:ascii="Times New Roman" w:eastAsia="Times New Roman" w:hAnsi="Times New Roman" w:cs="Times New Roman"/>
          <w:sz w:val="20"/>
          <w:szCs w:val="20"/>
        </w:rPr>
        <w:t>Ф.И.О, должность</w:t>
      </w: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М.П.</w:t>
      </w:r>
    </w:p>
    <w:p w:rsidR="00DE6467" w:rsidRPr="00C2741B" w:rsidRDefault="00DE6467" w:rsidP="00C2741B">
      <w:pPr>
        <w:autoSpaceDE w:val="0"/>
        <w:autoSpaceDN w:val="0"/>
        <w:adjustRightInd w:val="0"/>
        <w:spacing w:after="0" w:line="240" w:lineRule="auto"/>
        <w:ind w:left="1416"/>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____________________               _____________/_____________</w:t>
      </w: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Приложение № 2 к административному</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 xml:space="preserve">регламенту «Предоставление сведений, </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содержащихся в информационной системе</w:t>
      </w:r>
    </w:p>
    <w:p w:rsidR="00DE6467" w:rsidRPr="00C2741B" w:rsidRDefault="00DE6467" w:rsidP="00C2741B">
      <w:pPr>
        <w:autoSpaceDE w:val="0"/>
        <w:autoSpaceDN w:val="0"/>
        <w:adjustRightInd w:val="0"/>
        <w:spacing w:after="0" w:line="240" w:lineRule="auto"/>
        <w:ind w:left="3261" w:firstLine="708"/>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обеспечения градостроительной деятельности»</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АДМИНИСТРАЦИЯ </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ПУГАЧЕВСКОГО МУНИЦИПАЛЬНОГО РАЙОНА</w:t>
      </w:r>
    </w:p>
    <w:p w:rsidR="00DE6467" w:rsidRPr="00C2741B" w:rsidRDefault="00DE6467" w:rsidP="00C2741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Исх №____________ от___________</w:t>
      </w: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 xml:space="preserve">                                                                    (дата) </w:t>
      </w:r>
    </w:p>
    <w:p w:rsidR="00DE6467" w:rsidRPr="00C2741B" w:rsidRDefault="00DE6467" w:rsidP="00C2741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ind w:left="1416" w:firstLine="2837"/>
        <w:jc w:val="right"/>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______________________________________</w:t>
      </w:r>
    </w:p>
    <w:p w:rsidR="00DE6467" w:rsidRPr="00C2741B" w:rsidRDefault="00DE6467" w:rsidP="00C2741B">
      <w:pPr>
        <w:autoSpaceDE w:val="0"/>
        <w:autoSpaceDN w:val="0"/>
        <w:adjustRightInd w:val="0"/>
        <w:spacing w:after="0" w:line="240" w:lineRule="auto"/>
        <w:ind w:left="5664" w:firstLine="708"/>
        <w:rPr>
          <w:rFonts w:ascii="Times New Roman" w:eastAsia="Calibri" w:hAnsi="Times New Roman" w:cs="Times New Roman"/>
          <w:i/>
          <w:sz w:val="20"/>
          <w:szCs w:val="20"/>
          <w:lang w:eastAsia="en-US"/>
        </w:rPr>
      </w:pPr>
      <w:r w:rsidRPr="00C2741B">
        <w:rPr>
          <w:rFonts w:ascii="Times New Roman" w:eastAsia="Calibri" w:hAnsi="Times New Roman" w:cs="Times New Roman"/>
          <w:sz w:val="20"/>
          <w:szCs w:val="20"/>
          <w:lang w:eastAsia="en-US"/>
        </w:rPr>
        <w:t>(наименование организации</w:t>
      </w:r>
      <w:r w:rsidRPr="00C2741B">
        <w:rPr>
          <w:rFonts w:ascii="Times New Roman" w:eastAsia="Calibri" w:hAnsi="Times New Roman" w:cs="Times New Roman"/>
          <w:i/>
          <w:sz w:val="20"/>
          <w:szCs w:val="20"/>
          <w:lang w:eastAsia="en-US"/>
        </w:rPr>
        <w:t xml:space="preserve">, </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8"/>
          <w:szCs w:val="28"/>
          <w:lang w:eastAsia="en-US"/>
        </w:rPr>
      </w:pPr>
      <w:r w:rsidRPr="00C2741B">
        <w:rPr>
          <w:rFonts w:ascii="Times New Roman" w:eastAsia="Calibri" w:hAnsi="Times New Roman" w:cs="Times New Roman"/>
          <w:i/>
          <w:sz w:val="28"/>
          <w:szCs w:val="28"/>
          <w:lang w:eastAsia="en-US"/>
        </w:rPr>
        <w:t>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 xml:space="preserve">юридический адрес - для юридических лиц, </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8"/>
          <w:szCs w:val="28"/>
          <w:lang w:eastAsia="en-US"/>
        </w:rPr>
      </w:pPr>
      <w:r w:rsidRPr="00C2741B">
        <w:rPr>
          <w:rFonts w:ascii="Times New Roman" w:eastAsia="Calibri" w:hAnsi="Times New Roman" w:cs="Times New Roman"/>
          <w:i/>
          <w:sz w:val="28"/>
          <w:szCs w:val="28"/>
          <w:lang w:eastAsia="en-US"/>
        </w:rPr>
        <w:t>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Ф.И.О., место жительства - для физических лиц.)</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8"/>
          <w:szCs w:val="28"/>
          <w:lang w:eastAsia="en-US"/>
        </w:rPr>
      </w:pP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8"/>
          <w:szCs w:val="28"/>
          <w:lang w:eastAsia="en-US"/>
        </w:rPr>
      </w:pPr>
    </w:p>
    <w:p w:rsidR="00DE6467" w:rsidRPr="00C2741B" w:rsidRDefault="00DE6467" w:rsidP="00C2741B">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Об отказе в предоставлении</w:t>
      </w: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сведений ИСОГД</w:t>
      </w:r>
    </w:p>
    <w:p w:rsidR="00DE6467" w:rsidRPr="00C2741B" w:rsidRDefault="00DE6467" w:rsidP="00C2741B">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DE6467" w:rsidRPr="00C2741B" w:rsidRDefault="00DE6467" w:rsidP="00C2741B">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DE6467" w:rsidRPr="00C2741B" w:rsidRDefault="00DE6467" w:rsidP="00C2741B">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Настоящим сообщаем, что Вам отказано в предоставлении сведений ИСОГД по следующему основанию: __________________________________________________________________</w:t>
      </w: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__________________________________________________________________</w:t>
      </w:r>
    </w:p>
    <w:p w:rsidR="00DE6467" w:rsidRPr="00C2741B" w:rsidRDefault="00DE6467" w:rsidP="00C2741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 xml:space="preserve">(указывается основание для отказа в соответствии с </w:t>
      </w:r>
      <w:hyperlink r:id="rId11" w:history="1">
        <w:r w:rsidRPr="00C2741B">
          <w:rPr>
            <w:rStyle w:val="a5"/>
            <w:rFonts w:ascii="Times New Roman" w:eastAsia="Calibri" w:hAnsi="Times New Roman" w:cs="Times New Roman"/>
            <w:color w:val="auto"/>
            <w:sz w:val="20"/>
            <w:szCs w:val="20"/>
            <w:u w:val="none"/>
            <w:lang w:eastAsia="en-US"/>
          </w:rPr>
          <w:t>пунктом 18</w:t>
        </w:r>
      </w:hyperlink>
      <w:r w:rsidRPr="00C2741B">
        <w:rPr>
          <w:rFonts w:ascii="Times New Roman" w:eastAsia="Calibri" w:hAnsi="Times New Roman" w:cs="Times New Roman"/>
          <w:sz w:val="20"/>
          <w:szCs w:val="20"/>
          <w:lang w:eastAsia="en-US"/>
        </w:rPr>
        <w:t xml:space="preserve"> настоящего Регламента соответственно и краткое описание фактического обстоятельства)</w:t>
      </w:r>
    </w:p>
    <w:p w:rsidR="00DE6467" w:rsidRPr="00C2741B" w:rsidRDefault="00DE6467" w:rsidP="00C2741B">
      <w:pPr>
        <w:autoSpaceDE w:val="0"/>
        <w:autoSpaceDN w:val="0"/>
        <w:adjustRightInd w:val="0"/>
        <w:spacing w:after="0" w:line="240" w:lineRule="auto"/>
        <w:jc w:val="center"/>
        <w:rPr>
          <w:rFonts w:ascii="Times New Roman" w:eastAsia="Calibri" w:hAnsi="Times New Roman" w:cs="Times New Roman"/>
          <w:i/>
          <w:sz w:val="28"/>
          <w:szCs w:val="28"/>
          <w:lang w:eastAsia="en-US"/>
        </w:rPr>
      </w:pPr>
    </w:p>
    <w:p w:rsidR="00DE6467" w:rsidRPr="00C2741B" w:rsidRDefault="00DE6467" w:rsidP="00C2741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Отказ в предоставлении сведений ИСОГД может быть обжалован в досудебном (внесудебном) или судебном порядке.</w:t>
      </w:r>
    </w:p>
    <w:p w:rsidR="00DE6467" w:rsidRPr="00C2741B" w:rsidRDefault="00DE6467" w:rsidP="00C2741B">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DE6467" w:rsidRPr="00C2741B" w:rsidRDefault="00DE6467" w:rsidP="00C2741B">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 xml:space="preserve">Глава администрации Пугачевского </w:t>
      </w: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 xml:space="preserve">муниципального района </w:t>
      </w:r>
    </w:p>
    <w:p w:rsidR="00DE6467" w:rsidRPr="00C2741B" w:rsidRDefault="00DE6467" w:rsidP="00C2741B">
      <w:pPr>
        <w:autoSpaceDE w:val="0"/>
        <w:autoSpaceDN w:val="0"/>
        <w:adjustRightInd w:val="0"/>
        <w:spacing w:after="0" w:line="240" w:lineRule="auto"/>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 xml:space="preserve">(или Структурного подразделения)                            ________________________ </w:t>
      </w:r>
    </w:p>
    <w:p w:rsidR="00DE6467" w:rsidRPr="00C2741B" w:rsidRDefault="00DE6467" w:rsidP="00C2741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 xml:space="preserve">                                                                                         </w:t>
      </w:r>
      <w:r w:rsidRPr="00C2741B">
        <w:rPr>
          <w:rFonts w:ascii="Times New Roman" w:eastAsia="Calibri" w:hAnsi="Times New Roman" w:cs="Times New Roman"/>
          <w:sz w:val="20"/>
          <w:szCs w:val="20"/>
          <w:lang w:eastAsia="en-US"/>
        </w:rPr>
        <w:t>(подпись, Ф.И.О.)</w:t>
      </w: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spacing w:after="0" w:line="240" w:lineRule="auto"/>
        <w:rPr>
          <w:rFonts w:ascii="Times New Roman" w:eastAsia="Times New Roman" w:hAnsi="Times New Roman" w:cs="Times New Roman"/>
          <w:sz w:val="28"/>
          <w:szCs w:val="28"/>
        </w:rPr>
      </w:pP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Приложение № 3 к административному</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 xml:space="preserve">регламенту «Предоставление сведений, </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содержащихся в информационной системе</w:t>
      </w:r>
    </w:p>
    <w:p w:rsidR="00DE6467" w:rsidRPr="00C2741B" w:rsidRDefault="00DE6467" w:rsidP="00C2741B">
      <w:pPr>
        <w:autoSpaceDE w:val="0"/>
        <w:autoSpaceDN w:val="0"/>
        <w:adjustRightInd w:val="0"/>
        <w:spacing w:after="0" w:line="240" w:lineRule="auto"/>
        <w:ind w:left="3261" w:firstLine="708"/>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обеспечения градостроительной деятельности»</w:t>
      </w:r>
    </w:p>
    <w:p w:rsidR="00DE6467" w:rsidRPr="00C2741B" w:rsidRDefault="00DE6467" w:rsidP="00C2741B">
      <w:pPr>
        <w:autoSpaceDE w:val="0"/>
        <w:autoSpaceDN w:val="0"/>
        <w:adjustRightInd w:val="0"/>
        <w:spacing w:after="0" w:line="240" w:lineRule="auto"/>
        <w:ind w:left="1416" w:firstLine="2837"/>
        <w:jc w:val="right"/>
        <w:rPr>
          <w:rFonts w:ascii="Times New Roman" w:eastAsia="Calibri" w:hAnsi="Times New Roman" w:cs="Times New Roman"/>
          <w:sz w:val="28"/>
          <w:szCs w:val="28"/>
          <w:lang w:eastAsia="en-US"/>
        </w:rPr>
      </w:pPr>
    </w:p>
    <w:p w:rsidR="00DE6467" w:rsidRPr="00C2741B" w:rsidRDefault="00DE6467" w:rsidP="00C2741B">
      <w:pPr>
        <w:autoSpaceDE w:val="0"/>
        <w:autoSpaceDN w:val="0"/>
        <w:adjustRightInd w:val="0"/>
        <w:spacing w:after="0" w:line="240" w:lineRule="auto"/>
        <w:ind w:left="1416" w:firstLine="2837"/>
        <w:jc w:val="right"/>
        <w:rPr>
          <w:rFonts w:ascii="Times New Roman" w:eastAsia="Calibri" w:hAnsi="Times New Roman" w:cs="Times New Roman"/>
          <w:sz w:val="28"/>
          <w:szCs w:val="28"/>
          <w:lang w:eastAsia="en-US"/>
        </w:rPr>
      </w:pPr>
      <w:r w:rsidRPr="00C2741B">
        <w:rPr>
          <w:rFonts w:ascii="Times New Roman" w:eastAsia="Calibri" w:hAnsi="Times New Roman" w:cs="Times New Roman"/>
          <w:sz w:val="28"/>
          <w:szCs w:val="28"/>
          <w:lang w:eastAsia="en-US"/>
        </w:rPr>
        <w:t xml:space="preserve">Главе администрации Пугачевского  </w:t>
      </w:r>
    </w:p>
    <w:p w:rsidR="00DE6467" w:rsidRPr="00C2741B" w:rsidRDefault="00DE6467" w:rsidP="00C2741B">
      <w:pPr>
        <w:autoSpaceDE w:val="0"/>
        <w:autoSpaceDN w:val="0"/>
        <w:adjustRightInd w:val="0"/>
        <w:spacing w:after="0" w:line="240" w:lineRule="auto"/>
        <w:ind w:left="1416" w:firstLine="2837"/>
        <w:jc w:val="right"/>
        <w:rPr>
          <w:rFonts w:ascii="Times New Roman" w:eastAsia="Calibri" w:hAnsi="Times New Roman" w:cs="Times New Roman"/>
          <w:sz w:val="24"/>
          <w:szCs w:val="24"/>
          <w:lang w:eastAsia="en-US"/>
        </w:rPr>
      </w:pPr>
      <w:r w:rsidRPr="00C2741B">
        <w:rPr>
          <w:rFonts w:ascii="Times New Roman" w:eastAsia="Calibri" w:hAnsi="Times New Roman" w:cs="Times New Roman"/>
          <w:sz w:val="28"/>
          <w:szCs w:val="28"/>
          <w:lang w:eastAsia="en-US"/>
        </w:rPr>
        <w:t>муниципального района</w:t>
      </w:r>
      <w:r w:rsidRPr="00C2741B">
        <w:rPr>
          <w:rFonts w:ascii="Times New Roman" w:eastAsia="Calibri" w:hAnsi="Times New Roman" w:cs="Times New Roman"/>
          <w:sz w:val="24"/>
          <w:szCs w:val="24"/>
          <w:lang w:eastAsia="en-US"/>
        </w:rPr>
        <w:t xml:space="preserve"> _____________________________________________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 xml:space="preserve"> (наименование организации, юридический адрес,</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4"/>
          <w:szCs w:val="24"/>
          <w:lang w:eastAsia="en-US"/>
        </w:rPr>
      </w:pPr>
      <w:r w:rsidRPr="00C2741B">
        <w:rPr>
          <w:rFonts w:ascii="Times New Roman" w:eastAsia="Calibri" w:hAnsi="Times New Roman" w:cs="Times New Roman"/>
          <w:i/>
          <w:sz w:val="24"/>
          <w:szCs w:val="24"/>
          <w:lang w:eastAsia="en-US"/>
        </w:rPr>
        <w:t>_____________________________________________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реквизиты (ИНН, ОГРН) - для юридических лиц, Ф.И.О.,</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4"/>
          <w:szCs w:val="24"/>
          <w:lang w:eastAsia="en-US"/>
        </w:rPr>
      </w:pPr>
      <w:r w:rsidRPr="00C2741B">
        <w:rPr>
          <w:rFonts w:ascii="Times New Roman" w:eastAsia="Calibri" w:hAnsi="Times New Roman" w:cs="Times New Roman"/>
          <w:i/>
          <w:sz w:val="24"/>
          <w:szCs w:val="24"/>
          <w:lang w:eastAsia="en-US"/>
        </w:rPr>
        <w:t>_____________________________________________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данные документа, удостоверяющего личность,</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4"/>
          <w:szCs w:val="24"/>
          <w:lang w:eastAsia="en-US"/>
        </w:rPr>
      </w:pPr>
      <w:r w:rsidRPr="00C2741B">
        <w:rPr>
          <w:rFonts w:ascii="Times New Roman" w:eastAsia="Calibri" w:hAnsi="Times New Roman" w:cs="Times New Roman"/>
          <w:i/>
          <w:sz w:val="24"/>
          <w:szCs w:val="24"/>
          <w:lang w:eastAsia="en-US"/>
        </w:rPr>
        <w:t>_____________________________________________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 xml:space="preserve">место жительства - для физических лиц. </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4"/>
          <w:szCs w:val="24"/>
          <w:lang w:eastAsia="en-US"/>
        </w:rPr>
      </w:pPr>
      <w:r w:rsidRPr="00C2741B">
        <w:rPr>
          <w:rFonts w:ascii="Times New Roman" w:eastAsia="Calibri" w:hAnsi="Times New Roman" w:cs="Times New Roman"/>
          <w:i/>
          <w:sz w:val="24"/>
          <w:szCs w:val="24"/>
          <w:lang w:eastAsia="en-US"/>
        </w:rPr>
        <w:t>_____________________________________________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 xml:space="preserve">номер телефона, факс, адрес электронной почты </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i/>
          <w:sz w:val="24"/>
          <w:szCs w:val="24"/>
          <w:lang w:eastAsia="en-US"/>
        </w:rPr>
      </w:pPr>
      <w:r w:rsidRPr="00C2741B">
        <w:rPr>
          <w:rFonts w:ascii="Times New Roman" w:eastAsia="Calibri" w:hAnsi="Times New Roman" w:cs="Times New Roman"/>
          <w:i/>
          <w:sz w:val="24"/>
          <w:szCs w:val="24"/>
          <w:lang w:eastAsia="en-US"/>
        </w:rPr>
        <w:t>_____________________________________________</w:t>
      </w:r>
    </w:p>
    <w:p w:rsidR="00DE6467" w:rsidRPr="00C2741B" w:rsidRDefault="00DE6467" w:rsidP="00C2741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C2741B">
        <w:rPr>
          <w:rFonts w:ascii="Times New Roman" w:eastAsia="Calibri" w:hAnsi="Times New Roman" w:cs="Times New Roman"/>
          <w:sz w:val="20"/>
          <w:szCs w:val="20"/>
          <w:lang w:eastAsia="en-US"/>
        </w:rPr>
        <w:t>указываются по желанию заявителя)</w:t>
      </w:r>
    </w:p>
    <w:p w:rsidR="00DE6467" w:rsidRPr="00C2741B" w:rsidRDefault="00DE6467" w:rsidP="00C2741B">
      <w:pPr>
        <w:tabs>
          <w:tab w:val="left" w:pos="4260"/>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4035"/>
        </w:tabs>
        <w:spacing w:after="0" w:line="240" w:lineRule="auto"/>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З а п р о с</w:t>
      </w:r>
    </w:p>
    <w:p w:rsidR="00DE6467" w:rsidRPr="00C2741B" w:rsidRDefault="00DE6467" w:rsidP="00C2741B">
      <w:pPr>
        <w:tabs>
          <w:tab w:val="left" w:pos="4035"/>
        </w:tabs>
        <w:spacing w:after="0" w:line="240" w:lineRule="auto"/>
        <w:jc w:val="both"/>
        <w:rPr>
          <w:rFonts w:ascii="Times New Roman" w:eastAsia="Times New Roman" w:hAnsi="Times New Roman" w:cs="Times New Roman"/>
          <w:b/>
          <w:sz w:val="28"/>
          <w:szCs w:val="28"/>
        </w:rPr>
      </w:pPr>
    </w:p>
    <w:p w:rsidR="00DE6467" w:rsidRPr="00C2741B" w:rsidRDefault="00DE6467" w:rsidP="00C2741B">
      <w:pPr>
        <w:tabs>
          <w:tab w:val="left" w:pos="4035"/>
        </w:tabs>
        <w:spacing w:after="0" w:line="240" w:lineRule="auto"/>
        <w:jc w:val="both"/>
        <w:rPr>
          <w:rFonts w:ascii="Times New Roman" w:eastAsia="Times New Roman" w:hAnsi="Times New Roman" w:cs="Times New Roman"/>
          <w:b/>
          <w:sz w:val="28"/>
          <w:szCs w:val="28"/>
        </w:rPr>
      </w:pPr>
      <w:r w:rsidRPr="00C2741B">
        <w:rPr>
          <w:rFonts w:ascii="Times New Roman" w:eastAsia="Times New Roman" w:hAnsi="Times New Roman" w:cs="Times New Roman"/>
          <w:sz w:val="28"/>
          <w:szCs w:val="28"/>
        </w:rPr>
        <w:t>Прошу  предоставить сведения, содержащиеся в:</w:t>
      </w:r>
    </w:p>
    <w:p w:rsidR="00DE6467" w:rsidRPr="00C2741B" w:rsidRDefault="0010031B" w:rsidP="00C2741B">
      <w:pPr>
        <w:tabs>
          <w:tab w:val="left" w:pos="397"/>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2" style="position:absolute;left:0;text-align:left;margin-left:1.1pt;margin-top:1.55pt;width:9pt;height:10.45pt;z-index:251639808"/>
        </w:pict>
      </w:r>
      <w:r w:rsidR="00DE6467" w:rsidRPr="00C2741B">
        <w:rPr>
          <w:rFonts w:ascii="Times New Roman" w:eastAsia="Times New Roman" w:hAnsi="Times New Roman" w:cs="Times New Roman"/>
          <w:sz w:val="28"/>
          <w:szCs w:val="28"/>
        </w:rPr>
        <w:t xml:space="preserve">       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DE6467" w:rsidRPr="00C2741B" w:rsidRDefault="0010031B" w:rsidP="00C2741B">
      <w:pPr>
        <w:tabs>
          <w:tab w:val="left" w:pos="397"/>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1" style="position:absolute;left:0;text-align:left;margin-left:1.1pt;margin-top:1.45pt;width:9pt;height:12.2pt;z-index:251640832"/>
        </w:pict>
      </w:r>
      <w:r w:rsidR="00DE6467" w:rsidRPr="00C2741B">
        <w:rPr>
          <w:rFonts w:ascii="Times New Roman" w:eastAsia="Times New Roman" w:hAnsi="Times New Roman" w:cs="Times New Roman"/>
          <w:sz w:val="28"/>
          <w:szCs w:val="28"/>
        </w:rPr>
        <w:t xml:space="preserve">       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DE6467" w:rsidRPr="00C2741B" w:rsidRDefault="0010031B" w:rsidP="00C2741B">
      <w:pPr>
        <w:tabs>
          <w:tab w:val="left" w:pos="397"/>
          <w:tab w:val="left" w:pos="3615"/>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3" style="position:absolute;left:0;text-align:left;margin-left:1.1pt;margin-top:1.25pt;width:9pt;height:11.5pt;z-index:251641856"/>
        </w:pict>
      </w:r>
      <w:r w:rsidR="00DE6467" w:rsidRPr="00C2741B">
        <w:rPr>
          <w:rFonts w:ascii="Times New Roman" w:eastAsia="Times New Roman" w:hAnsi="Times New Roman" w:cs="Times New Roman"/>
          <w:sz w:val="28"/>
          <w:szCs w:val="28"/>
        </w:rPr>
        <w:t xml:space="preserve">       3 (третьем) разделе ИСОГД  «Документы территориального планирования муниципального образования, материалы по их обоснованию»;</w:t>
      </w:r>
    </w:p>
    <w:p w:rsidR="00DE6467" w:rsidRPr="00C2741B" w:rsidRDefault="0010031B" w:rsidP="00C2741B">
      <w:pPr>
        <w:tabs>
          <w:tab w:val="left" w:pos="397"/>
          <w:tab w:val="left" w:pos="3615"/>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5" style="position:absolute;left:0;text-align:left;margin-left:1.1pt;margin-top:31.95pt;width:9.55pt;height:12.05pt;z-index:251642880"/>
        </w:pict>
      </w:r>
      <w:r w:rsidRPr="0010031B">
        <w:rPr>
          <w:rFonts w:ascii="Times New Roman" w:hAnsi="Times New Roman" w:cs="Times New Roman"/>
        </w:rPr>
        <w:pict>
          <v:rect id="_x0000_s1044" style="position:absolute;left:0;text-align:left;margin-left:1.1pt;margin-top:1.05pt;width:9.55pt;height:12.05pt;z-index:251643904"/>
        </w:pict>
      </w:r>
      <w:r w:rsidR="00DE6467" w:rsidRPr="00C2741B">
        <w:rPr>
          <w:rFonts w:ascii="Times New Roman" w:eastAsia="Times New Roman" w:hAnsi="Times New Roman" w:cs="Times New Roman"/>
          <w:sz w:val="28"/>
          <w:szCs w:val="28"/>
        </w:rPr>
        <w:t xml:space="preserve">       4 (четвёртом) разделе  ИСОГД «Правила землепользования и застройки, внесения в них изменений»;</w:t>
      </w:r>
    </w:p>
    <w:p w:rsidR="00DE6467" w:rsidRPr="00C2741B" w:rsidRDefault="00DE6467" w:rsidP="00C2741B">
      <w:pPr>
        <w:tabs>
          <w:tab w:val="left" w:pos="397"/>
          <w:tab w:val="left" w:pos="3615"/>
        </w:tabs>
        <w:spacing w:after="0" w:line="240" w:lineRule="auto"/>
        <w:jc w:val="both"/>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       5 (пятом) разделе ИСОГД  «Документация по планировке территорий»;</w:t>
      </w:r>
    </w:p>
    <w:p w:rsidR="00DE6467" w:rsidRPr="00C2741B" w:rsidRDefault="0010031B" w:rsidP="00C2741B">
      <w:pPr>
        <w:tabs>
          <w:tab w:val="left" w:pos="397"/>
          <w:tab w:val="left" w:pos="3615"/>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6" style="position:absolute;left:0;text-align:left;margin-left:1.1pt;margin-top:1.75pt;width:9.55pt;height:12.05pt;z-index:251644928"/>
        </w:pict>
      </w:r>
      <w:r w:rsidR="00DE6467" w:rsidRPr="00C2741B">
        <w:rPr>
          <w:rFonts w:ascii="Times New Roman" w:eastAsia="Times New Roman" w:hAnsi="Times New Roman" w:cs="Times New Roman"/>
          <w:sz w:val="28"/>
          <w:szCs w:val="28"/>
        </w:rPr>
        <w:t xml:space="preserve">       6 (шестом) разделе ИСОГД  «Изученность природных и техногенных условий»;</w:t>
      </w:r>
    </w:p>
    <w:p w:rsidR="00DE6467" w:rsidRPr="00C2741B" w:rsidRDefault="0010031B" w:rsidP="00C2741B">
      <w:pPr>
        <w:tabs>
          <w:tab w:val="left" w:pos="397"/>
          <w:tab w:val="left" w:pos="3615"/>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7" style="position:absolute;left:0;text-align:left;margin-left:.55pt;margin-top:2.55pt;width:9.55pt;height:12.05pt;z-index:251645952"/>
        </w:pict>
      </w:r>
      <w:r w:rsidR="00DE6467" w:rsidRPr="00C2741B">
        <w:rPr>
          <w:rFonts w:ascii="Times New Roman" w:eastAsia="Times New Roman" w:hAnsi="Times New Roman" w:cs="Times New Roman"/>
          <w:sz w:val="28"/>
          <w:szCs w:val="28"/>
        </w:rPr>
        <w:t xml:space="preserve">       7 (седьмом) разделе ИСОГД  «Изъятие и резервирование земельных участков для государственных или муниципальных нужд»;</w:t>
      </w:r>
    </w:p>
    <w:p w:rsidR="00DE6467" w:rsidRPr="00C2741B" w:rsidRDefault="0010031B" w:rsidP="00C2741B">
      <w:pPr>
        <w:tabs>
          <w:tab w:val="left" w:pos="397"/>
          <w:tab w:val="left" w:pos="3615"/>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8" style="position:absolute;left:0;text-align:left;margin-left:.55pt;margin-top:1.75pt;width:9.55pt;height:12.05pt;z-index:251646976"/>
        </w:pict>
      </w:r>
      <w:r w:rsidR="00DE6467" w:rsidRPr="00C2741B">
        <w:rPr>
          <w:rFonts w:ascii="Times New Roman" w:eastAsia="Times New Roman" w:hAnsi="Times New Roman" w:cs="Times New Roman"/>
          <w:sz w:val="28"/>
          <w:szCs w:val="28"/>
        </w:rPr>
        <w:t xml:space="preserve">       8 (восьмом) разделе ИСОГД  «Застроенные и подлежащие застройке земельные участки»;</w:t>
      </w:r>
    </w:p>
    <w:p w:rsidR="00DE6467" w:rsidRPr="00C2741B" w:rsidRDefault="0010031B" w:rsidP="00C2741B">
      <w:pPr>
        <w:tabs>
          <w:tab w:val="left" w:pos="397"/>
          <w:tab w:val="left" w:pos="3615"/>
        </w:tabs>
        <w:spacing w:after="0" w:line="240" w:lineRule="auto"/>
        <w:jc w:val="both"/>
        <w:rPr>
          <w:rFonts w:ascii="Times New Roman" w:eastAsia="Times New Roman" w:hAnsi="Times New Roman" w:cs="Times New Roman"/>
          <w:sz w:val="28"/>
          <w:szCs w:val="28"/>
        </w:rPr>
      </w:pPr>
      <w:r w:rsidRPr="0010031B">
        <w:rPr>
          <w:rFonts w:ascii="Times New Roman" w:hAnsi="Times New Roman" w:cs="Times New Roman"/>
        </w:rPr>
        <w:pict>
          <v:rect id="_x0000_s1049" style="position:absolute;left:0;text-align:left;margin-left:.55pt;margin-top:.15pt;width:9.55pt;height:12.05pt;z-index:251648000"/>
        </w:pict>
      </w:r>
      <w:r w:rsidR="00DE6467" w:rsidRPr="00C2741B">
        <w:rPr>
          <w:rFonts w:ascii="Times New Roman" w:eastAsia="Times New Roman" w:hAnsi="Times New Roman" w:cs="Times New Roman"/>
          <w:sz w:val="28"/>
          <w:szCs w:val="28"/>
        </w:rPr>
        <w:t xml:space="preserve">       9 (девятом) разделе ИСОГД  «Геодезические и картографические материалы»,</w:t>
      </w:r>
    </w:p>
    <w:p w:rsidR="00DE6467" w:rsidRPr="00C2741B" w:rsidRDefault="00DE6467" w:rsidP="00C2741B">
      <w:pPr>
        <w:tabs>
          <w:tab w:val="left" w:pos="3615"/>
        </w:tabs>
        <w:spacing w:after="0" w:line="240" w:lineRule="auto"/>
        <w:rPr>
          <w:rFonts w:ascii="Times New Roman" w:eastAsia="Times New Roman" w:hAnsi="Times New Roman" w:cs="Times New Roman"/>
          <w:sz w:val="28"/>
          <w:szCs w:val="28"/>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r w:rsidRPr="00C2741B">
        <w:rPr>
          <w:rFonts w:ascii="Times New Roman" w:eastAsia="Times New Roman" w:hAnsi="Times New Roman" w:cs="Times New Roman"/>
          <w:sz w:val="28"/>
          <w:szCs w:val="28"/>
        </w:rPr>
        <w:t>по объекту:</w:t>
      </w:r>
      <w:r w:rsidRPr="00C2741B">
        <w:rPr>
          <w:rFonts w:ascii="Times New Roman" w:eastAsia="Times New Roman" w:hAnsi="Times New Roman" w:cs="Times New Roman"/>
          <w:sz w:val="24"/>
          <w:szCs w:val="24"/>
        </w:rPr>
        <w:t xml:space="preserve"> _____________________________________________________________,</w:t>
      </w:r>
    </w:p>
    <w:p w:rsidR="00DE6467" w:rsidRPr="00C2741B" w:rsidRDefault="00DE6467" w:rsidP="00C2741B">
      <w:pPr>
        <w:tabs>
          <w:tab w:val="left" w:pos="3615"/>
        </w:tabs>
        <w:spacing w:after="0" w:line="240" w:lineRule="auto"/>
        <w:rPr>
          <w:rFonts w:ascii="Times New Roman" w:eastAsia="Times New Roman" w:hAnsi="Times New Roman" w:cs="Times New Roman"/>
          <w:sz w:val="20"/>
          <w:szCs w:val="20"/>
        </w:rPr>
      </w:pPr>
      <w:r w:rsidRPr="00C2741B">
        <w:rPr>
          <w:rFonts w:ascii="Times New Roman" w:eastAsia="Times New Roman" w:hAnsi="Times New Roman" w:cs="Times New Roman"/>
          <w:sz w:val="20"/>
          <w:szCs w:val="20"/>
        </w:rPr>
        <w:t xml:space="preserve">                                                                               (наименование объекта)</w:t>
      </w: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r w:rsidRPr="00C2741B">
        <w:rPr>
          <w:rFonts w:ascii="Times New Roman" w:eastAsia="Times New Roman" w:hAnsi="Times New Roman" w:cs="Times New Roman"/>
          <w:sz w:val="28"/>
          <w:szCs w:val="28"/>
        </w:rPr>
        <w:t xml:space="preserve">расположенному:  </w:t>
      </w:r>
      <w:r w:rsidRPr="00C2741B">
        <w:rPr>
          <w:rFonts w:ascii="Times New Roman" w:eastAsia="Times New Roman" w:hAnsi="Times New Roman" w:cs="Times New Roman"/>
          <w:sz w:val="24"/>
          <w:szCs w:val="24"/>
        </w:rPr>
        <w:t>_______________________________________________________,</w:t>
      </w:r>
    </w:p>
    <w:p w:rsidR="00DE6467" w:rsidRPr="00C2741B" w:rsidRDefault="00DE6467" w:rsidP="00C2741B">
      <w:pPr>
        <w:tabs>
          <w:tab w:val="left" w:pos="3615"/>
        </w:tabs>
        <w:spacing w:after="0" w:line="240" w:lineRule="auto"/>
        <w:rPr>
          <w:rFonts w:ascii="Times New Roman" w:eastAsia="Times New Roman" w:hAnsi="Times New Roman" w:cs="Times New Roman"/>
          <w:sz w:val="20"/>
          <w:szCs w:val="20"/>
        </w:rPr>
      </w:pPr>
      <w:r w:rsidRPr="00C2741B">
        <w:rPr>
          <w:rFonts w:ascii="Times New Roman" w:eastAsia="Times New Roman" w:hAnsi="Times New Roman" w:cs="Times New Roman"/>
          <w:sz w:val="20"/>
          <w:szCs w:val="20"/>
        </w:rPr>
        <w:t xml:space="preserve">                                                                        (</w:t>
      </w:r>
      <w:r w:rsidRPr="00C2741B">
        <w:rPr>
          <w:rFonts w:ascii="Times New Roman" w:eastAsia="Times New Roman" w:hAnsi="Times New Roman" w:cs="Times New Roman"/>
          <w:sz w:val="20"/>
          <w:szCs w:val="20"/>
          <w:u w:val="single"/>
        </w:rPr>
        <w:t>адрес или описание территории)</w:t>
      </w:r>
      <w:r w:rsidRPr="00C2741B">
        <w:rPr>
          <w:rFonts w:ascii="Times New Roman" w:eastAsia="Times New Roman" w:hAnsi="Times New Roman" w:cs="Times New Roman"/>
          <w:sz w:val="20"/>
          <w:szCs w:val="20"/>
        </w:rPr>
        <w:t>,</w:t>
      </w:r>
    </w:p>
    <w:p w:rsidR="00DE6467" w:rsidRPr="00C2741B" w:rsidRDefault="00DE6467" w:rsidP="00C2741B">
      <w:pPr>
        <w:tabs>
          <w:tab w:val="left" w:pos="3615"/>
        </w:tabs>
        <w:spacing w:after="0" w:line="240" w:lineRule="auto"/>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________________________________________________________________________________________________________________________________________</w:t>
      </w:r>
      <w:r w:rsidRPr="00C2741B">
        <w:rPr>
          <w:rFonts w:ascii="Times New Roman" w:eastAsia="Times New Roman" w:hAnsi="Times New Roman" w:cs="Times New Roman"/>
          <w:sz w:val="28"/>
          <w:szCs w:val="28"/>
        </w:rPr>
        <w:t>следующие сведения о развитии территории, застройке территории, земельном участке и объекте капитального строительства</w:t>
      </w:r>
      <w:r w:rsidRPr="00C2741B">
        <w:rPr>
          <w:rFonts w:ascii="Times New Roman" w:eastAsia="Times New Roman" w:hAnsi="Times New Roman" w:cs="Times New Roman"/>
          <w:sz w:val="24"/>
          <w:szCs w:val="24"/>
        </w:rPr>
        <w:t>:_______________________________</w:t>
      </w: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r w:rsidRPr="00C2741B">
        <w:rPr>
          <w:rFonts w:ascii="Times New Roman" w:eastAsia="Times New Roman" w:hAnsi="Times New Roman" w:cs="Times New Roman"/>
          <w:sz w:val="24"/>
          <w:szCs w:val="24"/>
        </w:rPr>
        <w:t>_______________________________________________________________________________</w:t>
      </w:r>
    </w:p>
    <w:p w:rsidR="00DE6467" w:rsidRPr="00C2741B" w:rsidRDefault="00DE6467" w:rsidP="00C2741B">
      <w:pPr>
        <w:tabs>
          <w:tab w:val="left" w:pos="3615"/>
        </w:tabs>
        <w:spacing w:after="0" w:line="240" w:lineRule="auto"/>
        <w:rPr>
          <w:rFonts w:ascii="Times New Roman" w:eastAsia="Times New Roman" w:hAnsi="Times New Roman" w:cs="Times New Roman"/>
          <w:b/>
          <w:sz w:val="28"/>
          <w:szCs w:val="28"/>
        </w:rPr>
      </w:pPr>
    </w:p>
    <w:p w:rsidR="00DE6467" w:rsidRPr="00C2741B" w:rsidRDefault="00DE6467" w:rsidP="00C2741B">
      <w:pPr>
        <w:tabs>
          <w:tab w:val="left" w:pos="3615"/>
        </w:tabs>
        <w:spacing w:after="0" w:line="240" w:lineRule="auto"/>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 xml:space="preserve">Форма предоставления сведений: </w:t>
      </w:r>
    </w:p>
    <w:p w:rsidR="00DE6467" w:rsidRPr="00C2741B" w:rsidRDefault="0010031B" w:rsidP="00C2741B">
      <w:pPr>
        <w:tabs>
          <w:tab w:val="left" w:pos="3615"/>
        </w:tabs>
        <w:spacing w:after="0" w:line="240" w:lineRule="auto"/>
        <w:rPr>
          <w:rFonts w:ascii="Times New Roman" w:eastAsia="Times New Roman" w:hAnsi="Times New Roman" w:cs="Times New Roman"/>
          <w:sz w:val="28"/>
          <w:szCs w:val="28"/>
        </w:rPr>
      </w:pPr>
      <w:r w:rsidRPr="0010031B">
        <w:rPr>
          <w:rFonts w:ascii="Times New Roman" w:hAnsi="Times New Roman" w:cs="Times New Roman"/>
        </w:rPr>
        <w:pict>
          <v:rect id="_x0000_s1052" style="position:absolute;margin-left:.55pt;margin-top:2.15pt;width:9.55pt;height:12.05pt;z-index:251649024"/>
        </w:pict>
      </w:r>
      <w:r w:rsidR="00DE6467" w:rsidRPr="00C2741B">
        <w:rPr>
          <w:rFonts w:ascii="Times New Roman" w:eastAsia="Times New Roman" w:hAnsi="Times New Roman" w:cs="Times New Roman"/>
          <w:sz w:val="28"/>
          <w:szCs w:val="28"/>
        </w:rPr>
        <w:t xml:space="preserve">       - на бумажном носителе; </w:t>
      </w:r>
    </w:p>
    <w:p w:rsidR="00DE6467" w:rsidRPr="00C2741B" w:rsidRDefault="0010031B" w:rsidP="00C2741B">
      <w:pPr>
        <w:tabs>
          <w:tab w:val="left" w:pos="3615"/>
        </w:tabs>
        <w:spacing w:after="0" w:line="240" w:lineRule="auto"/>
        <w:rPr>
          <w:rFonts w:ascii="Times New Roman" w:eastAsia="Times New Roman" w:hAnsi="Times New Roman" w:cs="Times New Roman"/>
          <w:sz w:val="28"/>
          <w:szCs w:val="28"/>
        </w:rPr>
      </w:pPr>
      <w:r w:rsidRPr="0010031B">
        <w:rPr>
          <w:rFonts w:ascii="Times New Roman" w:hAnsi="Times New Roman" w:cs="Times New Roman"/>
        </w:rPr>
        <w:pict>
          <v:rect id="_x0000_s1054" style="position:absolute;margin-left:.55pt;margin-top:.4pt;width:9.55pt;height:12.05pt;z-index:251650048"/>
        </w:pict>
      </w:r>
      <w:r w:rsidR="00DE6467" w:rsidRPr="00C2741B">
        <w:rPr>
          <w:rFonts w:ascii="Times New Roman" w:eastAsia="Times New Roman" w:hAnsi="Times New Roman" w:cs="Times New Roman"/>
          <w:sz w:val="28"/>
          <w:szCs w:val="28"/>
        </w:rPr>
        <w:t xml:space="preserve">       - на электронном носителе;</w:t>
      </w:r>
    </w:p>
    <w:p w:rsidR="00DE6467" w:rsidRPr="00C2741B" w:rsidRDefault="0010031B" w:rsidP="00C2741B">
      <w:pPr>
        <w:tabs>
          <w:tab w:val="left" w:pos="3615"/>
        </w:tabs>
        <w:spacing w:after="0" w:line="240" w:lineRule="auto"/>
        <w:rPr>
          <w:rFonts w:ascii="Times New Roman" w:eastAsia="Times New Roman" w:hAnsi="Times New Roman" w:cs="Times New Roman"/>
          <w:sz w:val="28"/>
          <w:szCs w:val="28"/>
        </w:rPr>
      </w:pPr>
      <w:r w:rsidRPr="0010031B">
        <w:rPr>
          <w:rFonts w:ascii="Times New Roman" w:hAnsi="Times New Roman" w:cs="Times New Roman"/>
        </w:rPr>
        <w:pict>
          <v:rect id="_x0000_s1055" style="position:absolute;margin-left:.55pt;margin-top:2.15pt;width:9.55pt;height:12.05pt;z-index:251651072"/>
        </w:pict>
      </w:r>
      <w:r w:rsidR="00DE6467" w:rsidRPr="00C2741B">
        <w:rPr>
          <w:rFonts w:ascii="Times New Roman" w:eastAsia="Times New Roman" w:hAnsi="Times New Roman" w:cs="Times New Roman"/>
          <w:sz w:val="28"/>
          <w:szCs w:val="28"/>
        </w:rPr>
        <w:t>-      - в текстовой форме бумажном носителе;</w:t>
      </w:r>
    </w:p>
    <w:p w:rsidR="00DE6467" w:rsidRPr="00C2741B" w:rsidRDefault="0010031B" w:rsidP="00C2741B">
      <w:pPr>
        <w:tabs>
          <w:tab w:val="left" w:pos="-3261"/>
        </w:tabs>
        <w:spacing w:after="0" w:line="240" w:lineRule="auto"/>
        <w:rPr>
          <w:rFonts w:ascii="Times New Roman" w:eastAsia="Times New Roman" w:hAnsi="Times New Roman" w:cs="Times New Roman"/>
          <w:b/>
          <w:sz w:val="28"/>
          <w:szCs w:val="28"/>
        </w:rPr>
      </w:pPr>
      <w:r w:rsidRPr="0010031B">
        <w:rPr>
          <w:rFonts w:ascii="Times New Roman" w:hAnsi="Times New Roman" w:cs="Times New Roman"/>
        </w:rPr>
        <w:pict>
          <v:rect id="_x0000_s1053" style="position:absolute;margin-left:.55pt;margin-top:.4pt;width:9.55pt;height:12.05pt;z-index:251652096"/>
        </w:pict>
      </w:r>
      <w:r w:rsidR="00DE6467" w:rsidRPr="00C2741B">
        <w:rPr>
          <w:rFonts w:ascii="Times New Roman" w:eastAsia="Times New Roman" w:hAnsi="Times New Roman" w:cs="Times New Roman"/>
          <w:sz w:val="28"/>
          <w:szCs w:val="28"/>
        </w:rPr>
        <w:t xml:space="preserve">       - в графической форме, иное:_________________________________________</w:t>
      </w:r>
    </w:p>
    <w:p w:rsidR="00DE6467" w:rsidRPr="00C2741B" w:rsidRDefault="00DE6467" w:rsidP="00C2741B">
      <w:pPr>
        <w:tabs>
          <w:tab w:val="left" w:pos="3615"/>
        </w:tabs>
        <w:spacing w:after="0" w:line="240" w:lineRule="auto"/>
        <w:rPr>
          <w:rFonts w:ascii="Times New Roman" w:eastAsia="Times New Roman" w:hAnsi="Times New Roman" w:cs="Times New Roman"/>
          <w:b/>
          <w:sz w:val="28"/>
          <w:szCs w:val="28"/>
        </w:rPr>
      </w:pPr>
    </w:p>
    <w:p w:rsidR="00DE6467" w:rsidRPr="00C2741B" w:rsidRDefault="00DE6467" w:rsidP="00C2741B">
      <w:pPr>
        <w:tabs>
          <w:tab w:val="left" w:pos="3615"/>
        </w:tabs>
        <w:spacing w:after="0" w:line="240" w:lineRule="auto"/>
        <w:rPr>
          <w:rFonts w:ascii="Times New Roman" w:eastAsia="Times New Roman" w:hAnsi="Times New Roman" w:cs="Times New Roman"/>
          <w:b/>
          <w:sz w:val="28"/>
          <w:szCs w:val="28"/>
        </w:rPr>
      </w:pPr>
    </w:p>
    <w:p w:rsidR="00DE6467" w:rsidRPr="00C2741B" w:rsidRDefault="00DE6467" w:rsidP="00C2741B">
      <w:pPr>
        <w:tabs>
          <w:tab w:val="left" w:pos="3615"/>
        </w:tabs>
        <w:spacing w:after="0" w:line="240" w:lineRule="auto"/>
        <w:rPr>
          <w:rFonts w:ascii="Times New Roman" w:eastAsia="Times New Roman" w:hAnsi="Times New Roman" w:cs="Times New Roman"/>
          <w:b/>
          <w:sz w:val="24"/>
          <w:szCs w:val="24"/>
        </w:rPr>
      </w:pPr>
      <w:r w:rsidRPr="00C2741B">
        <w:rPr>
          <w:rFonts w:ascii="Times New Roman" w:eastAsia="Times New Roman" w:hAnsi="Times New Roman" w:cs="Times New Roman"/>
          <w:b/>
          <w:sz w:val="28"/>
          <w:szCs w:val="28"/>
        </w:rPr>
        <w:t>Способ доставки сведений:</w:t>
      </w: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Дата:  ____  ____________ 201    год                          Подпись:_______________</w:t>
      </w: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tabs>
          <w:tab w:val="left" w:pos="3615"/>
        </w:tabs>
        <w:spacing w:after="0" w:line="240" w:lineRule="auto"/>
        <w:rPr>
          <w:rFonts w:ascii="Times New Roman" w:eastAsia="Times New Roman" w:hAnsi="Times New Roman" w:cs="Times New Roman"/>
          <w:sz w:val="24"/>
          <w:szCs w:val="24"/>
        </w:rPr>
      </w:pPr>
    </w:p>
    <w:p w:rsidR="00DE6467" w:rsidRPr="00C2741B" w:rsidRDefault="00DE6467" w:rsidP="00C2741B">
      <w:pPr>
        <w:keepNext/>
        <w:keepLines/>
        <w:spacing w:after="0" w:line="240" w:lineRule="auto"/>
        <w:jc w:val="right"/>
        <w:outlineLvl w:val="2"/>
        <w:rPr>
          <w:rFonts w:ascii="Times New Roman" w:eastAsia="Times New Roman" w:hAnsi="Times New Roman" w:cs="Times New Roman"/>
          <w:bCs/>
          <w:sz w:val="24"/>
          <w:szCs w:val="24"/>
        </w:rPr>
      </w:pPr>
      <w:bookmarkStart w:id="0" w:name="_MON_1288169693"/>
      <w:bookmarkStart w:id="1" w:name="_MON_1324993326"/>
      <w:bookmarkStart w:id="2" w:name="_MON_1324993464"/>
      <w:bookmarkStart w:id="3" w:name="_MON_1369142998"/>
      <w:bookmarkStart w:id="4" w:name="_MON_1388585868"/>
      <w:bookmarkStart w:id="5" w:name="_MON_1388585878"/>
      <w:bookmarkStart w:id="6" w:name="_MON_1388585902"/>
      <w:bookmarkStart w:id="7" w:name="_MON_1391006284"/>
      <w:bookmarkStart w:id="8" w:name="_MON_1391006347"/>
      <w:bookmarkStart w:id="9" w:name="_MON_1391197887"/>
      <w:bookmarkStart w:id="10" w:name="_MON_1391336614"/>
      <w:bookmarkStart w:id="11" w:name="_MON_1391337893"/>
      <w:bookmarkEnd w:id="0"/>
      <w:bookmarkEnd w:id="1"/>
      <w:bookmarkEnd w:id="2"/>
      <w:bookmarkEnd w:id="3"/>
      <w:bookmarkEnd w:id="4"/>
      <w:bookmarkEnd w:id="5"/>
      <w:bookmarkEnd w:id="6"/>
      <w:bookmarkEnd w:id="7"/>
      <w:bookmarkEnd w:id="8"/>
      <w:bookmarkEnd w:id="9"/>
      <w:bookmarkEnd w:id="10"/>
      <w:bookmarkEnd w:id="11"/>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spacing w:after="0" w:line="240" w:lineRule="auto"/>
        <w:rPr>
          <w:rFonts w:ascii="Times New Roman" w:eastAsia="Times New Roman" w:hAnsi="Times New Roman" w:cs="Times New Roman"/>
          <w:sz w:val="24"/>
          <w:szCs w:val="24"/>
        </w:rPr>
      </w:pP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Приложение № 4 к административному</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 xml:space="preserve">регламенту «Предоставление сведений, </w:t>
      </w:r>
    </w:p>
    <w:p w:rsidR="00DE6467" w:rsidRPr="00C2741B" w:rsidRDefault="00DE6467" w:rsidP="00C2741B">
      <w:pPr>
        <w:keepNext/>
        <w:keepLines/>
        <w:spacing w:after="0" w:line="240" w:lineRule="auto"/>
        <w:ind w:left="3969"/>
        <w:outlineLvl w:val="2"/>
        <w:rPr>
          <w:rFonts w:ascii="Times New Roman" w:eastAsia="Times New Roman" w:hAnsi="Times New Roman" w:cs="Times New Roman"/>
          <w:bCs/>
          <w:sz w:val="28"/>
          <w:szCs w:val="28"/>
        </w:rPr>
      </w:pPr>
      <w:r w:rsidRPr="00C2741B">
        <w:rPr>
          <w:rFonts w:ascii="Times New Roman" w:eastAsia="Times New Roman" w:hAnsi="Times New Roman" w:cs="Times New Roman"/>
          <w:bCs/>
          <w:sz w:val="28"/>
          <w:szCs w:val="28"/>
        </w:rPr>
        <w:t>содержащихся в информационной системе</w:t>
      </w:r>
    </w:p>
    <w:p w:rsidR="00DE6467" w:rsidRPr="00C2741B" w:rsidRDefault="00DE6467" w:rsidP="00C2741B">
      <w:pPr>
        <w:autoSpaceDE w:val="0"/>
        <w:autoSpaceDN w:val="0"/>
        <w:adjustRightInd w:val="0"/>
        <w:spacing w:after="0" w:line="240" w:lineRule="auto"/>
        <w:ind w:left="3261" w:firstLine="708"/>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обеспечения градостроительной деятельности»</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 xml:space="preserve">Блок-схема </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b/>
          <w:sz w:val="28"/>
          <w:szCs w:val="28"/>
        </w:rPr>
      </w:pPr>
      <w:r w:rsidRPr="00C2741B">
        <w:rPr>
          <w:rFonts w:ascii="Times New Roman" w:eastAsia="Times New Roman" w:hAnsi="Times New Roman" w:cs="Times New Roman"/>
          <w:b/>
          <w:sz w:val="28"/>
          <w:szCs w:val="28"/>
        </w:rPr>
        <w:t xml:space="preserve">процедуры последовательности действий при предоставлении </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b/>
          <w:sz w:val="28"/>
          <w:szCs w:val="28"/>
        </w:rPr>
        <w:t>муниципальной услуги</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10031B"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10031B">
        <w:rPr>
          <w:rFonts w:ascii="Times New Roman" w:hAnsi="Times New Roman" w:cs="Times New Roman"/>
        </w:rPr>
        <w:pict>
          <v:rect id="_x0000_s1026" style="position:absolute;left:0;text-align:left;margin-left:145.35pt;margin-top:9.9pt;width:201.6pt;height:36pt;z-index:251653120" o:allowincell="f">
            <v:textbox style="mso-next-textbox:#_x0000_s1026">
              <w:txbxContent>
                <w:p w:rsidR="00DE6467" w:rsidRDefault="00DE6467" w:rsidP="00DE6467">
                  <w:pPr>
                    <w:spacing w:line="240" w:lineRule="auto"/>
                    <w:jc w:val="center"/>
                    <w:rPr>
                      <w:rFonts w:ascii="Times New Roman" w:hAnsi="Times New Roman"/>
                    </w:rPr>
                  </w:pPr>
                  <w:r>
                    <w:rPr>
                      <w:rFonts w:ascii="Times New Roman" w:hAnsi="Times New Roman"/>
                    </w:rPr>
                    <w:t>Прием и регистрация запроса и прилагаемых к нему документов</w:t>
                  </w:r>
                </w:p>
              </w:txbxContent>
            </v:textbox>
          </v:rect>
        </w:pict>
      </w:r>
      <w:r w:rsidRPr="0010031B">
        <w:rPr>
          <w:rFonts w:ascii="Times New Roman" w:hAnsi="Times New Roman" w:cs="Times New Roman"/>
        </w:rPr>
        <w:pict>
          <v:line id="_x0000_s1037" style="position:absolute;left:0;text-align:left;z-index:251654144" from="244.95pt,58.65pt" to="244.95pt,80.55pt">
            <v:stroke endarrow="block"/>
          </v:line>
        </w:pict>
      </w:r>
      <w:r w:rsidRPr="0010031B">
        <w:rPr>
          <w:rFonts w:ascii="Times New Roman" w:hAnsi="Times New Roman" w:cs="Times New Roman"/>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78.95pt;margin-top:157.85pt;width:217.5pt;height:165.9pt;z-index:251655168">
            <v:textbox style="mso-next-textbox:#_x0000_s1028">
              <w:txbxContent>
                <w:p w:rsidR="00DE6467" w:rsidRDefault="00DE6467" w:rsidP="00DE6467">
                  <w:pPr>
                    <w:spacing w:line="240" w:lineRule="auto"/>
                    <w:jc w:val="center"/>
                    <w:rPr>
                      <w:rFonts w:ascii="Times New Roman" w:hAnsi="Times New Roman"/>
                      <w:sz w:val="24"/>
                      <w:szCs w:val="24"/>
                    </w:rPr>
                  </w:pPr>
                  <w:r>
                    <w:rPr>
                      <w:rFonts w:ascii="Times New Roman" w:hAnsi="Times New Roman"/>
                      <w:sz w:val="24"/>
                      <w:szCs w:val="24"/>
                    </w:rPr>
                    <w:t>Обнаружены основания для отказа в предоставлении Сведений</w:t>
                  </w:r>
                </w:p>
              </w:txbxContent>
            </v:textbox>
          </v:shape>
        </w:pict>
      </w:r>
      <w:r w:rsidRPr="0010031B">
        <w:rPr>
          <w:rFonts w:ascii="Times New Roman" w:hAnsi="Times New Roman" w:cs="Times New Roman"/>
        </w:rPr>
        <w:pict>
          <v:line id="_x0000_s1029" style="position:absolute;left:0;text-align:left;z-index:251656192" from="296.45pt,292.25pt" to="330.45pt,292.25pt">
            <v:stroke endarrow="block"/>
          </v:line>
        </w:pict>
      </w:r>
      <w:r w:rsidRPr="0010031B">
        <w:rPr>
          <w:rFonts w:ascii="Times New Roman" w:hAnsi="Times New Roman" w:cs="Times New Roman"/>
        </w:rPr>
        <w:pict>
          <v:oval id="_x0000_s1030" style="position:absolute;left:0;text-align:left;margin-left:330.45pt;margin-top:227.8pt;width:50.4pt;height:28.8pt;z-index:251657216" o:allowincell="f">
            <v:textbox style="mso-next-textbox:#_x0000_s1030">
              <w:txbxContent>
                <w:p w:rsidR="00DE6467" w:rsidRDefault="00DE6467" w:rsidP="00DE6467">
                  <w:pPr>
                    <w:jc w:val="center"/>
                    <w:rPr>
                      <w:rFonts w:ascii="Times New Roman" w:hAnsi="Times New Roman"/>
                      <w:sz w:val="24"/>
                      <w:szCs w:val="24"/>
                    </w:rPr>
                  </w:pPr>
                  <w:r>
                    <w:rPr>
                      <w:rFonts w:ascii="Times New Roman" w:hAnsi="Times New Roman"/>
                      <w:sz w:val="24"/>
                      <w:szCs w:val="24"/>
                    </w:rPr>
                    <w:t>Нет</w:t>
                  </w:r>
                </w:p>
              </w:txbxContent>
            </v:textbox>
          </v:oval>
        </w:pict>
      </w:r>
      <w:r w:rsidRPr="0010031B">
        <w:rPr>
          <w:rFonts w:ascii="Times New Roman" w:hAnsi="Times New Roman" w:cs="Times New Roman"/>
        </w:rPr>
        <w:pict>
          <v:line id="_x0000_s1033" style="position:absolute;left:0;text-align:left;flip:x;z-index:251658240" from="50.65pt,292.25pt" to="78.95pt,292.25pt">
            <v:stroke endarrow="block"/>
          </v:line>
        </w:pict>
      </w:r>
      <w:r w:rsidRPr="0010031B">
        <w:rPr>
          <w:rFonts w:ascii="Times New Roman" w:hAnsi="Times New Roman" w:cs="Times New Roman"/>
        </w:rPr>
        <w:pict>
          <v:oval id="_x0000_s1034" style="position:absolute;left:0;text-align:left;margin-left:.25pt;margin-top:227.8pt;width:50.4pt;height:28.8pt;z-index:251659264" o:allowincell="f">
            <v:textbox style="mso-next-textbox:#_x0000_s1034">
              <w:txbxContent>
                <w:p w:rsidR="00DE6467" w:rsidRDefault="00DE6467" w:rsidP="00DE6467">
                  <w:pPr>
                    <w:jc w:val="center"/>
                    <w:rPr>
                      <w:rFonts w:ascii="Times New Roman" w:hAnsi="Times New Roman"/>
                      <w:sz w:val="24"/>
                      <w:szCs w:val="24"/>
                    </w:rPr>
                  </w:pPr>
                  <w:r>
                    <w:rPr>
                      <w:rFonts w:ascii="Times New Roman" w:hAnsi="Times New Roman"/>
                      <w:sz w:val="24"/>
                      <w:szCs w:val="24"/>
                    </w:rPr>
                    <w:t>Да</w:t>
                  </w:r>
                </w:p>
              </w:txbxContent>
            </v:textbox>
          </v:oval>
        </w:pict>
      </w:r>
      <w:r w:rsidRPr="0010031B">
        <w:rPr>
          <w:rFonts w:ascii="Times New Roman" w:hAnsi="Times New Roman" w:cs="Times New Roman"/>
        </w:rPr>
        <w:pict>
          <v:line id="_x0000_s1035" style="position:absolute;left:0;text-align:left;z-index:251660288" from="352.95pt,285.1pt" to="436.95pt,343.6pt" o:allowincell="f">
            <v:stroke endarrow="block"/>
          </v:line>
        </w:pict>
      </w:r>
      <w:r w:rsidRPr="0010031B">
        <w:rPr>
          <w:rFonts w:ascii="Times New Roman" w:hAnsi="Times New Roman" w:cs="Times New Roman"/>
        </w:rPr>
        <w:pict>
          <v:rect id="_x0000_s1039" style="position:absolute;left:0;text-align:left;margin-left:-54.3pt;margin-top:327.05pt;width:175.25pt;height:101.1pt;z-index:251661312">
            <v:textbox style="mso-next-textbox:#_x0000_s1039">
              <w:txbxContent>
                <w:p w:rsidR="00DE6467" w:rsidRDefault="00DE6467" w:rsidP="00DE6467">
                  <w:pPr>
                    <w:pStyle w:val="a3"/>
                    <w:jc w:val="center"/>
                    <w:rPr>
                      <w:rFonts w:ascii="Times New Roman" w:hAnsi="Times New Roman"/>
                    </w:rPr>
                  </w:pPr>
                  <w:r>
                    <w:rPr>
                      <w:rFonts w:ascii="Times New Roman" w:hAnsi="Times New Roman"/>
                    </w:rPr>
                    <w:t>Уведомление заявителя (представителя) о наличии препятствий для оказания муниципальной услуги и предложение принять меры по их устранению</w:t>
                  </w:r>
                </w:p>
              </w:txbxContent>
            </v:textbox>
          </v:rect>
        </w:pict>
      </w:r>
      <w:r w:rsidRPr="0010031B">
        <w:rPr>
          <w:rFonts w:ascii="Times New Roman" w:hAnsi="Times New Roman" w:cs="Times New Roman"/>
        </w:rPr>
        <w:pict>
          <v:line id="_x0000_s1040" style="position:absolute;left:0;text-align:left;z-index:251662336" from="26.2pt,270pt" to="26.2pt,305.6pt" o:allowincell="f">
            <v:stroke endarrow="block"/>
          </v:line>
        </w:pict>
      </w:r>
      <w:r w:rsidRPr="0010031B">
        <w:rPr>
          <w:rFonts w:ascii="Times New Roman" w:hAnsi="Times New Roman" w:cs="Times New Roman"/>
        </w:rPr>
        <w:pict>
          <v:line id="_x0000_s1056" style="position:absolute;left:0;text-align:left;flip:x;z-index:251663360" from="285.45pt,285.1pt" to="352.95pt,343.6pt" o:allowincell="f">
            <v:stroke endarrow="block"/>
          </v:line>
        </w:pict>
      </w:r>
      <w:r w:rsidRPr="0010031B">
        <w:rPr>
          <w:rFonts w:ascii="Times New Roman" w:hAnsi="Times New Roman" w:cs="Times New Roman"/>
        </w:rPr>
        <w:pict>
          <v:line id="_x0000_s1038" style="position:absolute;left:0;text-align:left;z-index:251664384" from="188.95pt,133.4pt" to="188.95pt,143.5pt">
            <v:stroke endarrow="block"/>
          </v:line>
        </w:pict>
      </w:r>
      <w:r w:rsidRPr="0010031B">
        <w:rPr>
          <w:rFonts w:ascii="Times New Roman" w:hAnsi="Times New Roman" w:cs="Times New Roman"/>
        </w:rPr>
        <w:pict>
          <v:rect id="_x0000_s1027" style="position:absolute;left:0;text-align:left;margin-left:145.35pt;margin-top:84.45pt;width:199.1pt;height:36.2pt;z-index:251665408" o:allowincell="f">
            <v:textbox style="mso-next-textbox:#_x0000_s1027">
              <w:txbxContent>
                <w:p w:rsidR="00DE6467" w:rsidRDefault="00DE6467" w:rsidP="00DE6467">
                  <w:pPr>
                    <w:spacing w:line="240" w:lineRule="auto"/>
                    <w:jc w:val="center"/>
                    <w:rPr>
                      <w:rFonts w:ascii="Times New Roman" w:hAnsi="Times New Roman"/>
                    </w:rPr>
                  </w:pPr>
                  <w:r>
                    <w:rPr>
                      <w:rFonts w:ascii="Times New Roman" w:hAnsi="Times New Roman"/>
                    </w:rPr>
                    <w:t xml:space="preserve">Рассмотрение запроса и представленных документов </w:t>
                  </w:r>
                </w:p>
              </w:txbxContent>
            </v:textbox>
          </v:rect>
        </w:pic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10031B"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10031B">
        <w:rPr>
          <w:rFonts w:ascii="Times New Roman" w:hAnsi="Times New Roman" w:cs="Times New Roman"/>
        </w:rPr>
        <w:pict>
          <v:rect id="_x0000_s1059" style="position:absolute;left:0;text-align:left;margin-left:367.95pt;margin-top:2.6pt;width:122.25pt;height:35.95pt;z-index:251666432">
            <v:textbox style="mso-next-textbox:#_x0000_s1059">
              <w:txbxContent>
                <w:p w:rsidR="00DE6467" w:rsidRDefault="00DE6467" w:rsidP="00DE6467">
                  <w:pPr>
                    <w:spacing w:line="240" w:lineRule="auto"/>
                    <w:jc w:val="center"/>
                    <w:rPr>
                      <w:rFonts w:ascii="Times New Roman" w:hAnsi="Times New Roman"/>
                      <w:sz w:val="24"/>
                      <w:szCs w:val="24"/>
                    </w:rPr>
                  </w:pPr>
                  <w:r>
                    <w:rPr>
                      <w:rFonts w:ascii="Times New Roman" w:hAnsi="Times New Roman"/>
                      <w:sz w:val="24"/>
                      <w:szCs w:val="24"/>
                    </w:rPr>
                    <w:t>Предоставление Сведений за плату</w:t>
                  </w:r>
                </w:p>
              </w:txbxContent>
            </v:textbox>
          </v:rect>
        </w:pict>
      </w:r>
      <w:r w:rsidRPr="0010031B">
        <w:rPr>
          <w:rFonts w:ascii="Times New Roman" w:hAnsi="Times New Roman" w:cs="Times New Roman"/>
        </w:rPr>
        <w:pict>
          <v:rect id="_x0000_s1058" style="position:absolute;left:0;text-align:left;margin-left:218.95pt;margin-top:2.6pt;width:134pt;height:35.95pt;z-index:251667456">
            <v:textbox style="mso-next-textbox:#_x0000_s1058">
              <w:txbxContent>
                <w:p w:rsidR="00DE6467" w:rsidRDefault="00DE6467" w:rsidP="00DE6467">
                  <w:pPr>
                    <w:spacing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бесплатно </w:t>
                  </w:r>
                </w:p>
              </w:txbxContent>
            </v:textbox>
          </v:rect>
        </w:pict>
      </w:r>
      <w:r w:rsidR="00DE6467" w:rsidRPr="00C2741B">
        <w:rPr>
          <w:rFonts w:ascii="Times New Roman" w:eastAsia="Times New Roman" w:hAnsi="Times New Roman" w:cs="Times New Roman"/>
          <w:sz w:val="28"/>
          <w:szCs w:val="28"/>
        </w:rPr>
        <w:t xml:space="preserve">                                                                                    </w: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10031B"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10031B">
        <w:rPr>
          <w:rFonts w:ascii="Times New Roman" w:hAnsi="Times New Roman" w:cs="Times New Roman"/>
        </w:rPr>
        <w:pict>
          <v:line id="_x0000_s1060" style="position:absolute;left:0;text-align:left;z-index:251668480" from="218.95pt,10.95pt" to="218.95pt,113.85pt" o:allowincell="f">
            <v:stroke endarrow="block"/>
          </v:line>
        </w:pict>
      </w:r>
      <w:r w:rsidRPr="0010031B">
        <w:rPr>
          <w:rFonts w:ascii="Times New Roman" w:hAnsi="Times New Roman" w:cs="Times New Roman"/>
        </w:rPr>
        <w:pict>
          <v:rect id="_x0000_s1031" style="position:absolute;left:0;text-align:left;margin-left:251.6pt;margin-top:44.45pt;width:219.85pt;height:59.95pt;z-index:251669504" o:allowincell="f">
            <v:textbox style="mso-next-textbox:#_x0000_s1031">
              <w:txbxContent>
                <w:p w:rsidR="00DE6467" w:rsidRDefault="00DE6467" w:rsidP="00DE6467">
                  <w:pPr>
                    <w:pStyle w:val="a3"/>
                    <w:spacing w:after="0"/>
                    <w:jc w:val="center"/>
                    <w:rPr>
                      <w:rFonts w:ascii="Times New Roman" w:hAnsi="Times New Roman"/>
                    </w:rPr>
                  </w:pPr>
                  <w:r>
                    <w:rPr>
                      <w:rFonts w:ascii="Times New Roman" w:hAnsi="Times New Roman"/>
                    </w:rPr>
                    <w:t>Осуществление расчета размера платы за предоставление Сведений и уведомление заявителя</w:t>
                  </w:r>
                </w:p>
              </w:txbxContent>
            </v:textbox>
          </v:rect>
        </w:pict>
      </w:r>
      <w:r w:rsidRPr="0010031B">
        <w:rPr>
          <w:rFonts w:ascii="Times New Roman" w:hAnsi="Times New Roman" w:cs="Times New Roman"/>
        </w:rPr>
        <w:pict>
          <v:line id="_x0000_s1061" style="position:absolute;left:0;text-align:left;z-index:251670528" from="434.45pt,20.1pt" to="434.45pt,44.8pt">
            <v:stroke endarrow="block"/>
          </v:line>
        </w:pic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C2741B">
        <w:rPr>
          <w:rFonts w:ascii="Times New Roman" w:eastAsia="Times New Roman" w:hAnsi="Times New Roman" w:cs="Times New Roman"/>
          <w:sz w:val="28"/>
          <w:szCs w:val="28"/>
        </w:rPr>
        <w:t xml:space="preserve">                                                                                  </w:t>
      </w:r>
    </w:p>
    <w:p w:rsidR="00DE6467" w:rsidRPr="00C2741B" w:rsidRDefault="0010031B"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10031B">
        <w:rPr>
          <w:rFonts w:ascii="Times New Roman" w:hAnsi="Times New Roman" w:cs="Times New Roman"/>
        </w:rPr>
        <w:pict>
          <v:line id="_x0000_s1036" style="position:absolute;left:0;text-align:left;z-index:251671552" from="371.7pt,39.05pt" to="371.7pt,61.05pt">
            <v:stroke endarrow="block"/>
          </v:line>
        </w:pict>
      </w:r>
      <w:r w:rsidRPr="0010031B">
        <w:rPr>
          <w:rFonts w:ascii="Times New Roman" w:hAnsi="Times New Roman" w:cs="Times New Roman"/>
        </w:rPr>
        <w:pict>
          <v:line id="_x0000_s1057" style="position:absolute;left:0;text-align:left;flip:x;z-index:251672576" from="35.95pt,10.95pt" to="36.2pt,73.9pt" o:allowincell="f">
            <v:stroke endarrow="block"/>
          </v:line>
        </w:pic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DE6467" w:rsidRPr="00C2741B" w:rsidRDefault="0010031B" w:rsidP="00C2741B">
      <w:pPr>
        <w:autoSpaceDE w:val="0"/>
        <w:autoSpaceDN w:val="0"/>
        <w:adjustRightInd w:val="0"/>
        <w:spacing w:after="0" w:line="240" w:lineRule="auto"/>
        <w:rPr>
          <w:rFonts w:ascii="Times New Roman" w:eastAsia="Times New Roman" w:hAnsi="Times New Roman" w:cs="Times New Roman"/>
          <w:sz w:val="28"/>
          <w:szCs w:val="28"/>
        </w:rPr>
      </w:pPr>
      <w:r w:rsidRPr="0010031B">
        <w:rPr>
          <w:rFonts w:ascii="Times New Roman" w:hAnsi="Times New Roman" w:cs="Times New Roman"/>
        </w:rPr>
        <w:pict>
          <v:rect id="_x0000_s1032" style="position:absolute;margin-left:251.6pt;margin-top:8.8pt;width:230pt;height:62.15pt;z-index:251673600">
            <v:textbox style="mso-next-textbox:#_x0000_s1032">
              <w:txbxContent>
                <w:p w:rsidR="00DE6467" w:rsidRDefault="00DE6467" w:rsidP="00DE6467">
                  <w:pPr>
                    <w:spacing w:line="240" w:lineRule="auto"/>
                    <w:jc w:val="center"/>
                    <w:rPr>
                      <w:rFonts w:ascii="Times New Roman" w:hAnsi="Times New Roman"/>
                      <w:sz w:val="24"/>
                      <w:szCs w:val="24"/>
                    </w:rPr>
                  </w:pPr>
                  <w:r>
                    <w:rPr>
                      <w:rFonts w:ascii="Times New Roman" w:hAnsi="Times New Roman"/>
                      <w:sz w:val="24"/>
                      <w:szCs w:val="24"/>
                    </w:rPr>
                    <w:t xml:space="preserve">Предоставление заявителем документа, подтверждающего факт внесения платы за предоставление Сведений </w:t>
                  </w:r>
                </w:p>
                <w:p w:rsidR="00DE6467" w:rsidRDefault="00DE6467" w:rsidP="00DE6467"/>
              </w:txbxContent>
            </v:textbox>
          </v:rect>
        </w:pict>
      </w:r>
      <w:r w:rsidR="00DE6467" w:rsidRPr="00C2741B">
        <w:rPr>
          <w:rFonts w:ascii="Times New Roman" w:eastAsia="Times New Roman" w:hAnsi="Times New Roman" w:cs="Times New Roman"/>
          <w:sz w:val="28"/>
          <w:szCs w:val="28"/>
        </w:rPr>
        <w:t xml:space="preserve">                                              </w:t>
      </w:r>
    </w:p>
    <w:p w:rsidR="00DE6467" w:rsidRPr="00C2741B" w:rsidRDefault="00DE6467" w:rsidP="00C2741B">
      <w:pPr>
        <w:autoSpaceDE w:val="0"/>
        <w:autoSpaceDN w:val="0"/>
        <w:adjustRightInd w:val="0"/>
        <w:spacing w:after="0" w:line="240" w:lineRule="auto"/>
        <w:rPr>
          <w:rFonts w:ascii="Times New Roman" w:eastAsia="Times New Roman" w:hAnsi="Times New Roman" w:cs="Times New Roman"/>
          <w:sz w:val="28"/>
          <w:szCs w:val="28"/>
        </w:rPr>
      </w:pPr>
    </w:p>
    <w:p w:rsidR="00DE6467" w:rsidRPr="00C2741B" w:rsidRDefault="0010031B" w:rsidP="00C2741B">
      <w:pPr>
        <w:autoSpaceDE w:val="0"/>
        <w:autoSpaceDN w:val="0"/>
        <w:adjustRightInd w:val="0"/>
        <w:spacing w:after="0" w:line="240" w:lineRule="auto"/>
        <w:jc w:val="center"/>
        <w:rPr>
          <w:rFonts w:ascii="Times New Roman" w:eastAsia="Times New Roman" w:hAnsi="Times New Roman" w:cs="Times New Roman"/>
          <w:sz w:val="28"/>
          <w:szCs w:val="28"/>
        </w:rPr>
      </w:pPr>
      <w:r w:rsidRPr="0010031B">
        <w:rPr>
          <w:rFonts w:ascii="Times New Roman" w:hAnsi="Times New Roman" w:cs="Times New Roman"/>
        </w:rPr>
        <w:pict>
          <v:rect id="_x0000_s1050" style="position:absolute;left:0;text-align:left;margin-left:19pt;margin-top:.75pt;width:199.95pt;height:53.5pt;z-index:251674624">
            <v:textbox style="mso-next-textbox:#_x0000_s1050">
              <w:txbxContent>
                <w:p w:rsidR="00DE6467" w:rsidRDefault="00DE6467" w:rsidP="00DE6467">
                  <w:pPr>
                    <w:spacing w:line="240" w:lineRule="auto"/>
                    <w:jc w:val="center"/>
                    <w:rPr>
                      <w:rFonts w:ascii="Times New Roman" w:hAnsi="Times New Roman"/>
                      <w:sz w:val="24"/>
                      <w:szCs w:val="24"/>
                    </w:rPr>
                  </w:pPr>
                  <w:r>
                    <w:rPr>
                      <w:rFonts w:ascii="Times New Roman" w:hAnsi="Times New Roman"/>
                      <w:sz w:val="24"/>
                      <w:szCs w:val="24"/>
                    </w:rPr>
                    <w:t xml:space="preserve">Подготовка и выдача результата предоставления муниципальной услуги </w:t>
                  </w:r>
                </w:p>
              </w:txbxContent>
            </v:textbox>
          </v:rect>
        </w:pict>
      </w:r>
      <w:r w:rsidRPr="0010031B">
        <w:rPr>
          <w:rFonts w:ascii="Times New Roman" w:hAnsi="Times New Roman" w:cs="Times New Roman"/>
        </w:rPr>
        <w:pict>
          <v:line id="_x0000_s1051" style="position:absolute;left:0;text-align:left;flip:x;z-index:251675648" from="226.15pt,18.8pt" to="248.95pt,18.8pt">
            <v:stroke endarrow="block"/>
          </v:line>
        </w:pict>
      </w:r>
    </w:p>
    <w:p w:rsidR="00DE6467" w:rsidRPr="00C2741B" w:rsidRDefault="00DE6467" w:rsidP="00C2741B">
      <w:pPr>
        <w:autoSpaceDE w:val="0"/>
        <w:autoSpaceDN w:val="0"/>
        <w:adjustRightInd w:val="0"/>
        <w:spacing w:after="0" w:line="240" w:lineRule="auto"/>
        <w:jc w:val="center"/>
        <w:rPr>
          <w:rFonts w:ascii="Times New Roman" w:eastAsia="Times New Roman" w:hAnsi="Times New Roman" w:cs="Times New Roman"/>
          <w:sz w:val="28"/>
          <w:szCs w:val="28"/>
        </w:rPr>
      </w:pPr>
    </w:p>
    <w:p w:rsidR="00FB6153" w:rsidRPr="00C2741B" w:rsidRDefault="00FB6153" w:rsidP="00C2741B">
      <w:pPr>
        <w:spacing w:after="0" w:line="240" w:lineRule="auto"/>
        <w:rPr>
          <w:rFonts w:ascii="Times New Roman" w:hAnsi="Times New Roman" w:cs="Times New Roman"/>
        </w:rPr>
      </w:pPr>
    </w:p>
    <w:p w:rsidR="00897AD5" w:rsidRPr="00C2741B" w:rsidRDefault="00897AD5" w:rsidP="00C2741B">
      <w:pPr>
        <w:spacing w:after="0" w:line="240" w:lineRule="auto"/>
        <w:jc w:val="both"/>
        <w:rPr>
          <w:rFonts w:ascii="Times New Roman" w:eastAsia="Times New Roman" w:hAnsi="Times New Roman" w:cs="Times New Roman"/>
          <w:sz w:val="28"/>
          <w:szCs w:val="28"/>
        </w:rPr>
      </w:pPr>
    </w:p>
    <w:p w:rsidR="00897AD5" w:rsidRPr="00C2741B" w:rsidRDefault="00897AD5" w:rsidP="00C2741B">
      <w:pPr>
        <w:spacing w:after="0" w:line="240" w:lineRule="auto"/>
        <w:jc w:val="both"/>
        <w:rPr>
          <w:rFonts w:ascii="Times New Roman" w:eastAsia="Times New Roman" w:hAnsi="Times New Roman" w:cs="Times New Roman"/>
          <w:sz w:val="28"/>
          <w:szCs w:val="28"/>
        </w:rPr>
      </w:pPr>
    </w:p>
    <w:p w:rsidR="00897AD5" w:rsidRPr="00C2741B" w:rsidRDefault="00897AD5" w:rsidP="00C2741B">
      <w:pPr>
        <w:spacing w:after="0" w:line="240" w:lineRule="auto"/>
        <w:jc w:val="both"/>
        <w:rPr>
          <w:rFonts w:ascii="Times New Roman" w:eastAsia="Times New Roman" w:hAnsi="Times New Roman" w:cs="Times New Roman"/>
          <w:sz w:val="28"/>
          <w:szCs w:val="28"/>
        </w:rPr>
      </w:pPr>
    </w:p>
    <w:p w:rsidR="00897AD5" w:rsidRPr="00C2741B" w:rsidRDefault="00897AD5" w:rsidP="00C2741B">
      <w:pPr>
        <w:spacing w:after="0" w:line="240" w:lineRule="auto"/>
        <w:jc w:val="both"/>
        <w:rPr>
          <w:rFonts w:ascii="Times New Roman" w:eastAsia="Times New Roman" w:hAnsi="Times New Roman" w:cs="Times New Roman"/>
          <w:sz w:val="28"/>
          <w:szCs w:val="28"/>
        </w:rPr>
      </w:pPr>
    </w:p>
    <w:p w:rsidR="00897AD5" w:rsidRPr="00C2741B" w:rsidRDefault="00897AD5" w:rsidP="00C2741B">
      <w:pPr>
        <w:spacing w:after="0" w:line="240" w:lineRule="auto"/>
        <w:jc w:val="both"/>
        <w:rPr>
          <w:rFonts w:ascii="Times New Roman" w:eastAsia="Times New Roman" w:hAnsi="Times New Roman" w:cs="Times New Roman"/>
          <w:sz w:val="28"/>
          <w:szCs w:val="28"/>
        </w:rPr>
      </w:pPr>
    </w:p>
    <w:p w:rsidR="00897AD5" w:rsidRPr="00C2741B" w:rsidRDefault="00897AD5" w:rsidP="00C2741B">
      <w:pPr>
        <w:spacing w:after="0" w:line="240" w:lineRule="auto"/>
        <w:jc w:val="both"/>
        <w:rPr>
          <w:rFonts w:ascii="Times New Roman" w:eastAsia="Times New Roman" w:hAnsi="Times New Roman" w:cs="Times New Roman"/>
          <w:sz w:val="28"/>
          <w:szCs w:val="28"/>
        </w:rPr>
      </w:pPr>
    </w:p>
    <w:p w:rsidR="00897AD5" w:rsidRPr="00C2741B" w:rsidRDefault="00897AD5" w:rsidP="00C2741B">
      <w:pPr>
        <w:spacing w:after="0" w:line="240" w:lineRule="auto"/>
        <w:jc w:val="both"/>
        <w:rPr>
          <w:rFonts w:ascii="Times New Roman" w:eastAsia="Times New Roman" w:hAnsi="Times New Roman" w:cs="Times New Roman"/>
          <w:sz w:val="28"/>
          <w:szCs w:val="28"/>
        </w:rPr>
      </w:pPr>
    </w:p>
    <w:sectPr w:rsidR="00897AD5" w:rsidRPr="00C2741B" w:rsidSect="00DE6467">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6467"/>
    <w:rsid w:val="0004744F"/>
    <w:rsid w:val="0010031B"/>
    <w:rsid w:val="001B5CDA"/>
    <w:rsid w:val="00294826"/>
    <w:rsid w:val="003966EB"/>
    <w:rsid w:val="00636942"/>
    <w:rsid w:val="00897AD5"/>
    <w:rsid w:val="008D501E"/>
    <w:rsid w:val="00971195"/>
    <w:rsid w:val="00A71A83"/>
    <w:rsid w:val="00C2741B"/>
    <w:rsid w:val="00C91545"/>
    <w:rsid w:val="00D12751"/>
    <w:rsid w:val="00DE6467"/>
    <w:rsid w:val="00FB6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E6467"/>
    <w:pPr>
      <w:widowControl w:val="0"/>
      <w:suppressAutoHyphens/>
      <w:spacing w:after="120" w:line="240" w:lineRule="auto"/>
    </w:pPr>
    <w:rPr>
      <w:rFonts w:ascii="Arial" w:eastAsia="Lucida Sans Unicode" w:hAnsi="Arial" w:cs="Times New Roman"/>
      <w:sz w:val="24"/>
      <w:szCs w:val="24"/>
    </w:rPr>
  </w:style>
  <w:style w:type="character" w:customStyle="1" w:styleId="a4">
    <w:name w:val="Основной текст Знак"/>
    <w:basedOn w:val="a0"/>
    <w:link w:val="a3"/>
    <w:uiPriority w:val="99"/>
    <w:semiHidden/>
    <w:rsid w:val="00DE6467"/>
    <w:rPr>
      <w:rFonts w:ascii="Arial" w:eastAsia="Lucida Sans Unicode" w:hAnsi="Arial" w:cs="Times New Roman"/>
      <w:sz w:val="24"/>
      <w:szCs w:val="24"/>
    </w:rPr>
  </w:style>
  <w:style w:type="character" w:styleId="a5">
    <w:name w:val="Hyperlink"/>
    <w:basedOn w:val="a0"/>
    <w:uiPriority w:val="99"/>
    <w:semiHidden/>
    <w:unhideWhenUsed/>
    <w:rsid w:val="00DE6467"/>
    <w:rPr>
      <w:color w:val="0000FF"/>
      <w:u w:val="single"/>
    </w:rPr>
  </w:style>
</w:styles>
</file>

<file path=word/webSettings.xml><?xml version="1.0" encoding="utf-8"?>
<w:webSettings xmlns:r="http://schemas.openxmlformats.org/officeDocument/2006/relationships" xmlns:w="http://schemas.openxmlformats.org/wordprocessingml/2006/main">
  <w:divs>
    <w:div w:id="272595919">
      <w:bodyDiv w:val="1"/>
      <w:marLeft w:val="0"/>
      <w:marRight w:val="0"/>
      <w:marTop w:val="0"/>
      <w:marBottom w:val="0"/>
      <w:divBdr>
        <w:top w:val="none" w:sz="0" w:space="0" w:color="auto"/>
        <w:left w:val="none" w:sz="0" w:space="0" w:color="auto"/>
        <w:bottom w:val="none" w:sz="0" w:space="0" w:color="auto"/>
        <w:right w:val="none" w:sz="0" w:space="0" w:color="auto"/>
      </w:divBdr>
    </w:div>
    <w:div w:id="2881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C26F1695833855CBF66ECA62945D67934AEDDAAA49ADCFE8CF999i8h2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u.saratov.gov.ru/" TargetMode="External"/><Relationship Id="rId11" Type="http://schemas.openxmlformats.org/officeDocument/2006/relationships/hyperlink" Target="consultantplus://offline/ref=8E69FEA0640753069AD88B670F9A80C2892439829AF7D747843DD8ADCE33ADF6A65286B4D329A34D0C21B337C8D" TargetMode="External"/><Relationship Id="rId5" Type="http://schemas.openxmlformats.org/officeDocument/2006/relationships/hyperlink" Target="http://pugachev-adm.ru/" TargetMode="External"/><Relationship Id="rId10" Type="http://schemas.openxmlformats.org/officeDocument/2006/relationships/hyperlink" Target="consultantplus://offline/ref=5165BB9E22179DB43F60F6CC884E2D4BFA939F072BD8F5A2CE18F46485j0e3K" TargetMode="External"/><Relationship Id="rId4" Type="http://schemas.openxmlformats.org/officeDocument/2006/relationships/hyperlink" Target="http://pugachev-adm.ru/" TargetMode="External"/><Relationship Id="rId9" Type="http://schemas.openxmlformats.org/officeDocument/2006/relationships/hyperlink" Target="consultantplus://offline/ref=5165BB9E22179DB43F60F6CC884E2D4BFA909F0129DAF5A2CE18F4648503D0A8FC1A27C1B2B5A29BjC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7393</Words>
  <Characters>42142</Characters>
  <Application>Microsoft Office Word</Application>
  <DocSecurity>0</DocSecurity>
  <Lines>351</Lines>
  <Paragraphs>98</Paragraphs>
  <ScaleCrop>false</ScaleCrop>
  <Company>SPecialiST RePack</Company>
  <LinksUpToDate>false</LinksUpToDate>
  <CharactersWithSpaces>49437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Пользователь Windows</cp:lastModifiedBy>
  <cp:revision>2</cp:revision>
  <dcterms:created xsi:type="dcterms:W3CDTF">2018-01-11T11:19:00Z</dcterms:created>
  <dcterms:modified xsi:type="dcterms:W3CDTF">2018-01-11T11:19:00Z</dcterms:modified>
</cp:coreProperties>
</file>