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F" w:rsidRDefault="006E1BDF" w:rsidP="006E1BDF"/>
    <w:p w:rsidR="006E1BDF" w:rsidRPr="00CA58D2" w:rsidRDefault="006E1BDF" w:rsidP="006E1BD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6E1BDF" w:rsidRPr="00CA58D2" w:rsidRDefault="006E1BDF" w:rsidP="006E1BDF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6E1BDF" w:rsidRPr="00CA58D2" w:rsidRDefault="006E1BDF" w:rsidP="006E1BDF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6E1BDF" w:rsidRPr="00CA58D2" w:rsidRDefault="006E1BDF" w:rsidP="006E1BD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E1BDF" w:rsidRDefault="006E1BDF" w:rsidP="006E1BDF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6E1BDF" w:rsidRDefault="006E1BDF" w:rsidP="006E1BDF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6E1BDF" w:rsidRPr="00F82207" w:rsidRDefault="006E1BDF" w:rsidP="006E1BD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82207">
        <w:rPr>
          <w:rFonts w:ascii="Times New Roman" w:eastAsia="Times New Roman" w:hAnsi="Times New Roman"/>
          <w:bCs/>
          <w:sz w:val="28"/>
          <w:szCs w:val="24"/>
          <w:lang w:eastAsia="ru-RU"/>
        </w:rPr>
        <w:t>от 22 декабря 2016 года № 1003</w:t>
      </w: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6E1BDF" w:rsidRPr="00F82207" w:rsidRDefault="006E1BDF" w:rsidP="006E1B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правонарушений, терроризма,</w:t>
      </w:r>
    </w:p>
    <w:p w:rsidR="006E1BDF" w:rsidRPr="00F82207" w:rsidRDefault="006E1BDF" w:rsidP="006E1B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экстремизма и противодействие незаконному</w:t>
      </w:r>
    </w:p>
    <w:p w:rsidR="006E1BDF" w:rsidRPr="00802E09" w:rsidRDefault="006E1BDF" w:rsidP="006E1B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обороту наркотических средств </w:t>
      </w:r>
      <w:r w:rsidRPr="00802E09">
        <w:rPr>
          <w:rFonts w:ascii="Times New Roman" w:eastAsia="Times New Roman" w:hAnsi="Times New Roman"/>
          <w:b/>
          <w:sz w:val="28"/>
          <w:szCs w:val="28"/>
        </w:rPr>
        <w:t>на 2017-2018 годы</w:t>
      </w:r>
      <w:r w:rsidRPr="00802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E1BDF" w:rsidRDefault="006E1BDF" w:rsidP="006E1B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BDF" w:rsidRPr="00F82207" w:rsidRDefault="006E1BDF" w:rsidP="006E1B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 редакции постановления от </w:t>
      </w:r>
      <w:hyperlink r:id="rId5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6E23DA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  <w:r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, 29.11.2017г. №1154, 29.12.2017г. №1299</w:t>
        </w:r>
        <w:r w:rsidRPr="006E23DA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…)</w:t>
        </w:r>
      </w:hyperlink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рроризма, экстремизма и противо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незаконному обороту наркотических средств до 2020 года», на основании </w:t>
      </w:r>
      <w:hyperlink r:id="rId6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2E31E3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Устава Пугачевского муниципального района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Пугачевского муниципального района ПОСТАНОВЛЯЕТ: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1.Утвердить муниципальную программу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Профилактика правонару</w:t>
      </w: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шений, терроризма, экстремизма и противодействие незаконному обороту наркотических средств </w:t>
      </w:r>
      <w:r w:rsidRPr="006C40EE">
        <w:rPr>
          <w:rFonts w:ascii="Times New Roman" w:eastAsia="Times New Roman" w:hAnsi="Times New Roman"/>
          <w:sz w:val="28"/>
          <w:szCs w:val="28"/>
        </w:rPr>
        <w:t>на 2017-2018 годы</w:t>
      </w: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2.Финансовому управлению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Пугачевского муници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(Водолазова Т.В.) предусмотреть выделение денежных средств из бюджета Пугачевского муниципального района для финансирования мероприятий, указанных в настоящей программе.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3.Опубликовать настоящее постановление, разместив на официальном сайте администрации Пугачевского муниципального района Саратовской области, в информационно-коммуникационной сети Интернет.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Пугачевского 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С.А.Сидоров</w:t>
      </w: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E1BDF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Пугачевского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от 22 декабря 2016 года № 1003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правонарушений, терроризма, экстремизма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противодействие незаконному обороту наркотических средств </w:t>
      </w:r>
    </w:p>
    <w:p w:rsidR="006E1BDF" w:rsidRDefault="006E1BDF" w:rsidP="006E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2018 года»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7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hyperlink r:id="rId8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hyperlink r:id="rId9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6E1BDF" w:rsidRPr="00140D46" w:rsidTr="00C262CE">
        <w:trPr>
          <w:trHeight w:val="972"/>
        </w:trPr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многоуровневой системы профи-лактики преступлений и правонарушений на терри-тории Пугачевского муниципального района;</w:t>
            </w:r>
          </w:p>
        </w:tc>
      </w:tr>
      <w:tr w:rsidR="006E1BDF" w:rsidRPr="00140D46" w:rsidTr="00C262CE">
        <w:trPr>
          <w:trHeight w:val="592"/>
        </w:trPr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террористических актов на территории Пугачевского муниципального района;</w:t>
            </w:r>
          </w:p>
        </w:tc>
      </w:tr>
      <w:tr w:rsidR="006E1BDF" w:rsidRPr="00140D46" w:rsidTr="00C262CE">
        <w:trPr>
          <w:trHeight w:val="563"/>
        </w:trPr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противодействия преступности в сфере незаконного оборота наркотиков</w:t>
            </w:r>
          </w:p>
        </w:tc>
      </w:tr>
      <w:tr w:rsidR="006E1BDF" w:rsidRPr="00140D46" w:rsidTr="00C262CE"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уровня преступности, укрепление закон-ности и правопорядка на территории Пугачевского муниципального района;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антитеррористической безопасности;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немедицинскому употреблению наркотических и психотропных веществ;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пресечение преступлений в сфере незаконного оборота наркотиков</w:t>
            </w:r>
          </w:p>
        </w:tc>
      </w:tr>
      <w:tr w:rsidR="006E1BDF" w:rsidRPr="00140D46" w:rsidTr="00C262CE">
        <w:trPr>
          <w:trHeight w:val="283"/>
        </w:trPr>
        <w:tc>
          <w:tcPr>
            <w:tcW w:w="26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 Саратовской области</w:t>
            </w:r>
          </w:p>
        </w:tc>
      </w:tr>
      <w:tr w:rsidR="006E1BDF" w:rsidRPr="00140D46" w:rsidTr="00C262CE">
        <w:tc>
          <w:tcPr>
            <w:tcW w:w="26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 Саратовской области</w:t>
            </w:r>
          </w:p>
        </w:tc>
      </w:tr>
      <w:tr w:rsidR="006E1BDF" w:rsidRPr="00140D46" w:rsidTr="00C262CE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Координатор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6E1BDF" w:rsidRPr="00140D46" w:rsidTr="00C262CE"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сектор по делам ГО и ЧС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6E1BDF" w:rsidRPr="00140D46" w:rsidTr="00C262CE"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финансовое управление администрации Пугачевского муниципального района</w:t>
            </w:r>
          </w:p>
        </w:tc>
      </w:tr>
      <w:tr w:rsidR="006E1BDF" w:rsidRPr="00140D46" w:rsidTr="00C262CE">
        <w:trPr>
          <w:trHeight w:val="1108"/>
        </w:trPr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ar312" w:history="1">
              <w:r w:rsidRPr="00F822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 1</w:t>
              </w:r>
            </w:hyperlink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ar523" w:history="1">
              <w:r w:rsidRPr="00F822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 2</w:t>
              </w:r>
            </w:hyperlink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«Профилактика терроризма на терри-тории Пугачевского муниципального района Саратов-ской области»;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ar689" w:history="1">
              <w:r w:rsidRPr="00F822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 3</w:t>
              </w:r>
            </w:hyperlink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</w:t>
            </w:r>
          </w:p>
        </w:tc>
      </w:tr>
      <w:tr w:rsidR="006E1BDF" w:rsidRPr="00140D46" w:rsidTr="00C262CE">
        <w:trPr>
          <w:trHeight w:val="592"/>
        </w:trPr>
        <w:tc>
          <w:tcPr>
            <w:tcW w:w="26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9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2017- 2018 годы</w:t>
            </w:r>
          </w:p>
        </w:tc>
      </w:tr>
      <w:tr w:rsidR="006E1BDF" w:rsidRPr="00140D46" w:rsidTr="00C262CE"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B70941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муници-пальной программы на 2017 - 2018 годы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2768,8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 из них: бюджет Пугачевского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2518,8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бюджет муниципального образования г. Пугачева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250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0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1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802E0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…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1435,3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 из них: бюджет Пуга-чевского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1335,3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руб. бюджет муниципального образования г.Пугачева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2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3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11166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1333,5 тыс. руб.; из них: бюджет Пуга-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чевского муниципального района 1183,5 тыс. руб.,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тыс. руб. бюджет муниципального образования г.Пугачева</w:t>
            </w:r>
          </w:p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ar312" w:history="1">
              <w:r w:rsidRPr="00F822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 1</w:t>
              </w:r>
            </w:hyperlink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 бюджет Пугачевского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бюджет муниципального образования г.Пугачева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250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(внесены изменения постановлением от </w:t>
            </w:r>
            <w:hyperlink r:id="rId14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5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2</w:t>
              </w:r>
              <w:r w:rsidRPr="00911166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 из них: бюджет Пугачевского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бюджет муниципального образования г.Пугачева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6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7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11166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- 180 тыс. руб.; из них: бюджет Пугачевского муниципального района 30 тыс. руб., 150 тыс. руб. бюджет муниципального образования г.Пугачева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ar523" w:history="1">
              <w:r w:rsidRPr="00F822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 2</w:t>
              </w:r>
            </w:hyperlink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«Профилактика терроризма на терри-тории Пугачевского муниципального района Саратов-ской области»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2412,2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(внесены изменения постановлением от </w:t>
            </w:r>
            <w:hyperlink r:id="rId18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9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11166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1298,7 тыс. руб.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(внесены изменения постановлением от </w:t>
            </w:r>
            <w:hyperlink r:id="rId20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1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11166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911166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1113,5 тыс. руб.;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ar689" w:history="1">
              <w:r w:rsidRPr="00F822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 3</w:t>
              </w:r>
            </w:hyperlink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61,6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22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3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7E085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29.11.2017г. </w:t>
              </w:r>
              <w:r w:rsidRPr="007E085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№1154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21,6 тыс. руб.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(внесены изменения постановлением от </w:t>
            </w:r>
            <w:hyperlink r:id="rId24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5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7E085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- 40,0 тыс. руб.</w:t>
            </w:r>
          </w:p>
        </w:tc>
      </w:tr>
      <w:tr w:rsidR="006E1BDF" w:rsidRPr="00140D46" w:rsidTr="00C262CE"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положительных тенденций повышения уровня профилактики преступлений и правонару-шений, законопослушного образа жизни;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возможности совершения террористических актов на территории области, создание системы технической защиты объектов социальной сферы;</w:t>
            </w:r>
          </w:p>
        </w:tc>
      </w:tr>
      <w:tr w:rsidR="006E1BDF" w:rsidRPr="00140D46" w:rsidTr="00C262CE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защищенности граждан и общества от наркоугрозы.</w:t>
            </w:r>
          </w:p>
        </w:tc>
      </w:tr>
    </w:tbl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1.Характеристика сферы реализации муниципальной 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общественной безопасности является первостепенной задачей органов местного самоуправления, которые осуществляют необхо-димый комплекс политических, социально-экономических, правовых мер, направленных на защиту прав и свобод человека и гражданина, гарантированных </w:t>
      </w:r>
      <w:hyperlink r:id="rId26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Терроризм - одно из наиболее опасных явлений современности, имеющее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толерантного сознания и поведения, веротерпимости и миролюбия, профилактика различных видов экстремизма имют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мигрантов к новым для них социальным условиям, а также создает проблемы для адаптации прини-мающего населения к быстрорастущим диаспорам и землячествам, которые меняют демографическую ситуацию муниципального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 успешно функционирует общегосударственная система противодействия терроризму, представленная Национальным анти-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террористическим комитетом.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в сфере профилактики терроризма, а также минимизации и ликвидации последствий его проявлений осуществляет свою деятельность антитеррористическая комиссия при администрации Пугачевского муниципального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веществами, нарастающие темпы наркотизации населения.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К основным проблемам незаконного оборота наркотиков относятся: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наркопреступность;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употребление наркотиков в немедицинских целях;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первичная заболеваемость наркоманией;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наркомания в молодежной среде;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сети Интернет в целях пропаганды немедицинского употребления наркотиков, их производства и распространения.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 учетом того, что по оценочным данным число лиц, употребляющих наркотики в немедицинских целях, ориентировочно в 5 раз превышает число обратившихся в наркологические учреждения за оказанием наркологической помощи в связи со злоупотреблением наркотиками, количество случаев смерти среди потребителей наркотиков может достигать 40 тыс. ежегодно.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Распространенность наркомании среди молодежи ухудшает демографические показатели и криминализирует общество, что создает угрозу безопасности и социально-экономическому развитию.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 территории Пугачевского района реализуются мероприятия в сфере профилактики правонарушений и терроризма и распространения наркомании.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муниципальной программы «</w:t>
      </w: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Профилактика правонарушений терроризма, экстремизма и противодействие незаконному обороту наркотических средств до 2016 года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» позволила добиться снижения за 9 месяцев 2016 года общего количества совершенных преступ-лений на 7% по сравнению с тем же периодом 2015 года (458-426), в том числе тяжких и особо тяжких – на 4,4% (45-43). Общая раскрываемость преступлений составила 78,3%, что выше показателя аналогичного периода 2015 года на 0,9%. Снижено по сравнению с аналогичным периодом прошлого года количество совершенных убийств с 2 до 0, количество причинений тяжкого вреда здоровью с 5 до 4, не допущен рост разбоев (1-1) и грабежей (5-5).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 итогам 9 месяцев 2016 года по линии незаконного оборота наркотиков было выявлено 11 преступлений, что больше аналогичного периода прошлого года на 266,7% (3-11), по линии незаконного оборота наркотических средств выявлено 17 преступлений, что находится на уровне прошлого года.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 административной практике за 9 месяцев 2016 года было выявлено 12420 административных правонарушений, что выше аналогичного периода прошлого года на 7% (11606), на 13,7% увеличено количество выявленных нарушений правил дорожного движения, на 26,7% снижен результат по выявлению правонарушений по ст. 20.25 КоАП Российской Федерации. Процент взыскания штрафов составил 60,3%, (аналогичный период прошлого года -70,3%).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реализация программных мероприятий позволила планово, системно подойти к проблеме обеспечения безопасности объектов социальной сферы.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Преступная среда консолидируется, усиливается ее организованность. Как следствие, возрастает поток контрабандного наркотика, при этом потре-бителями наркотических средств становятся учащиеся учебных заведений, которые также привлекаются к распространению наркотиков. Вследствие этого, в ближайшей перспективе возможны: дальнейшая наркотизация населения Пугачевского муниципального района,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нарко-манами.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в Пугачевском муниципальном районе имеются возможности реализации системы мер целевого воздействия на пресечение наркотизации населения, для чего требуется комплексный подход и координация действий в борьбе с незаконным оборотом наркотиков. 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Несмотря на предпринимаемые меры, безопасность на территории Пугачевского муниципального района требует дальнейшего применения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муниципальной программы обусловлены необходимостью интеграции усилий органов исполнительной власти района и правоохранительных органов в целях поддержания постоянного взаимо-действия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кримино-генную обстановку на территории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Настоящая муниципальная программа подготовлена с учетом опыта работы правоохранительных органов и органов исполнительной власти области. В ее содержание включены положения, требующие межведомственного взаимодействия.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Вышеприведенные статистические данные в сфере профилактики правонарушений свидетельствуют о необходимости разработки </w:t>
      </w:r>
      <w:hyperlink w:anchor="Par312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 программы (далее - подпрограмма 1).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hyperlink w:anchor="Par312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подпрограммой 1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действовавших на территории района аналогичных программных документов.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Приоритетным направлением профилактической антитеррористической деятельности остается усиление материально-технической защищенности объектов социальной сферы.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Нерешенными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 (установка систем видеонаблюдения, ограждений территорий объектов и пр.).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вышеуказанного необходима </w:t>
      </w:r>
      <w:hyperlink w:anchor="Par1417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терроризма на территории Пугачевского муниципального района Саратовской области», предусматривающая максимальное использование потенциала местного самоуправления и других субъектов в сфере профилактики терроризма.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по снижению наркотизации населения района возможно только с помощью объединения усилий администрации Пугачевского муниципального района, правоохранительных органов и других ведомств профилактики. Это обуславливает необходимость применения программно-целевого подхода. Подпрограмма «Противодействие злоупотреблению наркотиками и их незаконному обороту на территории Пугачевского муниципального района Саратовской области» (далее - подпрограмма 3) содержит стратегию и тактику деятельности по приоритетным направлениям, и конкретные меры решения основных задач.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своевременное выполнение мероприятий подпрограммы 3 будет способствовать сокращению масштабов распространения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Планируется направить значительные усилия на выявление и пресечение деятельности организованных групп и преступных сообществ (преступных организаций), в том числе имеющих межрегиональные и международные связи.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190"/>
      <w:bookmarkEnd w:id="0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2.Цели и задачи 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Целями реализации программы являются: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многоуровневой системы профилактики преступлений и правонарушений на территории района;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профилактика террористических актов в районе;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противодействия преступности в сфере незаконного оборота наркотиков.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К задачам муниципальной программы относятся: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преступности, укрепление законности и правопорядка на территории района;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обеспечение антитеррористической безопасности;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немедицинскому употреблению наркотических и психо-тропных веществ;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выявление и пресечение преступлений в сфере незаконного оборота наркотиков;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основных мероприятий муниципальной программы «Профилактика правонарушений терроризма, экстремизма и противодействие незаконному </w:t>
      </w: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обороту наркотических средств до 2018 года» приведен в приложении к Программе.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207"/>
      <w:bookmarkStart w:id="2" w:name="Par217"/>
      <w:bookmarkEnd w:id="1"/>
      <w:bookmarkEnd w:id="2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3.Прогноз конечных результатов муниципальной программы,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этапы реализации муниципальной 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создание положительных тенденций повышения уровня профилактики преступлений и правонарушений, законопослушного образа жизни;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снижение возможности совершения террористических актов на территории района, создание системы технической защиты объектов социальной сферы;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повышение защищенности граждан и общества от наркоугрозы.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Программу предполагается реализовать в один этап в 2017 - 2018 годах.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227"/>
      <w:bookmarkStart w:id="4" w:name="Par232"/>
      <w:bookmarkStart w:id="5" w:name="Par236"/>
      <w:bookmarkEnd w:id="3"/>
      <w:bookmarkEnd w:id="4"/>
      <w:bookmarkEnd w:id="5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4.Обобщенная характеристика подпрограмм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состав программы «Профилактика правонарушений, терроризма, экстремизма и противодействие незаконному обороту наркотических средств до 2018 года» входят три подпрограммы: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291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1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Саратов-ской области»;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417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2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терроризма на территории Пугачевского муниципального района Саратовской области»;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438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3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Указанные подпрограммы выделены исходя из сложности и масштабности решаемых программой задач.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291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1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Саратов-ской области» направлена на развитие и увеличение системы профилактики преступлений и правонарушений на территории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решаются задачи повышения раскрываемости преступлений; повышения оперативности реагирования на заявления и сообщения о правонарушении, создание благоприятной и максимально безопасной для населения обстановки в жилом секторе, на улицах и в других общественных местах и вовлечения в предупреждение правонарушений организаций всех форм собственности, общественных организаций и граждан.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417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2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терроризма на территории Пугачевского муниципального района Саратовской области» направлена на предупреждение террористических проявлений на территории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рамках указанной подпрограммы решаются задачи усиления анти-террористической защищенности объектов социальной сферы и совершенст-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вования системы профилактических мер антитеррористической направлен-ности.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438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3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 направлена на нейтрализацию причин и условий, способствующих незаконному распространению наркотиков; формирование превентивных мер, направленных на искоренение незаконного распростра-нения наркотических средств; повышение уровня здоровья общества.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5.Финансовое обеспечение реализации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6E1BDF" w:rsidRPr="00610685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27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610685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hyperlink r:id="rId28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610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программы на 2017 - 2018 годы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2768,8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из них: бюджет Пугачевского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2518,8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бюджет муниципального образования г.Пугачева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250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29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0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1435,3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из них: бюджет Пугачевского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1335,3 тыс. руб., 10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0 тыс. руб. бюджет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г.Пугачева,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31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2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2018 год – 1333,5 тыс. руб., из них: бюджет Пугачевского муниципального района 1183,5 тыс. руб., 150 тыс. рублей бюджет муниципального образования г.Пугачева;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760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1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Саратов-ской области»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из них: бюджет Пугачевского муни-ципального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бюджет муниципального образования г.Пугачева,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33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4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- 180 тыс. руб., из них: бюджет Пугачевского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бюджет муниципального образования г.Пугачева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(внесены изменения постановлением 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35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2018 год - 180 тыс. руб., из них: бюджет Пугачевского муниципального района 30 тыс. руб., 150 тыс. руб. бюджет муниципального образования г.Пугачева;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208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2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терроризма на территории Пугачевского муниципального района Саратовской области»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2412,2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610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36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7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1298,7 тыс. руб.</w:t>
      </w:r>
      <w:r w:rsidRPr="00C021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38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9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29.12.2017г. №1299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2018 год – 1113,5 тыс. руб.;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443" w:history="1">
        <w:r w:rsidRPr="00F8220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 3</w:t>
        </w:r>
      </w:hyperlink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61,6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021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40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41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21,6 тыс. руб.</w:t>
      </w:r>
      <w:r w:rsidRPr="00C021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42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B70941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43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201E78">
          <w:rPr>
            <w:rStyle w:val="af1"/>
            <w:rFonts w:ascii="Times New Roman" w:eastAsia="Times New Roman" w:hAnsi="Times New Roman"/>
            <w:bCs/>
            <w:sz w:val="28"/>
            <w:szCs w:val="28"/>
            <w:lang w:eastAsia="ru-RU"/>
          </w:rPr>
          <w:t>29.11.2017г. №1154</w:t>
        </w:r>
        <w:r w:rsidRPr="00802E0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B70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2018 год - 40 тыс. руб.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E1BDF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объема финансовых ресурсов, необходимых для реализации муниципальной программы </w:t>
      </w: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терроризма, экстремизма и противодействие незаконному обороту наркотических средств до 2018 года»,</w:t>
      </w:r>
      <w:r w:rsidRPr="00F822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в разрезе подпрограмм</w:t>
      </w:r>
    </w:p>
    <w:p w:rsidR="006E1BDF" w:rsidRPr="00C02167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44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C02167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C77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45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561DE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</w:t>
        </w:r>
        <w:r w:rsidRPr="00561DE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561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68"/>
        <w:gridCol w:w="1275"/>
        <w:gridCol w:w="1418"/>
        <w:gridCol w:w="1559"/>
      </w:tblGrid>
      <w:tr w:rsidR="006E1BDF" w:rsidRPr="00140D46" w:rsidTr="00C262CE">
        <w:trPr>
          <w:trHeight w:val="603"/>
        </w:trPr>
        <w:tc>
          <w:tcPr>
            <w:tcW w:w="567" w:type="dxa"/>
            <w:vMerge w:val="restart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6E1BDF" w:rsidRPr="00140D46" w:rsidTr="00C262CE">
        <w:trPr>
          <w:trHeight w:val="377"/>
        </w:trPr>
        <w:tc>
          <w:tcPr>
            <w:tcW w:w="567" w:type="dxa"/>
            <w:vMerge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E1BDF" w:rsidRPr="00140D46" w:rsidTr="00C262CE">
        <w:trPr>
          <w:trHeight w:val="20"/>
        </w:trPr>
        <w:tc>
          <w:tcPr>
            <w:tcW w:w="567" w:type="dxa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и усиление борь-бы с преступностью на территории Пугачевского муниципального района Саратовской области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E1BDF" w:rsidRPr="00140D46" w:rsidTr="00C262CE">
        <w:trPr>
          <w:trHeight w:val="20"/>
        </w:trPr>
        <w:tc>
          <w:tcPr>
            <w:tcW w:w="567" w:type="dxa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на территории Пугачевского муниципального района Саратовской области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2412,2</w:t>
            </w:r>
          </w:p>
        </w:tc>
      </w:tr>
      <w:tr w:rsidR="006E1BDF" w:rsidRPr="00140D46" w:rsidTr="00C262CE">
        <w:trPr>
          <w:trHeight w:val="20"/>
        </w:trPr>
        <w:tc>
          <w:tcPr>
            <w:tcW w:w="567" w:type="dxa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территории Пугачевского муниципального района Саратовской области до 2018 года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6E1BDF" w:rsidRPr="00140D46" w:rsidTr="00C262CE">
        <w:tc>
          <w:tcPr>
            <w:tcW w:w="567" w:type="dxa"/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2768,8</w:t>
            </w:r>
          </w:p>
        </w:tc>
      </w:tr>
    </w:tbl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1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«Профилактика правонарушений и усиление борьбы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с преступностью на территории Пугачевского муниципального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Саратовской области»</w:t>
      </w:r>
    </w:p>
    <w:p w:rsidR="006E1BDF" w:rsidRPr="00C0216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46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C02167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hyperlink r:id="rId47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561DE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, </w:t>
        </w:r>
        <w:r w:rsidRPr="006F0A69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</w:t>
        </w:r>
        <w:r w:rsidRPr="00561DE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6E1BDF" w:rsidRPr="00F82207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«Профилактика правонарушений,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терроризма, экстремиз-ма и противодействие незаконному обороту наркотичес-ких средств до 2018 года»</w:t>
            </w:r>
          </w:p>
        </w:tc>
      </w:tr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 правонарушений и усиление борьбы</w:t>
            </w:r>
          </w:p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преступностью на территории Пугачевского муници-пального района Саратовской области»</w:t>
            </w:r>
          </w:p>
        </w:tc>
      </w:tr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 улучшение системы профилактики преступ-лений и правонарушений на территории района</w:t>
            </w:r>
          </w:p>
        </w:tc>
      </w:tr>
      <w:tr w:rsidR="006E1BDF" w:rsidRPr="00140D46" w:rsidTr="00C262CE">
        <w:tc>
          <w:tcPr>
            <w:tcW w:w="255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оперативности реагирования на заявления и сообщения о правонарушении;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раскрываемости преступлений;</w:t>
            </w:r>
          </w:p>
        </w:tc>
      </w:tr>
      <w:tr w:rsidR="006E1BDF" w:rsidRPr="00140D46" w:rsidTr="00C262CE"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в предупреждение правонарушений организа-ций всех форм собственности, общественных организаций и граждан</w:t>
            </w:r>
          </w:p>
        </w:tc>
      </w:tr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</w:t>
            </w:r>
          </w:p>
        </w:tc>
      </w:tr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Пугачевского муници-пального района по общим вопросам</w:t>
            </w:r>
          </w:p>
        </w:tc>
      </w:tr>
      <w:tr w:rsidR="006E1BDF" w:rsidRPr="00140D46" w:rsidTr="00C262CE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сектор по делам ГО и ЧС и взаимодействию с правоохра-нительными органами администрации Пугачевского муниципального района;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финансовое управление администрации Пугачевского муниципального района</w:t>
            </w:r>
          </w:p>
        </w:tc>
      </w:tr>
      <w:tr w:rsidR="006E1BDF" w:rsidRPr="00140D46" w:rsidTr="00C262CE">
        <w:tc>
          <w:tcPr>
            <w:tcW w:w="255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района;</w:t>
            </w:r>
          </w:p>
        </w:tc>
      </w:tr>
      <w:tr w:rsidR="006E1BDF" w:rsidRPr="00140D46" w:rsidTr="00C262CE">
        <w:trPr>
          <w:trHeight w:val="572"/>
        </w:trPr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МВД России «Пугачевский» Саратовской области 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Пугачевская межрайонная прокуратура </w:t>
            </w:r>
          </w:p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согласованию); </w:t>
            </w:r>
          </w:p>
        </w:tc>
      </w:tr>
      <w:tr w:rsidR="006E1BDF" w:rsidRPr="00140D46" w:rsidTr="00C262CE">
        <w:trPr>
          <w:trHeight w:val="767"/>
        </w:trPr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Пугачевского муниципального района Саратовской области;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при администрации Пугачевского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по г.Пугачеву и Пугачевскому району ФКУ «Уголовно-исполнительная инспекция УФСИН России по Саратовской области» (по согласованию);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экономического развития, промышленности и тор-говли администрации Пугачевского муниципального района</w:t>
            </w:r>
          </w:p>
        </w:tc>
      </w:tr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2017- 2018 годы</w:t>
            </w:r>
          </w:p>
        </w:tc>
      </w:tr>
      <w:tr w:rsidR="006E1BDF" w:rsidRPr="00140D46" w:rsidTr="00C262CE">
        <w:trPr>
          <w:trHeight w:val="1619"/>
        </w:trPr>
        <w:tc>
          <w:tcPr>
            <w:tcW w:w="255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на 2017 - 2018 годы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 бюджет Пугачевского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бюджет муниципального образования г.Пугачева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48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49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201E78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6F0A69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6E1BDF" w:rsidRPr="00140D46" w:rsidTr="00C262CE">
        <w:trPr>
          <w:trHeight w:val="866"/>
        </w:trPr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 бюджет Пугачевского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бюджет муници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образования г.Пугачева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50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51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201E78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  <w:r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Pr="009B0F24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</w:t>
              </w:r>
              <w:r w:rsidRPr="00802E09">
                <w:rPr>
                  <w:rStyle w:val="af1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- 180 тыс. руб., из них: бюджет Пугачевского муниципального района 30 тыс. руб., 150 тыс. руб. бюджет муниципального образования г. Пугачева</w:t>
            </w:r>
          </w:p>
        </w:tc>
      </w:tr>
      <w:tr w:rsidR="006E1BDF" w:rsidRPr="00140D46" w:rsidTr="00C262CE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положительных тенденций повышения уровня профилактики преступлений и правонарушений, законо-послушного образа жизни</w:t>
            </w:r>
          </w:p>
        </w:tc>
      </w:tr>
    </w:tbl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 органов местного самоуправления является создание безопасных условий жизни и здоровья граждан, принятие исчерпывающих мер, направленных на профилактику правонарушений и усиление борьбы с преступностью.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мероприятия осуществляются и на территории Пуга-чевского муниципального района Саратовской области.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муниципальной программы «</w:t>
      </w:r>
      <w:r w:rsidRPr="00F8220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Профилактика правонарушений терроризма, экстремизма и противодействие незаконному обороту наркотических средств до 2016 года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» позволила добиться снижения за 9 месяцев 2016 года общего количества совершенных преступ-лений на 7% по сравнению с тем же периодом 2015 года (458-426), в том числе тяжких и особо тяжких – на 4,4% (45-43). Общая раскрываемость преступлений составила 78,3%, что выше показателя аналогичного периода 2015 года на 0,9%. Снижено по сравнению с аналогичным периодом прошлого года количество совершенных убийств с 2 до 0, количество причинений тяжкого вреда здоровью с 5 до 4, не допущен рост разбоев (1-1) и грабежей (5-5).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 итогам 9 месяцев 2016 года по линии незаконного оборота наркотиков было выявлено 11 преступлений, что больше аналогичного периода прошлого года на 266,7% (3-11), по линии незаконного оборота наркотических средств выявлено 17 преступлений, что находится на уровне прошлого года.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подпрограммы обусловлена необходимостью интеграции усилий органов исполнительной власти района и правоохрани-тельных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Предлагаемые мероприятия, содержащиеся в проекте подпрограммы, нацелены на уменьшение количества преступлений, в том числе в общественных местах и среди несовершеннолетних, сокращение числа общественно опасных деяний, совершаемых в состоянии алкогольного опьянения и лицами, ранее судимыми.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398"/>
      <w:bookmarkEnd w:id="6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2.Приоритеты в сфере реализации подпрограммы, цели, задачи,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показатели, описание основных ожидаемых конечных результатов и сроков реализации подпрограммы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Приоритетами в сфере реализации подпрограммы являются обеспечение общественного порядка и безопасности граждан, профилактика правона-рушений.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развитие и улучшение системы профилактики преступлений и правонарушений на территории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Подпрограмма ориентирована на последовательное решение следующих задач: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повышение раскрываемости преступлений;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повышение оперативности реагирования на заявления и сообщения о правонарушении;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вовлечение в предупреждение правонарушений организаций всех форм собственности, общественных организаций и граждан.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профилактических мероприятий, предусмотренных подпрограммой, на территории района будут созданы положительные тен-денции повышения уровня профилактики преступлений и правонарушений, а также законопослушного образа жизни граждан.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Подпрограмма будет осуществлена в течение 2017 - 2018 годов.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приведен в приложении к муниципальной программы.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425"/>
      <w:bookmarkStart w:id="8" w:name="Par441"/>
      <w:bookmarkStart w:id="9" w:name="Par481"/>
      <w:bookmarkStart w:id="10" w:name="Par490"/>
      <w:bookmarkEnd w:id="7"/>
      <w:bookmarkEnd w:id="8"/>
      <w:bookmarkEnd w:id="9"/>
      <w:bookmarkEnd w:id="10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3.Объем финансового обеспечения, необходимый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для реализации подпрограммы</w:t>
      </w:r>
    </w:p>
    <w:p w:rsidR="006E1BDF" w:rsidRPr="00C0216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52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561DE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  <w:r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, </w:t>
        </w:r>
        <w:r w:rsidRPr="009B0F24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</w:t>
        </w:r>
        <w:r w:rsidRPr="00561DE1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…</w:t>
        </w:r>
      </w:hyperlink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подпрограммы осуществляется за счет средств бюджета Пугачевского муниципального района и бюджета муниципального образования г.Пугачев.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подпрограммы в 2017 - 2018 годах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из них: бюджет Пугачевского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бюджет муниципального образования г.Пугачева 300 тыс. руб. 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из них: бюджет Пугачевского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150 тыс. руб. бюджет муниципального образования г.Пугачева;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2018 год - 180 тыс. руб., из них: бюджет Пугачевского муниципального района 30 тыс. руб., 150 тыс. руб. бюджет муниципального образования г.Пугачева.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«Профилактика терроризма на территории Пугачевского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Саратовской области»</w:t>
      </w:r>
    </w:p>
    <w:p w:rsidR="006E1BDF" w:rsidRPr="00C0216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53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C02167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hyperlink r:id="rId54" w:tooltip="постановление от 29.12.2017 0:00:00 №1299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9B0F24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№1299…</w:t>
        </w:r>
      </w:hyperlink>
      <w:r w:rsidRPr="00C0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6E1BDF" w:rsidRPr="00F82207" w:rsidRDefault="006E1BDF" w:rsidP="006E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29"/>
      </w:tblGrid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«Профилактика правонарушений, терроризма, экстре-мизма и противодействие незаконному обороту нарко-тических средств до 2018 года»</w:t>
            </w:r>
          </w:p>
        </w:tc>
      </w:tr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 терроризма на территории Пугачев-ского муниципального района Саратовской области»</w:t>
            </w:r>
          </w:p>
        </w:tc>
      </w:tr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террористических и экстремистских проявлений на территории района</w:t>
            </w:r>
          </w:p>
        </w:tc>
      </w:tr>
      <w:tr w:rsidR="006E1BDF" w:rsidRPr="00140D46" w:rsidTr="00C262CE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усиление антитеррористической защищенности объек-тов социальной сферы; </w:t>
            </w:r>
          </w:p>
        </w:tc>
      </w:tr>
      <w:tr w:rsidR="006E1BDF" w:rsidRPr="00140D46" w:rsidTr="00C262CE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профилактических мер антитеррористической направленности</w:t>
            </w:r>
          </w:p>
        </w:tc>
      </w:tr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</w:t>
            </w:r>
          </w:p>
        </w:tc>
      </w:tr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6E1BDF" w:rsidRPr="00140D46" w:rsidTr="00C262CE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сектор по делам ГО и ЧС и взаимодействию с право-охранительными органами администрации Пугачев-ского муниципального района</w:t>
            </w:r>
          </w:p>
        </w:tc>
      </w:tr>
      <w:tr w:rsidR="006E1BDF" w:rsidRPr="00140D46" w:rsidTr="00C262CE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финансовое управление администрации Пугачевского муниципального района</w:t>
            </w:r>
          </w:p>
        </w:tc>
      </w:tr>
      <w:tr w:rsidR="006E1BDF" w:rsidRPr="00140D46" w:rsidTr="00C262CE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района;</w:t>
            </w:r>
          </w:p>
        </w:tc>
      </w:tr>
      <w:tr w:rsidR="006E1BDF" w:rsidRPr="00140D46" w:rsidTr="00C262CE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«Пугачевский» Саратовской области (по согласованию);</w:t>
            </w:r>
          </w:p>
        </w:tc>
      </w:tr>
      <w:tr w:rsidR="006E1BDF" w:rsidRPr="00140D46" w:rsidTr="00C262CE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Пугачевская межрайонная прокуратура (по согласова-нию); </w:t>
            </w:r>
          </w:p>
        </w:tc>
      </w:tr>
      <w:tr w:rsidR="006E1BDF" w:rsidRPr="00140D46" w:rsidTr="00C262CE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Пугачевского муниципального района Саратовской области;</w:t>
            </w:r>
          </w:p>
        </w:tc>
      </w:tr>
      <w:tr w:rsidR="006E1BDF" w:rsidRPr="00140D46" w:rsidTr="00C262CE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«Администра-тивно-хозяйственная служба администрации Пугачев-ского муниципального района»</w:t>
            </w:r>
          </w:p>
        </w:tc>
      </w:tr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реали-зации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2017- 2018 годы</w:t>
            </w:r>
          </w:p>
        </w:tc>
      </w:tr>
      <w:tr w:rsidR="006E1BDF" w:rsidRPr="00140D46" w:rsidTr="00C262CE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на 2017 - 2018 годы из бюджета Пугачевского муници-пального района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2412,2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55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56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D78E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57" w:tooltip="постановление от 29.12.2017 0:00:00 №1299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B0F24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1BDF" w:rsidRPr="00140D46" w:rsidTr="00C262CE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1298,7 тыс. руб.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(внесены изменения постановлением от </w:t>
            </w:r>
            <w:hyperlink r:id="rId58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59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D78E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60" w:tooltip="постановление от 29.12.2017 0:00:00 №1299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E312EF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29.12.2017г. №1299 …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1113,5 тыс. руб.</w:t>
            </w:r>
          </w:p>
        </w:tc>
      </w:tr>
      <w:tr w:rsidR="006E1BDF" w:rsidRPr="00140D46" w:rsidTr="00C262CE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возможностей совершения террористических актов на территории района, создание системы техни-ческой защиты объектов социальной сферы</w:t>
            </w:r>
          </w:p>
        </w:tc>
      </w:tr>
    </w:tbl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1.Характеристика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Терроризм -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 успешно функционирует общегосударственная система противодействия терроризму, представленная Национальным анти-террористическим комитетом.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 местном уровне в сфере профилактики терроризма, а также минимизации и ликвидации последствий его проявлений осуществляет свою деятельность антитеррористическая комиссия при администрации Пугачевского муниципального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приоритетным направлением профилактической анти-террористической деятельности остается усиление материально-технической 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защищенности объектов социальной сферы.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Нерешенными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 (установка систем видеонаблюдения, ограждений территорий объектов и пр.).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мероприятия по профилактике терроризма, а также минимизации и (или) ликвидации последствий проявлений терроризма на территории Пугачевского муниципального района Саратовской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по обеспечению безопасности граждан. 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толерантного сознания и поведения, веротерпимости и миролюбия, профилактика различных видов экстремизма имеют в настоящее время особую актуальность, обусловленную сохраняющейся социальной напря-женностью в обществе, продолжающимися межэтническими и межконфессио-нальными конфликтами, ростом национального экстремизма, являющихся прямой угрозой безопасности. Эти явления в крайних формах своего проявления находят выражение в терроризме, который в свою очередь усиливает разрушительные процессы в обществе.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При общей тенденции к снижению преступлений террористической направленности не теряет актуальности проблема заведомо ложных сообщений об акте терроризма, совершенных несовершеннолетними.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Требуется продолжить профилактическую работу среди учащихся по разъяснению отрицательных (и моральных, и материальных) последствий подобных хулиганских действий как для самого подростка, так и для его родных и близких, усилить пропаганду законопослушного образа жизни.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Par590"/>
      <w:bookmarkEnd w:id="11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2.Приоритеты в сфере реализации подпрограммы, цели, задачи, целевые показатели, описание основных ожидаемых конечных результатов и сроков реализации подпрограммы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предупреждение террористических проявлений на территории района.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подпрограммы повлияет на снижение возможностей совершения террористических актов на территории района, создание системы технической защиты объектов социальной сферы.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Подпрограмма будет осуществлена в течение 2017 - 2018 годов.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приведен в приложении к муниципальной программе.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Par608"/>
      <w:bookmarkStart w:id="13" w:name="Par656"/>
      <w:bookmarkEnd w:id="12"/>
      <w:bookmarkEnd w:id="13"/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3.Объем финансового обеспечения,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необходимого для реализации подпрограммы</w:t>
      </w:r>
    </w:p>
    <w:p w:rsidR="006E1BDF" w:rsidRPr="00401DAB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61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401DAB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hyperlink r:id="rId62" w:tooltip="постановление от 29.12.2017 0:00:00 №1299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E312EF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, 29.12.2017г. №1299…</w:t>
        </w:r>
      </w:hyperlink>
      <w:r w:rsidRPr="00401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подпрограммы на 2017 - 2018 годы из бюджета Пугачевского муниципального района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2412,2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1298,7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2018 год – 1113,5 тыс. руб.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3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«Противодействие злоупотреблению наркотиками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и их незаконному обороту на территории Пугачевского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Саратовской области»</w:t>
      </w:r>
    </w:p>
    <w:p w:rsidR="006E1BDF" w:rsidRPr="00401DAB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63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401DAB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 w:rsidRPr="00401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…)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693"/>
      <w:bookmarkEnd w:id="14"/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945"/>
      </w:tblGrid>
      <w:tr w:rsidR="006E1BDF" w:rsidRPr="00140D46" w:rsidTr="00C262CE">
        <w:trPr>
          <w:trHeight w:val="954"/>
        </w:trPr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муни-ципальной программы, в которую входит под-программа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«Профилактика правонарушений, терроризма, экстремизма и противодействие незаконному обороту наркотических средств до 2018 года»</w:t>
            </w:r>
          </w:p>
        </w:tc>
      </w:tr>
      <w:tr w:rsidR="006E1BDF" w:rsidRPr="00140D46" w:rsidTr="00C262CE">
        <w:trPr>
          <w:trHeight w:val="1118"/>
        </w:trPr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«Противодействие злоупотреблению наркотиками и их незаконному обороту на территории Пугачевского муниципального района Саратовской области»</w:t>
            </w:r>
          </w:p>
        </w:tc>
      </w:tr>
      <w:tr w:rsidR="006E1BDF" w:rsidRPr="00140D46" w:rsidTr="00C262CE">
        <w:trPr>
          <w:trHeight w:val="1140"/>
        </w:trPr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уровня незаконного потребления нарко-тиков, нейтрализация причин и условий, способст-вующих незаконному распространению наркотиков</w:t>
            </w:r>
          </w:p>
        </w:tc>
      </w:tr>
      <w:tr w:rsidR="006E1BDF" w:rsidRPr="00140D46" w:rsidTr="00C262CE">
        <w:tc>
          <w:tcPr>
            <w:tcW w:w="34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системы профилактики немеди-цинского потребления наркотиков, совершенство-вание системы оказания социальной реабилитации больных наркоманией; 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эффективных моделей профилактики наркомании в молодежной среде</w:t>
            </w:r>
          </w:p>
        </w:tc>
      </w:tr>
      <w:tr w:rsidR="006E1BDF" w:rsidRPr="00140D46" w:rsidTr="00C262CE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</w:t>
            </w:r>
          </w:p>
        </w:tc>
      </w:tr>
      <w:tr w:rsidR="006E1BDF" w:rsidRPr="00140D46" w:rsidTr="00C262CE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Пугачев-ского муниципального района </w:t>
            </w:r>
          </w:p>
        </w:tc>
      </w:tr>
      <w:tr w:rsidR="006E1BDF" w:rsidRPr="00140D46" w:rsidTr="00C262CE">
        <w:tc>
          <w:tcPr>
            <w:tcW w:w="34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 молодежной политики, спорта и туризма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Пугачевского муниципального района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финансовое управление администрации Пугачев-ского муниципального района</w:t>
            </w:r>
          </w:p>
        </w:tc>
      </w:tr>
      <w:tr w:rsidR="006E1BDF" w:rsidRPr="00140D46" w:rsidTr="00C262CE"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Пугачевского муниципального района;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«Пугачевский» Саратовской области (по согласованию);</w:t>
            </w:r>
          </w:p>
        </w:tc>
      </w:tr>
      <w:tr w:rsidR="006E1BDF" w:rsidRPr="00140D46" w:rsidTr="00C262CE">
        <w:trPr>
          <w:trHeight w:val="863"/>
        </w:trPr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учреждение здравоохранения Саратовской области «Пугачевская районная больница» (по согласованию); 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по г.Пугачеву и Пугачевскому району ФКУ «Уголовно-исполнительная инспекция УФСИН России по Саратовской области» (по согласованию);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Пугачевского муниципаль-ного района Саратовской области;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учреждение здравоохранения «Пугачевский межрайонный психоневрологический диспансер» (по согласованию);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отдел молодежной политики, спорта и туризма администрации Пугачевского муниципального района; 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отдел культуры администрации Пугачевского муни-ципального района; 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при администрации Пугачевского муниципаль-ного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района; 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«Дорожное специализированное хозяйство г.Пугачева» (по согласованию)</w:t>
            </w:r>
          </w:p>
        </w:tc>
      </w:tr>
      <w:tr w:rsidR="006E1BDF" w:rsidRPr="00140D46" w:rsidTr="00C262CE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реали-зации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2017- 2018 годы</w:t>
            </w:r>
          </w:p>
        </w:tc>
      </w:tr>
      <w:tr w:rsidR="006E1BDF" w:rsidRPr="00140D46" w:rsidTr="00C262CE">
        <w:trPr>
          <w:trHeight w:val="1311"/>
        </w:trPr>
        <w:tc>
          <w:tcPr>
            <w:tcW w:w="34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подпрограм-мы на 2017 - 2018 годы из бюджета Пугачевского муниципального района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61,6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64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65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D78E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…)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</w:tr>
      <w:tr w:rsidR="006E1BDF" w:rsidRPr="00140D46" w:rsidTr="00C262CE">
        <w:trPr>
          <w:trHeight w:val="924"/>
        </w:trPr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21,6 тыс. руб.</w:t>
            </w:r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(внесены изменения постановлением от </w:t>
            </w:r>
            <w:hyperlink r:id="rId66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      <w:r w:rsidRPr="00B70941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7.08.2017г. №751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67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      <w:r w:rsidRPr="009D78E7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29.11.2017г. №1154</w:t>
              </w:r>
            </w:hyperlink>
            <w:r w:rsidRPr="00B709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6E1BDF" w:rsidRPr="00140D46" w:rsidTr="00C262CE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- 40 тыс. руб.</w:t>
            </w:r>
          </w:p>
        </w:tc>
      </w:tr>
      <w:tr w:rsidR="006E1BDF" w:rsidRPr="00140D46" w:rsidTr="00C262CE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масштабов распространения наркомании в районе, незаконного оборота наркотических средств, созданию эффективной системы профилак-тики наркомании и наркопреступности</w:t>
            </w:r>
          </w:p>
        </w:tc>
      </w:tr>
    </w:tbl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1.Характеристика сферы реализации подпрограммы, описание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основных проблем и прогноз ее развития, а также обоснование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включения в муниципальную программу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наркомании и наркопреступности в последнее время приобретает все большую актуальность. Негативные последствия распростра-нения этого зла вынуждают рассматривать данную проблему не только как уголовно-правовую, но и как общесоциальную.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За последнее время употребление несовершеннолетними и молодежью наркотических и других психоактивных веществ превратилось в проблему, представляющую серьезную угрозу здоровью населения, экономике страны, социальной сфере и правопорядку.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На местном уровне в сфере профилактики наркомании осуществляет свою деятельность антинаркотическая комиссия при администрации Пугачевского муниципального района.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подготовки и последующей реализации подпрограммы вызвана тем, что современная ситуация в Пугачевском районе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населения, экономике, правопорядку и безопасности. </w:t>
      </w:r>
    </w:p>
    <w:p w:rsidR="006E1BDF" w:rsidRPr="00F82207" w:rsidRDefault="006E1BDF" w:rsidP="006E1BD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F82207">
        <w:rPr>
          <w:rFonts w:ascii="Times New Roman" w:eastAsia="Times New Roman" w:hAnsi="Times New Roman"/>
          <w:sz w:val="28"/>
          <w:lang w:eastAsia="ru-RU"/>
        </w:rPr>
        <w:t>Пугачевский муниципальный район в силу своего географического положения, находится на пересечении путей контрабанды наркотиков из стран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82207">
        <w:rPr>
          <w:rFonts w:ascii="Times New Roman" w:eastAsia="Times New Roman" w:hAnsi="Times New Roman"/>
          <w:sz w:val="28"/>
          <w:lang w:eastAsia="ru-RU"/>
        </w:rPr>
        <w:t>Среднеазиатского региона. В силу природных условий и географического расположения район обладает определенными объемами дикорастущих наркотикосодержащих растений.</w:t>
      </w:r>
    </w:p>
    <w:p w:rsidR="006E1BDF" w:rsidRPr="00F82207" w:rsidRDefault="006E1BDF" w:rsidP="006E1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Преступная среда консолидируется, усиливается ее организованность. Как следствие, возрастает поток контрабандного наркотика, при этом потребителями 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наркотических средств становятся учащиеся образовательных учреждений, которые также привлекаются к распространению наркотиков. Вследствие этого, в ближайшей перспективе возможны: дальнейшая наркотизация населения Пугачевского муниципального района,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в Пугачевском муниципальном районе имеются возможности реализации системы мер целевого воздействия на пресечение наркотизации населения, для чего требуется комплексный подход и координация действий в борьбе с незаконным оборотом наркотиков. 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Решение этой задачи возможно с помощью объединения усилий администрации Пугачевского муниципального района, правоохранительных органов и ведомств. Это обуславливает необходимость применения программно-целевого подхода. Подпрограмма содержит стратегию и тактику деятельности по приоритетным направлениям, и конкретные меры решения основных задач.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своевременное выполнение мероприятий подпрограммы будет способствовать сокращению масштабов распространения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2.Приоритеты в сфере реализации подпрограммы, цели, задачи,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показатели, описание основных ожидаемых конечных результатов и сроков реализации подпрограммы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в подпрограмме мероприятия разработаны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690, и обеспечивают комплексный подход в формировании профилактических мероприятий.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и задачами подпрограммы является формирование превентивных мер, направленных на искоренение незаконного распростра-нения наркотических средств, повышение уровня здоровья общества, расши-рение комплекса мер по пресечению незаконного распространения наркотиков и их прекурсовов на территории района, обеспечение надежного контроля за легальным оборотом наркотиков и их прекурсовов, совершенствование системы профилактики немедицинского потребления наркотиков с приоритетом мероприятий первичной профилактики, определение эффектив-ных моделей профилактики наркомании в школьной среде.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Мероприятия, указанные в программе, направлены на обеспечение проти-водействия преступности в сфере незаконного оборота наркотиков, пресечение наркотрафика, уничтожение незаконно выращенных посевов и очагов произ-растания дикорастущих наркосодержащих растений, сокращение числа потребителей наркотиков в немедицинских целях, создание системы анти-наркотической пропаганды.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повлияет на сокращение масштабов 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распространения наркомании в районе, незаконного оборота наркотических средств и связанных с этим потерь общества, повышения уровня грамотности антинаркотической работы.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Подпрограмма будет осуществлена в течение 2017 - 2018 годов.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приведен в приложении к муниципальной программе.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3.Объем финансового обеспечения, необходимого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sz w:val="28"/>
          <w:szCs w:val="28"/>
          <w:lang w:eastAsia="ru-RU"/>
        </w:rPr>
        <w:t>для реализации подпрограммы</w:t>
      </w:r>
    </w:p>
    <w:p w:rsidR="006E1BDF" w:rsidRPr="00401DAB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68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401DAB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 w:rsidRPr="00401D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…)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подпрограммы на 2017 - 2018 годы из бюджета Пугачевского муниципального района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77,5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37,5</w:t>
      </w: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t>2018 год - 40 тыс. руб.</w:t>
      </w: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sectPr w:rsidR="006E1BDF" w:rsidRPr="00F82207" w:rsidSect="00176FBE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E1BDF" w:rsidRPr="00F82207" w:rsidRDefault="006E1BDF" w:rsidP="006E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муниципальной программе «</w:t>
      </w:r>
      <w:r w:rsidRPr="00F8220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Профилактика правонарушений, терроризма, экстремизма и противодействие незаконному обороту наркотических средств до 2018 года»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основных мероприятий муниципальной программы «Профилактика правонарушений</w:t>
      </w:r>
    </w:p>
    <w:p w:rsidR="006E1BDF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терроризма, экстремизма и противодействие незаконному обороту наркотических средств до 2018 года»</w:t>
      </w:r>
    </w:p>
    <w:p w:rsidR="006E1BDF" w:rsidRPr="006A238E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2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(внесены изменения постановлением от </w:t>
      </w:r>
      <w:hyperlink r:id="rId75" w:tooltip="постановление от 07.08.2017 0:00:00 №751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&#10;от 22 декабря 2016 года № 1003 " w:history="1">
        <w:r w:rsidRPr="006A238E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7.08.2017г. №751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hyperlink r:id="rId76" w:tooltip="постановление от 29.11.2017 0:00:00 №1154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133E4C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29.11.2017г. №1154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E312EF">
        <w:t xml:space="preserve"> </w:t>
      </w:r>
      <w:hyperlink r:id="rId77" w:tooltip="постановление от 29.12.2017 0:00:00 №1299 Администрация Пугачевского муниципального района&#10;&#10;О внесении изменений в постановление администрации&#10;Пугачевского муниципального района Саратовской области от 22 декабря 2016 года № 1003 " w:history="1">
        <w:r w:rsidRPr="00E312EF">
          <w:rPr>
            <w:rStyle w:val="af1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29.12.2017г. №1299…</w:t>
        </w:r>
      </w:hyperlink>
      <w:r w:rsidRPr="006A2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E1BDF" w:rsidRPr="00F82207" w:rsidRDefault="006E1BDF" w:rsidP="006E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647"/>
        <w:gridCol w:w="1590"/>
        <w:gridCol w:w="2074"/>
        <w:gridCol w:w="1131"/>
        <w:gridCol w:w="989"/>
        <w:gridCol w:w="1192"/>
        <w:gridCol w:w="3301"/>
      </w:tblGrid>
      <w:tr w:rsidR="006E1BDF" w:rsidRPr="00140D46" w:rsidTr="00C262CE">
        <w:trPr>
          <w:trHeight w:val="703"/>
          <w:jc w:val="center"/>
        </w:trPr>
        <w:tc>
          <w:tcPr>
            <w:tcW w:w="92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Цель, задачи, основные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(квартал, год)</w:t>
            </w:r>
          </w:p>
        </w:tc>
        <w:tc>
          <w:tcPr>
            <w:tcW w:w="207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12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  <w:tc>
          <w:tcPr>
            <w:tcW w:w="330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E1BDF" w:rsidRPr="00140D46" w:rsidTr="00C262CE">
        <w:trPr>
          <w:trHeight w:val="481"/>
          <w:jc w:val="center"/>
        </w:trPr>
        <w:tc>
          <w:tcPr>
            <w:tcW w:w="92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0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BDF" w:rsidRPr="00140D46" w:rsidTr="00C262CE">
        <w:trPr>
          <w:trHeight w:val="212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1BDF" w:rsidRPr="00140D46" w:rsidTr="00C262CE">
        <w:trPr>
          <w:trHeight w:val="247"/>
          <w:jc w:val="center"/>
        </w:trPr>
        <w:tc>
          <w:tcPr>
            <w:tcW w:w="15846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w:anchor="Par312" w:history="1">
              <w:r w:rsidRPr="00F82207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Подпрограмма 1</w:t>
              </w:r>
            </w:hyperlink>
            <w:r w:rsidRPr="00F82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стимулированию участия населения Пугачевского муни-ципального района в деятельности общественных организаций правоохра-нительной направленности в форме добровольных народных дружин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Пугачевского муниципального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Пугачевс-кого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совместно с правоохранительными органами профи-лактических мероприятий, в среде на-циональных диаспор и трудовых миг-рантов по недопущению их использо-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в межнациональных и религиоз-ных конфликтах, предупреждение возникновения конфликтных ситуаций, основанных на разнице в национальных обычаях и жизненных укладах с учас-тием молодежных и национально-куль-турных общественных объединений, представителей правоохранительных органов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Пугачевского муниципального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информации, анали-за и общественных отно-шений администрации Пу-гачевского муниципаль-ного района, управление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администра-ции Пугачевского муни-ципального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совместно с правоохранительными органами межве-домственных рейдов по недопущению реализации на потребительском рынке товаров, опасных для жизни и здоровья граждан, некачественной и контрафакт-ной продукции и по пресечению фактов реализации табачной продукции (вблизи образовательных организаций)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Пу-гачевского муниципаль-ного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раз-вития, промышленности и торговли администрации Пугачевского муниципа-льного района, комиссия по делам несовершенно-летних и защите их прав при администрации Пуга-чевского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совместно с правоохранительными органами меж-ведомственных мероприятий по пре-сечению правонарушений, в том числе фактов нахождения несовершеннолет-них в ночное время в общественных местах без сопровождения родителей, законных представителей, и других пра-вонарушений, посягающих на безопас-ность жизни и здоровья несовершен-нолетних, а также по выявлению без-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надзорных несовершеннолетних и пре-сечению фактов реализации несовер-шеннолетним алкогольной и табачной продукции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Пу-гачевского муниципаль-ного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несо-вершеннолетних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 при администра-ции Пугачевского муници-пального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комплекс-ных оздоровительных физкультурно-спортивных и агитационно-пропагандистских мероприятий (спартакиады, дни здоровья и спорта, слеты, экскурсии, соревнования по профессионально-прикладной подготовке) в том числе с несовершеннолетними, состоящими на учете в правоохранительных органах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Пу-гачевского муниципаль-ного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Пугачев-ского муниципального района, комиссия по делам несовершеннолетних и защите их прав при адми-нистрации Пугачевского муниципального района, управление образования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трудоустрой-ства несовершеннолетних детей из социально неблагополучных семей, а также подростков стоящих на учете в комиссии по делам несовершеннолет-них и защите их прав при администра-ции Пугачевского муниципального района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Пу-гачевского муниципаль-ного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государственное казенное учреждение Са-ратовской области «Центр занятости населения г.Пугачева»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0EE">
              <w:rPr>
                <w:rFonts w:ascii="Times New Roman" w:eastAsia="Times New Roman" w:hAnsi="Times New Roman"/>
                <w:sz w:val="24"/>
                <w:szCs w:val="24"/>
              </w:rPr>
              <w:t>Установка и модернизация систем видеонаблюдения (в том числе выполнение услуг по подготовке проектной документации) в местах массового нахождения граждан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муни-ципального образования г.Пугачева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Пугачев-ского муниципального района, 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правоохрани-тельными органами мероприятий по отработке торговых предприятий, част-ного сектора с целью выявления неле-гальных производителей, подпольных цехов, фактов кустарного производства алкогольной продукции, незаконного хранения и реализации спирта, спирто-содержащей продукции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Пу-гачевского муниципаль-ного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раз-вития, промышленности и торговли администрации Пугачевского муниципаль-ного района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</w:rPr>
              <w:t xml:space="preserve">В целях обеспечения безопасности граждан и общественного порядка в местах проведения массовых меро-приятий приобретение передвижных металлических ограждений (турни-кетов) и арочных металлоискателей (металлодетекторов) 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муни-ципального образования г.Пугачева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Пугачев-ского муниципального района 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</w:rPr>
              <w:t>Проведение мероприятий по исполне-нию государственных полномочий по привлечению к административной ответственности лиц за нарушения в семейно-бытовой сфере, строгое соблюдение требований закона при производстве по делам об админи-стративных правонарушений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комис-сия администрации Пуга-чевского муниципального района, комиссия по делам несовершеннолетних и за-щите их прав при админи-страции Пугачевского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F82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профилак-тике правонарушений в формах профи-лактического воздействия, предусмот-ренных пунктами 1, 7 - 10 части 1 статьи 17</w:t>
            </w:r>
            <w:r w:rsidRPr="00F822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Федерального закона от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23 </w:t>
            </w:r>
            <w:r w:rsidRPr="00F822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июня 2016 года № 182-ФЗ «Об осно-вах системы профилактики правонару-шений в Российской Федерации»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админи-страции района по соци-альным вопросам, комис-сия по делам несовершен-нолетних и защите их прав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администрации Пуга-чевского муниципального района, служба опеки и по-печительства, управление образования администра-ции Пугачевского муници-пального района, государ-ственное автономное уч-реждение Саратовской области «Центр социаль-ной защиты населения Пугачевского района»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Организовать и обеспечить проведение совместных с правоохранительными органами мероприятий по профилак-тике пьянства и правонарушений в сфере семейно-бытовых отношений, в целях и наиболее полного выявления неблагополучных семей, организации профилактической работы с ними и принятия действенных мер по недопу-щению фактов жестокого обращения с детьми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Пугачевского муници-пального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админи-страции района по соци-альным вопросам, комис-сия по делам несовершен-нолетних и защите их прав при администрации Пуга-чевского муниципального района, служба опеки и попечительства, управле-ние образования админист-рации Пугачевского муни-ципального района, госу-дарственное автономное учреждение Саратовской области «Центр социаль-ной защиты населения Пугачевского района»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Освещение в СМИ правовой пропаган-ды проблем бытового насилия с целью привлечения внимания широкой обще-ственности и формирования в обществе культуры семейных отношений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Пугачевского муниципального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админи-страции района по соци-альным вопросам, комис-сия по делам несовершен-нолетних и защите их прав при администрации Пуга-чевского муниципального района, служба опеки и попечительства, управ-ление образования адми-нистрации Пугачевского муниципального района, государственное автоном-ное учреждение Саратов-ской области «Центр соци-альной защиты населения Пугачевского района», отдел информации, анали-за и общественных отно-шений администрации Пугачевского муниципаль-ного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07">
              <w:rPr>
                <w:rFonts w:ascii="Times New Roman" w:hAnsi="Times New Roman"/>
                <w:sz w:val="24"/>
                <w:szCs w:val="24"/>
              </w:rPr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tabs>
                <w:tab w:val="center" w:pos="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295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15846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w:anchor="Par2208" w:history="1">
              <w:r w:rsidRPr="00F82207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подпрограмма 2</w:t>
              </w:r>
            </w:hyperlink>
            <w:r w:rsidRPr="00F82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«Профилактика терроризма на территории Пугачевского муниципального района Саратовской области»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правоохрани-тельными органами информационно-пропагандистских мероприятий в сфере профилактики терроризма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Пугачев-ского муниципального района, управление обра-зования администрации Пугачевского муниципа-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льного района, админист-рации учебных заведений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правоохрани-тельными органами «Месячника безо-пасности» в общеобразовательных учреждениях и средних специальных учебных заведениях района, занятий по профилактике заведомо ложных сооб-щений об актах терроризма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2017 - 2018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начале учебного года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администрации учебных заведений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 памя-ток по профилактике терроризма, пра-вила поведения при угрозе и совер-шении террористического акта (рынки, общественный транспорт)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«АХС администра-ции Пугачевского муни-ципального района»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учебных тренировок с пер-соналом учреждений образования по вопросам предупреждения террористи-ческих актов и правилам поведения при их возникновении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администрации учебных заведений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средств тревожной сигнализа-ции, установленных на объектах управ-ления образования Пугачевского муни-ципального района отделению вневе-домственной охраны г.Пугачева – филиала Федерального государствен-ного казенного учреждения Управления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вневедомственной охраны войск нацио-нальной гвардии РФ по Саратовской области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1605,1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898,4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706,7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управлении образования администрации Пугачев-ского муниципального района, муниципальное уч-реждение «Хозяйственно-эксплуатационная служба учреждений образования»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обра-зования администрации Пугачевского муници-пального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средств охраны, установленных на объектах органов местного самоуп-равления Пугачевского муниципаль-ного района отделению вневедомствен-ной охраны г.Пугачева – филиала Феде-рального государственного казенного учреждения Управления вневедомст-венной охраны войск национальной гвардии РФ по Саратовской области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«Администра-тивно-хозяйственная служ-ба администрации Пуга-чевского муниципального района»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мониторинга общественно-политических процессов и раннего предупреждения социальных и межнациональных конфликтов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информации, ана-лиза и общественных отно-шений администрации Пугачевского муниципаль-ного района, управление образования администра-ции Пугачевского муници-пального района, межму-ниципальный отдел Ми-нистерства внутренних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России «Пугачевский» Саратовской области 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компа-нии и создание информационных ре-сурсов, направленных на укрепление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патриотизма и россий-ской гражданской идентичности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информации, ана-лиза и общественных отно-шений администрации Пу-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гачевского муниципально-го района, управление об-разования администрации Пугачевского муниципаль-ного района, межмуници-пальный отдел Министер-ства внутренних дел Рос-сии «Пугачевский» Сара-товской области 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антитеррористической защи-щенности пассажиров и персонала на транспорте от актов незаконного вме-шательства в том числе террористи-ческой направленности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жилищно-комму-нальной политики, транс-порта и связи администра-ции Пугачевского муни-ципального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рамках образовательных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администрации учебных заведений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социальных исследований в коллективах учащихся муниципаль-ных образовательных учреждений, на предмет выявления и обнаружения сте-пени распространения экстремистских идей и настроений в семье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полу-годиям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администрации учебных заведений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с представителями национальных диаспор и религиозных конфессий с целью выявления и пре-дотвращения конфликтов, выявления причин и условий экстремистских проявлений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ежеквар-тально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информации, анализа и общественных отноше-ний администрации Пуга-чевского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с организаторами собраний, митингов, демонстраций, шествий и других пуб-личных мероприятий по вопросам безопасности граждан и соблюдения действующего законодательства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информации, анализа и общественных отноше-ний администрации Пуга-чевского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постоянного мониторинга объектов инфраструктуры на предмет наличия надписей и иных элементов экстремистской направленности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жилищно-комму-нальной политики, транс-порта и связи админист-рации Пугачевского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средств мас-совой информации и информационно-телекоммуникационных сетей «Интер-нет», в целях выявления фактов распро-странения идеологии экстремизма и терроризма, экстремистских материалов и незамедлительного реагирования на них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информации, анализа и общественных отноше-ний администрации Пуга-чевского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размещение в средствах массовой информации, информационно-телекоммуникационных сетях, включая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сеть Интернет, социальной рекламы, направленной на патриотическое воспитание молодежи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ежегодно, ежеквар-тально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информации, анализа и общественных отноше-ний, управление образова-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ния, </w:t>
            </w:r>
            <w:r w:rsidRPr="00F82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молодежной политики, спорта и туризма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2412,2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1298,7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15846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w:anchor="Par2208" w:history="1">
              <w:r w:rsidRPr="00F82207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подпрограмма 3</w:t>
              </w:r>
            </w:hyperlink>
            <w:r w:rsidRPr="00F82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«Противодействие злоупотреблению наркотиками и их незаконному обороту на территории</w:t>
            </w:r>
          </w:p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Пугачевского муниципального района Саратовской области»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правоохрани-тельными органами организационно-управленческих мероприятий в сфере противодействия злоупотреблению наркотиками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Пугачев-ского муниципального района управление образо-вания администрации Пу-гачевского муниципально-го района, государственное учреждение здравоохране-ния «Пугачевский межрай-онный психоневрологичес-кий диспансер» (по согла-сованию)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сбора и анализа данных, характеризующих наркоситуацию в Пугачевском муниципальном районе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учрежде-ние здравоохранения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«Пу-гачевский межрайонный психоневрологический диспансер» (по согласова-нию), государственное уч-реждение здравоохранения Саратовской области «Пу-гачевская районная боль-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ница» (по согласованию), межмуниципальный отдел Министерства внутренних дел России «Пугачевский» Саратовской области </w:t>
            </w:r>
          </w:p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социологических иссле-дований среди учащихся с целью выяв-ления уровня наркотизации учащихся и анализа эффективности организации антинаркотической работы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антинаркоти-ческих массовых мероприятий на тер-ритории района совместно с заинте-ресованными учреждениями и организациями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молодежной полити-ки, спорта и туризма адми-нистрации Пугачевского муниципального района,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конкурсов, творческих работ учащихся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циклов молодежных мероприятий под девизом «ХХ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 – без наркотиков»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ко дню молодежи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админист-рации Пугачевского муни-ципального района</w:t>
            </w:r>
          </w:p>
        </w:tc>
      </w:tr>
      <w:tr w:rsidR="006E1BDF" w:rsidRPr="00140D46" w:rsidTr="00C262CE">
        <w:trPr>
          <w:trHeight w:val="57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 соревнований по массовым видам спорта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молодежной полити-ки, спорта и туризма адми-нистрации Пугачевского муниципального района,</w:t>
            </w: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проката документаль-ных и художественных фильмов по профилактике наркомании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админист-рации Пугачевского муни-ципального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в музеях и библиотеках района выставок твор-чества учащихся по антинаркотической направленности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отдел культуры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правоохрани-тельными органами рейдов по месту жительства учащихся с целью обследо-вания жилищных условий, занятости их во внеурочное время, выявление несо-вершеннолетних употребляющих нар-котические и токсические вещества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района, комиссия по делам несовершеннолетних и за-щите их прав при адми-нистрации Пугачевского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уничтожение совместно с правоохранительными органами очагов произрастания дикорастущей конопли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«Дорожное специализированное хозяйство г. Пугачева»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волонтерских отрядов и обучение волонтеров на территории Пугачевского района. Проведение муниципального слета волонтеров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Пуга-чевского муни-ципального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Пугачев-ского муниципального района</w:t>
            </w:r>
          </w:p>
        </w:tc>
      </w:tr>
      <w:tr w:rsidR="006E1BDF" w:rsidRPr="00140D46" w:rsidTr="00C262CE">
        <w:trPr>
          <w:trHeight w:val="20"/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E1BDF" w:rsidRPr="00F82207" w:rsidRDefault="006E1BDF" w:rsidP="00C26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F82207" w:rsidRDefault="006E1BDF" w:rsidP="006E1B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E1BDF" w:rsidRPr="00A54759" w:rsidRDefault="006E1BDF" w:rsidP="006E1B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9AC" w:rsidRDefault="007F49AC">
      <w:bookmarkStart w:id="15" w:name="_GoBack"/>
      <w:bookmarkEnd w:id="15"/>
    </w:p>
    <w:sectPr w:rsidR="007F49AC" w:rsidSect="00F82207"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3" w:rsidRDefault="006E1B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3" w:rsidRDefault="006E1B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3" w:rsidRDefault="006E1BDF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3" w:rsidRDefault="006E1B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3" w:rsidRDefault="006E1BD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3" w:rsidRDefault="006E1B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6D0D"/>
    <w:multiLevelType w:val="hybridMultilevel"/>
    <w:tmpl w:val="A310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1"/>
    <w:rsid w:val="00231DE1"/>
    <w:rsid w:val="006E1BDF"/>
    <w:rsid w:val="007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F0018-C731-4C11-8349-54F270A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1B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E1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1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6E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E1BDF"/>
    <w:rPr>
      <w:b/>
      <w:bCs/>
    </w:rPr>
  </w:style>
  <w:style w:type="character" w:customStyle="1" w:styleId="apple-converted-space">
    <w:name w:val="apple-converted-space"/>
    <w:basedOn w:val="a0"/>
    <w:rsid w:val="006E1BDF"/>
  </w:style>
  <w:style w:type="paragraph" w:styleId="a6">
    <w:name w:val="Balloon Text"/>
    <w:basedOn w:val="a"/>
    <w:link w:val="a7"/>
    <w:uiPriority w:val="99"/>
    <w:semiHidden/>
    <w:unhideWhenUsed/>
    <w:rsid w:val="006E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DF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E1B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E1BDF"/>
    <w:rPr>
      <w:rFonts w:ascii="Calibri" w:eastAsia="Times New Roman" w:hAnsi="Calibri" w:cs="Times New Roman"/>
    </w:rPr>
  </w:style>
  <w:style w:type="paragraph" w:customStyle="1" w:styleId="Standard">
    <w:name w:val="Standard"/>
    <w:rsid w:val="006E1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E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BD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E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1BD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E1BDF"/>
    <w:pPr>
      <w:ind w:left="720"/>
      <w:contextualSpacing/>
    </w:pPr>
  </w:style>
  <w:style w:type="character" w:styleId="af">
    <w:name w:val="Emphasis"/>
    <w:uiPriority w:val="20"/>
    <w:qFormat/>
    <w:rsid w:val="006E1BDF"/>
    <w:rPr>
      <w:i/>
      <w:iCs/>
    </w:rPr>
  </w:style>
  <w:style w:type="paragraph" w:customStyle="1" w:styleId="ConsPlusNormal">
    <w:name w:val="ConsPlusNormal"/>
    <w:link w:val="ConsPlusNormal0"/>
    <w:rsid w:val="006E1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E1BDF"/>
    <w:pPr>
      <w:suppressLineNumbers/>
    </w:pPr>
  </w:style>
  <w:style w:type="numbering" w:customStyle="1" w:styleId="11">
    <w:name w:val="Нет списка1"/>
    <w:next w:val="a2"/>
    <w:uiPriority w:val="99"/>
    <w:semiHidden/>
    <w:unhideWhenUsed/>
    <w:rsid w:val="006E1BDF"/>
  </w:style>
  <w:style w:type="paragraph" w:customStyle="1" w:styleId="ConsPlusTitle">
    <w:name w:val="ConsPlusTitle"/>
    <w:rsid w:val="006E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BDF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1BDF"/>
  </w:style>
  <w:style w:type="paragraph" w:customStyle="1" w:styleId="af0">
    <w:name w:val="Таблицы (моноширинный)"/>
    <w:basedOn w:val="a"/>
    <w:next w:val="a"/>
    <w:uiPriority w:val="99"/>
    <w:rsid w:val="006E1B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6E1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E1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93a5a474-c62f-439f-9f15-4190e74f2bf4" TargetMode="External"/><Relationship Id="rId18" Type="http://schemas.openxmlformats.org/officeDocument/2006/relationships/hyperlink" Target="373a5b8f-db11-4830-b921-d7218bd47e7a" TargetMode="External"/><Relationship Id="rId26" Type="http://schemas.openxmlformats.org/officeDocument/2006/relationships/hyperlink" Target="consultantplus://offline/ref=0531C508005B970A2DE3FB473C299296C2FCE07D25A232B5950803p3k3F" TargetMode="External"/><Relationship Id="rId39" Type="http://schemas.openxmlformats.org/officeDocument/2006/relationships/hyperlink" Target="93a5a474-c62f-439f-9f15-4190e74f2bf4" TargetMode="External"/><Relationship Id="rId21" Type="http://schemas.openxmlformats.org/officeDocument/2006/relationships/hyperlink" Target="93a5a474-c62f-439f-9f15-4190e74f2bf4" TargetMode="External"/><Relationship Id="rId34" Type="http://schemas.openxmlformats.org/officeDocument/2006/relationships/hyperlink" Target="93a5a474-c62f-439f-9f15-4190e74f2bf4" TargetMode="External"/><Relationship Id="rId42" Type="http://schemas.openxmlformats.org/officeDocument/2006/relationships/hyperlink" Target="373a5b8f-db11-4830-b921-d7218bd47e7a" TargetMode="External"/><Relationship Id="rId47" Type="http://schemas.openxmlformats.org/officeDocument/2006/relationships/hyperlink" Target="93a5a474-c62f-439f-9f15-4190e74f2bf4" TargetMode="External"/><Relationship Id="rId50" Type="http://schemas.openxmlformats.org/officeDocument/2006/relationships/hyperlink" Target="373a5b8f-db11-4830-b921-d7218bd47e7a" TargetMode="External"/><Relationship Id="rId55" Type="http://schemas.openxmlformats.org/officeDocument/2006/relationships/hyperlink" Target="373a5b8f-db11-4830-b921-d7218bd47e7a" TargetMode="External"/><Relationship Id="rId63" Type="http://schemas.openxmlformats.org/officeDocument/2006/relationships/hyperlink" Target="373a5b8f-db11-4830-b921-d7218bd47e7a" TargetMode="External"/><Relationship Id="rId68" Type="http://schemas.openxmlformats.org/officeDocument/2006/relationships/hyperlink" Target="373a5b8f-db11-4830-b921-d7218bd47e7a" TargetMode="External"/><Relationship Id="rId76" Type="http://schemas.openxmlformats.org/officeDocument/2006/relationships/hyperlink" Target="93a5a474-c62f-439f-9f15-4190e74f2bf4" TargetMode="External"/><Relationship Id="rId7" Type="http://schemas.openxmlformats.org/officeDocument/2006/relationships/hyperlink" Target="373a5b8f-db11-4830-b921-d7218bd47e7a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373a5b8f-db11-4830-b921-d7218bd47e7a" TargetMode="External"/><Relationship Id="rId29" Type="http://schemas.openxmlformats.org/officeDocument/2006/relationships/hyperlink" Target="373a5b8f-db11-4830-b921-d7218bd47e7a" TargetMode="External"/><Relationship Id="rId11" Type="http://schemas.openxmlformats.org/officeDocument/2006/relationships/hyperlink" Target="93a5a474-c62f-439f-9f15-4190e74f2bf4" TargetMode="External"/><Relationship Id="rId24" Type="http://schemas.openxmlformats.org/officeDocument/2006/relationships/hyperlink" Target="373a5b8f-db11-4830-b921-d7218bd47e7a" TargetMode="External"/><Relationship Id="rId32" Type="http://schemas.openxmlformats.org/officeDocument/2006/relationships/hyperlink" Target="93a5a474-c62f-439f-9f15-4190e74f2bf4" TargetMode="External"/><Relationship Id="rId37" Type="http://schemas.openxmlformats.org/officeDocument/2006/relationships/hyperlink" Target="93a5a474-c62f-439f-9f15-4190e74f2bf4" TargetMode="External"/><Relationship Id="rId40" Type="http://schemas.openxmlformats.org/officeDocument/2006/relationships/hyperlink" Target="373a5b8f-db11-4830-b921-d7218bd47e7a" TargetMode="External"/><Relationship Id="rId45" Type="http://schemas.openxmlformats.org/officeDocument/2006/relationships/hyperlink" Target="93a5a474-c62f-439f-9f15-4190e74f2bf4" TargetMode="External"/><Relationship Id="rId53" Type="http://schemas.openxmlformats.org/officeDocument/2006/relationships/hyperlink" Target="373a5b8f-db11-4830-b921-d7218bd47e7a" TargetMode="External"/><Relationship Id="rId58" Type="http://schemas.openxmlformats.org/officeDocument/2006/relationships/hyperlink" Target="373a5b8f-db11-4830-b921-d7218bd47e7a" TargetMode="External"/><Relationship Id="rId66" Type="http://schemas.openxmlformats.org/officeDocument/2006/relationships/hyperlink" Target="373a5b8f-db11-4830-b921-d7218bd47e7a" TargetMode="External"/><Relationship Id="rId74" Type="http://schemas.openxmlformats.org/officeDocument/2006/relationships/footer" Target="footer3.xml"/><Relationship Id="rId79" Type="http://schemas.openxmlformats.org/officeDocument/2006/relationships/theme" Target="theme/theme1.xml"/><Relationship Id="rId5" Type="http://schemas.openxmlformats.org/officeDocument/2006/relationships/hyperlink" Target="373a5b8f-db11-4830-b921-d7218bd47e7a" TargetMode="External"/><Relationship Id="rId61" Type="http://schemas.openxmlformats.org/officeDocument/2006/relationships/hyperlink" Target="373a5b8f-db11-4830-b921-d7218bd47e7a" TargetMode="External"/><Relationship Id="rId10" Type="http://schemas.openxmlformats.org/officeDocument/2006/relationships/hyperlink" Target="373a5b8f-db11-4830-b921-d7218bd47e7a" TargetMode="External"/><Relationship Id="rId19" Type="http://schemas.openxmlformats.org/officeDocument/2006/relationships/hyperlink" Target="93a5a474-c62f-439f-9f15-4190e74f2bf4" TargetMode="External"/><Relationship Id="rId31" Type="http://schemas.openxmlformats.org/officeDocument/2006/relationships/hyperlink" Target="373a5b8f-db11-4830-b921-d7218bd47e7a" TargetMode="External"/><Relationship Id="rId44" Type="http://schemas.openxmlformats.org/officeDocument/2006/relationships/hyperlink" Target="373a5b8f-db11-4830-b921-d7218bd47e7a" TargetMode="External"/><Relationship Id="rId52" Type="http://schemas.openxmlformats.org/officeDocument/2006/relationships/hyperlink" Target="93a5a474-c62f-439f-9f15-4190e74f2bf4" TargetMode="External"/><Relationship Id="rId60" Type="http://schemas.openxmlformats.org/officeDocument/2006/relationships/hyperlink" Target="ef3fe2de-0551-4f52-a467-4cf21589dc39" TargetMode="External"/><Relationship Id="rId65" Type="http://schemas.openxmlformats.org/officeDocument/2006/relationships/hyperlink" Target="93a5a474-c62f-439f-9f15-4190e74f2bf4" TargetMode="External"/><Relationship Id="rId73" Type="http://schemas.openxmlformats.org/officeDocument/2006/relationships/header" Target="header3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93a5a474-c62f-439f-9f15-4190e74f2bf4" TargetMode="External"/><Relationship Id="rId14" Type="http://schemas.openxmlformats.org/officeDocument/2006/relationships/hyperlink" Target="373a5b8f-db11-4830-b921-d7218bd47e7a" TargetMode="External"/><Relationship Id="rId22" Type="http://schemas.openxmlformats.org/officeDocument/2006/relationships/hyperlink" Target="373a5b8f-db11-4830-b921-d7218bd47e7a" TargetMode="External"/><Relationship Id="rId27" Type="http://schemas.openxmlformats.org/officeDocument/2006/relationships/hyperlink" Target="373a5b8f-db11-4830-b921-d7218bd47e7a" TargetMode="External"/><Relationship Id="rId30" Type="http://schemas.openxmlformats.org/officeDocument/2006/relationships/hyperlink" Target="93a5a474-c62f-439f-9f15-4190e74f2bf4" TargetMode="External"/><Relationship Id="rId35" Type="http://schemas.openxmlformats.org/officeDocument/2006/relationships/hyperlink" Target="93a5a474-c62f-439f-9f15-4190e74f2bf4" TargetMode="External"/><Relationship Id="rId43" Type="http://schemas.openxmlformats.org/officeDocument/2006/relationships/hyperlink" Target="93a5a474-c62f-439f-9f15-4190e74f2bf4" TargetMode="External"/><Relationship Id="rId48" Type="http://schemas.openxmlformats.org/officeDocument/2006/relationships/hyperlink" Target="373a5b8f-db11-4830-b921-d7218bd47e7a" TargetMode="External"/><Relationship Id="rId56" Type="http://schemas.openxmlformats.org/officeDocument/2006/relationships/hyperlink" Target="93a5a474-c62f-439f-9f15-4190e74f2bf4" TargetMode="External"/><Relationship Id="rId64" Type="http://schemas.openxmlformats.org/officeDocument/2006/relationships/hyperlink" Target="373a5b8f-db11-4830-b921-d7218bd47e7a" TargetMode="External"/><Relationship Id="rId69" Type="http://schemas.openxmlformats.org/officeDocument/2006/relationships/header" Target="header1.xml"/><Relationship Id="rId77" Type="http://schemas.openxmlformats.org/officeDocument/2006/relationships/hyperlink" Target="ef3fe2de-0551-4f52-a467-4cf21589dc39" TargetMode="External"/><Relationship Id="rId8" Type="http://schemas.openxmlformats.org/officeDocument/2006/relationships/hyperlink" Target="93a5a474-c62f-439f-9f15-4190e74f2bf4" TargetMode="External"/><Relationship Id="rId51" Type="http://schemas.openxmlformats.org/officeDocument/2006/relationships/hyperlink" Target="93a5a474-c62f-439f-9f15-4190e74f2bf4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373a5b8f-db11-4830-b921-d7218bd47e7a" TargetMode="External"/><Relationship Id="rId17" Type="http://schemas.openxmlformats.org/officeDocument/2006/relationships/hyperlink" Target="93a5a474-c62f-439f-9f15-4190e74f2bf4" TargetMode="External"/><Relationship Id="rId25" Type="http://schemas.openxmlformats.org/officeDocument/2006/relationships/hyperlink" Target="93a5a474-c62f-439f-9f15-4190e74f2bf4" TargetMode="External"/><Relationship Id="rId33" Type="http://schemas.openxmlformats.org/officeDocument/2006/relationships/hyperlink" Target="373a5b8f-db11-4830-b921-d7218bd47e7a" TargetMode="External"/><Relationship Id="rId38" Type="http://schemas.openxmlformats.org/officeDocument/2006/relationships/hyperlink" Target="373a5b8f-db11-4830-b921-d7218bd47e7a" TargetMode="External"/><Relationship Id="rId46" Type="http://schemas.openxmlformats.org/officeDocument/2006/relationships/hyperlink" Target="373a5b8f-db11-4830-b921-d7218bd47e7a" TargetMode="External"/><Relationship Id="rId59" Type="http://schemas.openxmlformats.org/officeDocument/2006/relationships/hyperlink" Target="93a5a474-c62f-439f-9f15-4190e74f2bf4" TargetMode="External"/><Relationship Id="rId67" Type="http://schemas.openxmlformats.org/officeDocument/2006/relationships/hyperlink" Target="93a5a474-c62f-439f-9f15-4190e74f2bf4" TargetMode="External"/><Relationship Id="rId20" Type="http://schemas.openxmlformats.org/officeDocument/2006/relationships/hyperlink" Target="373a5b8f-db11-4830-b921-d7218bd47e7a" TargetMode="External"/><Relationship Id="rId41" Type="http://schemas.openxmlformats.org/officeDocument/2006/relationships/hyperlink" Target="93a5a474-c62f-439f-9f15-4190e74f2bf4" TargetMode="External"/><Relationship Id="rId54" Type="http://schemas.openxmlformats.org/officeDocument/2006/relationships/hyperlink" Target="ef3fe2de-0551-4f52-a467-4cf21589dc39" TargetMode="External"/><Relationship Id="rId62" Type="http://schemas.openxmlformats.org/officeDocument/2006/relationships/hyperlink" Target="ef3fe2de-0551-4f52-a467-4cf21589dc39" TargetMode="External"/><Relationship Id="rId70" Type="http://schemas.openxmlformats.org/officeDocument/2006/relationships/header" Target="header2.xml"/><Relationship Id="rId75" Type="http://schemas.openxmlformats.org/officeDocument/2006/relationships/hyperlink" Target="373a5b8f-db11-4830-b921-d7218bd47e7a" TargetMode="External"/><Relationship Id="rId1" Type="http://schemas.openxmlformats.org/officeDocument/2006/relationships/numbering" Target="numbering.xml"/><Relationship Id="rId6" Type="http://schemas.openxmlformats.org/officeDocument/2006/relationships/hyperlink" Target="../HtmlPreviews/79d7e05f-0f18-43e7-8db6-fd41a2c27736" TargetMode="External"/><Relationship Id="rId15" Type="http://schemas.openxmlformats.org/officeDocument/2006/relationships/hyperlink" Target="93a5a474-c62f-439f-9f15-4190e74f2bf4" TargetMode="External"/><Relationship Id="rId23" Type="http://schemas.openxmlformats.org/officeDocument/2006/relationships/hyperlink" Target="93a5a474-c62f-439f-9f15-4190e74f2bf4" TargetMode="External"/><Relationship Id="rId28" Type="http://schemas.openxmlformats.org/officeDocument/2006/relationships/hyperlink" Target="93a5a474-c62f-439f-9f15-4190e74f2bf4" TargetMode="External"/><Relationship Id="rId36" Type="http://schemas.openxmlformats.org/officeDocument/2006/relationships/hyperlink" Target="373a5b8f-db11-4830-b921-d7218bd47e7a" TargetMode="External"/><Relationship Id="rId49" Type="http://schemas.openxmlformats.org/officeDocument/2006/relationships/hyperlink" Target="93a5a474-c62f-439f-9f15-4190e74f2bf4" TargetMode="External"/><Relationship Id="rId57" Type="http://schemas.openxmlformats.org/officeDocument/2006/relationships/hyperlink" Target="ef3fe2de-0551-4f52-a467-4cf21589dc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12496</Words>
  <Characters>71233</Characters>
  <Application>Microsoft Office Word</Application>
  <DocSecurity>0</DocSecurity>
  <Lines>593</Lines>
  <Paragraphs>167</Paragraphs>
  <ScaleCrop>false</ScaleCrop>
  <Company/>
  <LinksUpToDate>false</LinksUpToDate>
  <CharactersWithSpaces>83562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2018-01-18T08:31:00Z</dcterms:created>
  <dcterms:modified xsi:type="dcterms:W3CDTF">2018-01-18T08:32:00Z</dcterms:modified>
</cp:coreProperties>
</file>