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0" w:name="_GoBack"/>
      <w:bookmarkEnd w:id="0"/>
      <w:r w:rsidRPr="00403BFC">
        <w:rPr>
          <w:rFonts w:ascii="Times New Roman" w:eastAsia="Calibri" w:hAnsi="Times New Roman" w:cs="Times New Roman"/>
          <w:b/>
          <w:bCs/>
          <w:sz w:val="28"/>
          <w:szCs w:val="28"/>
          <w:lang w:eastAsia="en-US"/>
        </w:rPr>
        <w:t xml:space="preserve">Муниципальная </w:t>
      </w:r>
      <w:proofErr w:type="gramStart"/>
      <w:r w:rsidRPr="00403BFC">
        <w:rPr>
          <w:rFonts w:ascii="Times New Roman" w:eastAsia="Calibri" w:hAnsi="Times New Roman" w:cs="Times New Roman"/>
          <w:b/>
          <w:bCs/>
          <w:sz w:val="28"/>
          <w:szCs w:val="28"/>
          <w:lang w:eastAsia="en-US"/>
        </w:rPr>
        <w:t>программа</w:t>
      </w:r>
      <w:r w:rsidRPr="00403BFC">
        <w:rPr>
          <w:rFonts w:ascii="Times New Roman" w:eastAsia="Calibri" w:hAnsi="Times New Roman" w:cs="Times New Roman"/>
          <w:b/>
          <w:bCs/>
          <w:sz w:val="28"/>
          <w:szCs w:val="28"/>
          <w:lang w:eastAsia="en-US"/>
        </w:rPr>
        <w:br/>
      </w:r>
      <w:r w:rsidRPr="00403BFC">
        <w:rPr>
          <w:rFonts w:ascii="Times New Roman" w:eastAsia="Calibri" w:hAnsi="Times New Roman" w:cs="Times New Roman"/>
          <w:b/>
          <w:sz w:val="28"/>
          <w:szCs w:val="28"/>
          <w:lang w:eastAsia="en-US"/>
        </w:rPr>
        <w:t>«</w:t>
      </w:r>
      <w:proofErr w:type="gramEnd"/>
      <w:r w:rsidRPr="00403BFC">
        <w:rPr>
          <w:rFonts w:ascii="Times New Roman" w:eastAsia="Calibri" w:hAnsi="Times New Roman" w:cs="Times New Roman"/>
          <w:b/>
          <w:sz w:val="28"/>
          <w:szCs w:val="28"/>
          <w:lang w:eastAsia="en-US"/>
        </w:rPr>
        <w:t>Комплексное развитие системы коммунальной инфраструктуры муниципального образования города Пугачева до 2030 года»</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Паспорт муниципальной программы</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sz w:val="16"/>
          <w:szCs w:val="16"/>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371"/>
      </w:tblGrid>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Наименование программы</w:t>
            </w:r>
          </w:p>
        </w:tc>
        <w:tc>
          <w:tcPr>
            <w:tcW w:w="7371" w:type="dxa"/>
          </w:tcPr>
          <w:p w:rsidR="00403BFC" w:rsidRPr="00403BFC" w:rsidRDefault="00403BFC" w:rsidP="00403BFC">
            <w:pPr>
              <w:autoSpaceDE w:val="0"/>
              <w:autoSpaceDN w:val="0"/>
              <w:adjustRightInd w:val="0"/>
              <w:spacing w:after="0" w:line="240" w:lineRule="auto"/>
              <w:jc w:val="both"/>
              <w:rPr>
                <w:rFonts w:ascii="Times New Roman" w:eastAsia="Calibri" w:hAnsi="Times New Roman" w:cs="Times New Roman"/>
                <w:noProof/>
                <w:sz w:val="28"/>
                <w:szCs w:val="28"/>
                <w:lang w:eastAsia="en-US"/>
              </w:rPr>
            </w:pPr>
            <w:r w:rsidRPr="00403BFC">
              <w:rPr>
                <w:rFonts w:ascii="Times New Roman" w:eastAsia="Calibri" w:hAnsi="Times New Roman" w:cs="Times New Roman"/>
                <w:sz w:val="28"/>
                <w:szCs w:val="28"/>
                <w:lang w:eastAsia="en-US"/>
              </w:rPr>
              <w:t xml:space="preserve">«Комплексное развитие системы коммунальной </w:t>
            </w:r>
            <w:proofErr w:type="gramStart"/>
            <w:r w:rsidRPr="00403BFC">
              <w:rPr>
                <w:rFonts w:ascii="Times New Roman" w:eastAsia="Calibri" w:hAnsi="Times New Roman" w:cs="Times New Roman"/>
                <w:sz w:val="28"/>
                <w:szCs w:val="28"/>
                <w:lang w:eastAsia="en-US"/>
              </w:rPr>
              <w:t>инфра-структуры</w:t>
            </w:r>
            <w:proofErr w:type="gramEnd"/>
            <w:r w:rsidRPr="00403BFC">
              <w:rPr>
                <w:rFonts w:ascii="Times New Roman" w:eastAsia="Calibri" w:hAnsi="Times New Roman" w:cs="Times New Roman"/>
                <w:sz w:val="28"/>
                <w:szCs w:val="28"/>
                <w:lang w:eastAsia="en-US"/>
              </w:rPr>
              <w:t xml:space="preserve"> муниципального образования города Пугачева до 2030 года»</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Цель программы</w:t>
            </w:r>
          </w:p>
        </w:tc>
        <w:tc>
          <w:tcPr>
            <w:tcW w:w="7371" w:type="dxa"/>
          </w:tcPr>
          <w:p w:rsidR="00403BFC" w:rsidRPr="00403BFC" w:rsidRDefault="00403BFC" w:rsidP="00403BF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noProof/>
                <w:sz w:val="28"/>
                <w:szCs w:val="28"/>
                <w:lang w:eastAsia="en-US"/>
              </w:rPr>
              <w:t>достижение требуемого технического и эксплуата-ционного состояния коммунальной инфраструктуры муниципального образования города Пугачева</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Задача программы</w:t>
            </w:r>
          </w:p>
        </w:tc>
        <w:tc>
          <w:tcPr>
            <w:tcW w:w="7371" w:type="dxa"/>
          </w:tcPr>
          <w:p w:rsidR="00403BFC" w:rsidRPr="00403BFC" w:rsidRDefault="00403BFC" w:rsidP="00403BF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noProof/>
                <w:sz w:val="28"/>
                <w:szCs w:val="28"/>
                <w:lang w:eastAsia="en-US"/>
              </w:rPr>
              <w:t>строительство и реконструкция объектов коммунальной инфраструктуры муниципального образования города Пугачева</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Разработчик программы</w:t>
            </w:r>
          </w:p>
        </w:tc>
        <w:tc>
          <w:tcPr>
            <w:tcW w:w="7371" w:type="dxa"/>
          </w:tcPr>
          <w:p w:rsidR="00403BFC" w:rsidRPr="00403BFC" w:rsidRDefault="00403BFC" w:rsidP="00403BF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администрация Пугачевского муниципального района Саратовской области</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Исполнитель основных мероприятий программы</w:t>
            </w:r>
          </w:p>
          <w:p w:rsidR="00403BFC" w:rsidRPr="00403BFC" w:rsidRDefault="00403BFC" w:rsidP="00403BFC">
            <w:pPr>
              <w:spacing w:after="0" w:line="240" w:lineRule="auto"/>
              <w:rPr>
                <w:rFonts w:ascii="Times New Roman" w:eastAsia="Calibri" w:hAnsi="Times New Roman" w:cs="Times New Roman"/>
                <w:bCs/>
                <w:sz w:val="28"/>
                <w:szCs w:val="28"/>
                <w:lang w:eastAsia="en-US"/>
              </w:rPr>
            </w:pPr>
          </w:p>
        </w:tc>
        <w:tc>
          <w:tcPr>
            <w:tcW w:w="7371" w:type="dxa"/>
          </w:tcPr>
          <w:p w:rsidR="00403BFC" w:rsidRPr="00403BFC" w:rsidRDefault="00403BFC" w:rsidP="00403BF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администрация Пугачевского муниципального района</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Участники программы</w:t>
            </w:r>
          </w:p>
        </w:tc>
        <w:tc>
          <w:tcPr>
            <w:tcW w:w="7371" w:type="dxa"/>
          </w:tcPr>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администрация Пугачевского муниципального района, филиал ГУП СО «</w:t>
            </w:r>
            <w:proofErr w:type="spellStart"/>
            <w:proofErr w:type="gramStart"/>
            <w:r w:rsidRPr="00403BFC">
              <w:rPr>
                <w:rFonts w:ascii="Times New Roman" w:eastAsia="Calibri" w:hAnsi="Times New Roman" w:cs="Times New Roman"/>
                <w:sz w:val="28"/>
                <w:szCs w:val="28"/>
                <w:lang w:eastAsia="en-US"/>
              </w:rPr>
              <w:t>Облводоресурс</w:t>
            </w:r>
            <w:proofErr w:type="spellEnd"/>
            <w:r w:rsidRPr="00403BFC">
              <w:rPr>
                <w:rFonts w:ascii="Times New Roman" w:eastAsia="Calibri" w:hAnsi="Times New Roman" w:cs="Times New Roman"/>
                <w:sz w:val="28"/>
                <w:szCs w:val="28"/>
                <w:lang w:eastAsia="en-US"/>
              </w:rPr>
              <w:t>»-</w:t>
            </w:r>
            <w:proofErr w:type="gramEnd"/>
            <w:r w:rsidRPr="00403BFC">
              <w:rPr>
                <w:rFonts w:ascii="Times New Roman" w:eastAsia="Calibri" w:hAnsi="Times New Roman" w:cs="Times New Roman"/>
                <w:sz w:val="28"/>
                <w:szCs w:val="28"/>
                <w:lang w:eastAsia="en-US"/>
              </w:rPr>
              <w:t>«Пугачевский», фи-</w:t>
            </w:r>
            <w:proofErr w:type="spellStart"/>
            <w:r w:rsidRPr="00403BFC">
              <w:rPr>
                <w:rFonts w:ascii="Times New Roman" w:eastAsia="Calibri" w:hAnsi="Times New Roman" w:cs="Times New Roman"/>
                <w:sz w:val="28"/>
                <w:szCs w:val="28"/>
                <w:lang w:eastAsia="en-US"/>
              </w:rPr>
              <w:t>лиал</w:t>
            </w:r>
            <w:proofErr w:type="spellEnd"/>
            <w:r w:rsidRPr="00403BFC">
              <w:rPr>
                <w:rFonts w:ascii="Times New Roman" w:eastAsia="Calibri" w:hAnsi="Times New Roman" w:cs="Times New Roman"/>
                <w:sz w:val="28"/>
                <w:szCs w:val="28"/>
                <w:lang w:eastAsia="en-US"/>
              </w:rPr>
              <w:t xml:space="preserve"> «Газпром газораспределение Саратовская область» в </w:t>
            </w:r>
            <w:proofErr w:type="spellStart"/>
            <w:r w:rsidRPr="00403BFC">
              <w:rPr>
                <w:rFonts w:ascii="Times New Roman" w:eastAsia="Calibri" w:hAnsi="Times New Roman" w:cs="Times New Roman"/>
                <w:sz w:val="28"/>
                <w:szCs w:val="28"/>
                <w:lang w:eastAsia="en-US"/>
              </w:rPr>
              <w:t>г.Пугачеве</w:t>
            </w:r>
            <w:proofErr w:type="spellEnd"/>
            <w:r w:rsidRPr="00403BFC">
              <w:rPr>
                <w:rFonts w:ascii="Times New Roman" w:eastAsia="Calibri" w:hAnsi="Times New Roman" w:cs="Times New Roman"/>
                <w:sz w:val="28"/>
                <w:szCs w:val="28"/>
                <w:lang w:eastAsia="en-US"/>
              </w:rPr>
              <w:t xml:space="preserve">, филиал «Пугачевские городские </w:t>
            </w:r>
            <w:proofErr w:type="spellStart"/>
            <w:r w:rsidRPr="00403BFC">
              <w:rPr>
                <w:rFonts w:ascii="Times New Roman" w:eastAsia="Calibri" w:hAnsi="Times New Roman" w:cs="Times New Roman"/>
                <w:sz w:val="28"/>
                <w:szCs w:val="28"/>
                <w:lang w:eastAsia="en-US"/>
              </w:rPr>
              <w:t>электри-ческие</w:t>
            </w:r>
            <w:proofErr w:type="spellEnd"/>
            <w:r w:rsidRPr="00403BFC">
              <w:rPr>
                <w:rFonts w:ascii="Times New Roman" w:eastAsia="Calibri" w:hAnsi="Times New Roman" w:cs="Times New Roman"/>
                <w:sz w:val="28"/>
                <w:szCs w:val="28"/>
                <w:lang w:eastAsia="en-US"/>
              </w:rPr>
              <w:t xml:space="preserve"> сети» ОАО «</w:t>
            </w:r>
            <w:proofErr w:type="spellStart"/>
            <w:r w:rsidRPr="00403BFC">
              <w:rPr>
                <w:rFonts w:ascii="Times New Roman" w:eastAsia="Calibri" w:hAnsi="Times New Roman" w:cs="Times New Roman"/>
                <w:sz w:val="28"/>
                <w:szCs w:val="28"/>
                <w:lang w:eastAsia="en-US"/>
              </w:rPr>
              <w:t>Облкоммунэнерго</w:t>
            </w:r>
            <w:proofErr w:type="spellEnd"/>
            <w:r w:rsidRPr="00403BFC">
              <w:rPr>
                <w:rFonts w:ascii="Times New Roman" w:eastAsia="Calibri" w:hAnsi="Times New Roman" w:cs="Times New Roman"/>
                <w:sz w:val="28"/>
                <w:szCs w:val="28"/>
                <w:lang w:eastAsia="en-US"/>
              </w:rPr>
              <w:t>»</w:t>
            </w:r>
          </w:p>
        </w:tc>
      </w:tr>
      <w:tr w:rsidR="00403BFC" w:rsidRPr="00403BFC" w:rsidTr="006D07A8">
        <w:trPr>
          <w:trHeight w:val="616"/>
        </w:trPr>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Сроки реализации программы</w:t>
            </w:r>
          </w:p>
        </w:tc>
        <w:tc>
          <w:tcPr>
            <w:tcW w:w="7371"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до 2030 года</w:t>
            </w:r>
          </w:p>
        </w:tc>
      </w:tr>
      <w:tr w:rsidR="00403BFC" w:rsidRPr="00403BFC" w:rsidTr="006D07A8">
        <w:trPr>
          <w:trHeight w:val="616"/>
        </w:trPr>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Объёмы и источники финансирования программы</w:t>
            </w:r>
          </w:p>
          <w:p w:rsidR="00403BFC" w:rsidRPr="00403BFC" w:rsidRDefault="00403BFC" w:rsidP="00403BFC">
            <w:pPr>
              <w:spacing w:after="0" w:line="240" w:lineRule="auto"/>
              <w:rPr>
                <w:rFonts w:ascii="Times New Roman" w:eastAsia="Calibri" w:hAnsi="Times New Roman" w:cs="Times New Roman"/>
                <w:bCs/>
                <w:sz w:val="28"/>
                <w:szCs w:val="28"/>
                <w:lang w:eastAsia="en-US"/>
              </w:rPr>
            </w:pPr>
          </w:p>
        </w:tc>
        <w:tc>
          <w:tcPr>
            <w:tcW w:w="7371" w:type="dxa"/>
          </w:tcPr>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общий объём финансирования мероприятий программы до 2030 года составляет всего 1379,41 млн. руб., в том числе: </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2023 год: всего - 715,26 млн. руб., в том числе областной бюджет – 714,544 млн. руб., местный бюджет – 0,716 млн. руб.;</w:t>
            </w:r>
          </w:p>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2030 год: всего – 664,15 млн. руб., в том числе областной бюджет – 663,485 млн. руб., местный бюджет – 0,665 млн. руб.</w:t>
            </w:r>
          </w:p>
        </w:tc>
      </w:tr>
      <w:tr w:rsidR="00403BFC" w:rsidRPr="00403BFC" w:rsidTr="006D07A8">
        <w:tc>
          <w:tcPr>
            <w:tcW w:w="2552" w:type="dxa"/>
          </w:tcPr>
          <w:p w:rsidR="00403BFC" w:rsidRPr="00403BFC" w:rsidRDefault="00403BFC" w:rsidP="00403BFC">
            <w:pPr>
              <w:spacing w:after="0" w:line="240" w:lineRule="auto"/>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Ожидаемые результаты реализации программы</w:t>
            </w:r>
          </w:p>
        </w:tc>
        <w:tc>
          <w:tcPr>
            <w:tcW w:w="7371" w:type="dxa"/>
          </w:tcPr>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приведение объектов коммунальной </w:t>
            </w:r>
            <w:proofErr w:type="spellStart"/>
            <w:r w:rsidRPr="00403BFC">
              <w:rPr>
                <w:rFonts w:ascii="Times New Roman" w:eastAsia="Calibri" w:hAnsi="Times New Roman" w:cs="Times New Roman"/>
                <w:sz w:val="28"/>
                <w:szCs w:val="28"/>
                <w:lang w:eastAsia="en-US"/>
              </w:rPr>
              <w:t>инфраструкутры</w:t>
            </w:r>
            <w:proofErr w:type="spellEnd"/>
            <w:r w:rsidRPr="00403BFC">
              <w:rPr>
                <w:rFonts w:ascii="Times New Roman" w:eastAsia="Calibri" w:hAnsi="Times New Roman" w:cs="Times New Roman"/>
                <w:sz w:val="28"/>
                <w:szCs w:val="28"/>
                <w:lang w:eastAsia="en-US"/>
              </w:rPr>
              <w:t xml:space="preserve"> муниципального образования города Пугачева в </w:t>
            </w:r>
            <w:proofErr w:type="spellStart"/>
            <w:proofErr w:type="gramStart"/>
            <w:r w:rsidRPr="00403BFC">
              <w:rPr>
                <w:rFonts w:ascii="Times New Roman" w:eastAsia="Calibri" w:hAnsi="Times New Roman" w:cs="Times New Roman"/>
                <w:sz w:val="28"/>
                <w:szCs w:val="28"/>
                <w:lang w:eastAsia="en-US"/>
              </w:rPr>
              <w:t>соответ-ствие</w:t>
            </w:r>
            <w:proofErr w:type="spellEnd"/>
            <w:proofErr w:type="gramEnd"/>
            <w:r w:rsidRPr="00403BFC">
              <w:rPr>
                <w:rFonts w:ascii="Times New Roman" w:eastAsia="Calibri" w:hAnsi="Times New Roman" w:cs="Times New Roman"/>
                <w:sz w:val="28"/>
                <w:szCs w:val="28"/>
                <w:lang w:eastAsia="en-US"/>
              </w:rPr>
              <w:t xml:space="preserve"> с требованиями технического и эксплуатационного регламента</w:t>
            </w:r>
          </w:p>
        </w:tc>
      </w:tr>
    </w:tbl>
    <w:p w:rsidR="00403BFC" w:rsidRPr="00403BFC" w:rsidRDefault="00403BFC" w:rsidP="00403BF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lang w:eastAsia="en-US"/>
        </w:rPr>
      </w:pPr>
      <w:r w:rsidRPr="00403BFC">
        <w:rPr>
          <w:rFonts w:ascii="Times New Roman" w:eastAsia="Calibri" w:hAnsi="Times New Roman" w:cs="Times New Roman"/>
          <w:bCs/>
          <w:sz w:val="28"/>
          <w:szCs w:val="28"/>
          <w:lang w:eastAsia="en-US"/>
        </w:rPr>
        <w:br w:type="page"/>
      </w:r>
      <w:r w:rsidRPr="00403BFC">
        <w:rPr>
          <w:rFonts w:ascii="Times New Roman" w:eastAsia="Calibri" w:hAnsi="Times New Roman" w:cs="Times New Roman"/>
          <w:b/>
          <w:bCs/>
          <w:sz w:val="28"/>
          <w:szCs w:val="28"/>
          <w:lang w:eastAsia="en-US"/>
        </w:rPr>
        <w:lastRenderedPageBreak/>
        <w:t>1.Характеристика сферы реализации</w:t>
      </w:r>
    </w:p>
    <w:p w:rsidR="00403BFC" w:rsidRPr="00403BFC" w:rsidRDefault="00403BFC" w:rsidP="00403BF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программы, описание основных проблем</w:t>
      </w:r>
    </w:p>
    <w:p w:rsidR="00403BFC" w:rsidRPr="00403BFC" w:rsidRDefault="00403BFC" w:rsidP="00403BF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 xml:space="preserve">и обоснование необходимости ее решения </w:t>
      </w:r>
    </w:p>
    <w:p w:rsidR="00403BFC" w:rsidRPr="00403BFC" w:rsidRDefault="00403BFC" w:rsidP="00403BFC">
      <w:pPr>
        <w:spacing w:after="0" w:line="240" w:lineRule="auto"/>
        <w:jc w:val="both"/>
        <w:rPr>
          <w:rFonts w:ascii="Times New Roman" w:eastAsia="Calibri" w:hAnsi="Times New Roman" w:cs="Times New Roman"/>
          <w:bCs/>
          <w:sz w:val="28"/>
          <w:szCs w:val="28"/>
          <w:lang w:eastAsia="en-US"/>
        </w:rPr>
      </w:pPr>
    </w:p>
    <w:p w:rsidR="00403BFC" w:rsidRPr="00403BFC" w:rsidRDefault="00403BFC" w:rsidP="00403BFC">
      <w:pPr>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1.1. Объекты водоснабжения</w:t>
      </w:r>
    </w:p>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Общая протяженность водопроводных сетей города Пугачева находящихся в эксплуатации организации ГУП СО «</w:t>
      </w:r>
      <w:proofErr w:type="spellStart"/>
      <w:proofErr w:type="gramStart"/>
      <w:r w:rsidRPr="00403BFC">
        <w:rPr>
          <w:rFonts w:ascii="Times New Roman" w:eastAsia="Calibri" w:hAnsi="Times New Roman" w:cs="Times New Roman"/>
          <w:sz w:val="28"/>
          <w:szCs w:val="28"/>
          <w:lang w:eastAsia="en-US"/>
        </w:rPr>
        <w:t>Облводоресурс</w:t>
      </w:r>
      <w:proofErr w:type="spellEnd"/>
      <w:r w:rsidRPr="00403BFC">
        <w:rPr>
          <w:rFonts w:ascii="Times New Roman" w:eastAsia="Calibri" w:hAnsi="Times New Roman" w:cs="Times New Roman"/>
          <w:sz w:val="28"/>
          <w:szCs w:val="28"/>
          <w:lang w:eastAsia="en-US"/>
        </w:rPr>
        <w:t>»-</w:t>
      </w:r>
      <w:proofErr w:type="gramEnd"/>
      <w:r w:rsidRPr="00403BFC">
        <w:rPr>
          <w:rFonts w:ascii="Times New Roman" w:eastAsia="Calibri" w:hAnsi="Times New Roman" w:cs="Times New Roman"/>
          <w:sz w:val="28"/>
          <w:szCs w:val="28"/>
          <w:lang w:eastAsia="en-US"/>
        </w:rPr>
        <w:t>«Пугачевский»</w:t>
      </w:r>
      <w:r w:rsidRPr="00403BFC">
        <w:rPr>
          <w:rFonts w:ascii="Times New Roman" w:eastAsia="Calibri" w:hAnsi="Times New Roman" w:cs="Times New Roman"/>
          <w:sz w:val="26"/>
          <w:szCs w:val="26"/>
          <w:lang w:eastAsia="en-US"/>
        </w:rPr>
        <w:t xml:space="preserve"> </w:t>
      </w:r>
      <w:r w:rsidRPr="00403BFC">
        <w:rPr>
          <w:rFonts w:ascii="Times New Roman" w:eastAsia="Calibri" w:hAnsi="Times New Roman" w:cs="Times New Roman"/>
          <w:sz w:val="28"/>
          <w:szCs w:val="28"/>
          <w:lang w:eastAsia="en-US"/>
        </w:rPr>
        <w:t xml:space="preserve">составляет </w:t>
      </w:r>
      <w:smartTag w:uri="urn:schemas-microsoft-com:office:smarttags" w:element="metricconverter">
        <w:smartTagPr>
          <w:attr w:name="ProductID" w:val="102,627 км"/>
        </w:smartTagPr>
        <w:r w:rsidRPr="00403BFC">
          <w:rPr>
            <w:rFonts w:ascii="Times New Roman" w:eastAsia="Calibri" w:hAnsi="Times New Roman" w:cs="Times New Roman"/>
            <w:sz w:val="28"/>
            <w:szCs w:val="28"/>
            <w:lang w:eastAsia="en-US"/>
          </w:rPr>
          <w:t>102,627 км</w:t>
        </w:r>
      </w:smartTag>
      <w:r w:rsidRPr="00403BFC">
        <w:rPr>
          <w:rFonts w:ascii="Times New Roman" w:eastAsia="Calibri" w:hAnsi="Times New Roman" w:cs="Times New Roman"/>
          <w:sz w:val="28"/>
          <w:szCs w:val="28"/>
          <w:lang w:eastAsia="en-US"/>
        </w:rPr>
        <w:t>,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402"/>
      </w:tblGrid>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материал труб</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Диаметр, мм</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Протяженность, км</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1</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чугун</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Д100-Д300</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43,832</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сталь</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Д57-Д530</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25,486</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ПНД</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Д40-Д315</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33,309</w:t>
            </w:r>
          </w:p>
        </w:tc>
      </w:tr>
    </w:tbl>
    <w:p w:rsidR="00403BFC" w:rsidRPr="00403BFC" w:rsidRDefault="00403BFC" w:rsidP="00403BFC">
      <w:pPr>
        <w:widowControl w:val="0"/>
        <w:overflowPunct w:val="0"/>
        <w:autoSpaceDE w:val="0"/>
        <w:autoSpaceDN w:val="0"/>
        <w:adjustRightInd w:val="0"/>
        <w:spacing w:after="0" w:line="240" w:lineRule="auto"/>
        <w:ind w:firstLine="566"/>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На сегодняшний день износ водопроводных сетей, находящихся в эксплуатации организации ГУП СО «</w:t>
      </w:r>
      <w:proofErr w:type="spellStart"/>
      <w:r w:rsidRPr="00403BFC">
        <w:rPr>
          <w:rFonts w:ascii="Times New Roman" w:eastAsia="Calibri" w:hAnsi="Times New Roman" w:cs="Times New Roman"/>
          <w:sz w:val="28"/>
          <w:szCs w:val="28"/>
          <w:lang w:eastAsia="en-US"/>
        </w:rPr>
        <w:t>Облводоресурс</w:t>
      </w:r>
      <w:proofErr w:type="spellEnd"/>
      <w:r w:rsidRPr="00403BFC">
        <w:rPr>
          <w:rFonts w:ascii="Times New Roman" w:eastAsia="Calibri" w:hAnsi="Times New Roman" w:cs="Times New Roman"/>
          <w:sz w:val="28"/>
          <w:szCs w:val="28"/>
          <w:lang w:eastAsia="en-US"/>
        </w:rPr>
        <w:t xml:space="preserve">»-«Пугачевский» составляет – 67,9 %. Протяженность сетей ХПВ нуждающихся в замене составляет </w:t>
      </w:r>
      <w:smartTag w:uri="urn:schemas-microsoft-com:office:smarttags" w:element="metricconverter">
        <w:smartTagPr>
          <w:attr w:name="ProductID" w:val="69,718 км"/>
        </w:smartTagPr>
        <w:r w:rsidRPr="00403BFC">
          <w:rPr>
            <w:rFonts w:ascii="Times New Roman" w:eastAsia="Calibri" w:hAnsi="Times New Roman" w:cs="Times New Roman"/>
            <w:sz w:val="28"/>
            <w:szCs w:val="28"/>
            <w:lang w:eastAsia="en-US"/>
          </w:rPr>
          <w:t>69,718 км</w:t>
        </w:r>
      </w:smartTag>
      <w:r w:rsidRPr="00403BFC">
        <w:rPr>
          <w:rFonts w:ascii="Times New Roman" w:eastAsia="Calibri" w:hAnsi="Times New Roman" w:cs="Times New Roman"/>
          <w:sz w:val="28"/>
          <w:szCs w:val="28"/>
          <w:lang w:eastAsia="en-US"/>
        </w:rPr>
        <w:t>,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402"/>
      </w:tblGrid>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материал труб</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Диаметр, мм</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Протяженность, км</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1</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чугун, сталь, ПНД</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Д57-Д250</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47,418</w:t>
            </w:r>
          </w:p>
        </w:tc>
      </w:tr>
      <w:tr w:rsidR="00403BFC" w:rsidRPr="00403BFC" w:rsidTr="006D07A8">
        <w:tc>
          <w:tcPr>
            <w:tcW w:w="336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чугун, сталь</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Д250-Д530</w:t>
            </w:r>
          </w:p>
        </w:tc>
        <w:tc>
          <w:tcPr>
            <w:tcW w:w="3402"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22,300</w:t>
            </w:r>
          </w:p>
        </w:tc>
      </w:tr>
    </w:tbl>
    <w:p w:rsidR="00403BFC" w:rsidRPr="00403BFC" w:rsidRDefault="00403BFC" w:rsidP="00403BFC">
      <w:pPr>
        <w:widowControl w:val="0"/>
        <w:overflowPunct w:val="0"/>
        <w:autoSpaceDE w:val="0"/>
        <w:autoSpaceDN w:val="0"/>
        <w:adjustRightInd w:val="0"/>
        <w:spacing w:after="0" w:line="240" w:lineRule="auto"/>
        <w:ind w:right="-5"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Для профилактики возникновения аварий и утечек на сетях водопровода и для уменьшения объемов потерь должна проводиться своевременная замена запорно-регулирующей арматуры и водопроводных сетей с истекшим эксплуатационным ресурсом. Чугунные и стальные трубопроводы должны заменяться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В настоящее время основной проблемой в водоснабжении города является значительный износ сетей водоснабжения. Недостаточная оснащенность потребителей приборами учета холодной воды. Общедомовые приборы учёта позволяют точно определить потери воды при расчётах с </w:t>
      </w:r>
      <w:proofErr w:type="spellStart"/>
      <w:r w:rsidRPr="00403BFC">
        <w:rPr>
          <w:rFonts w:ascii="Times New Roman" w:eastAsia="Calibri" w:hAnsi="Times New Roman" w:cs="Times New Roman"/>
          <w:spacing w:val="-1"/>
          <w:sz w:val="28"/>
          <w:szCs w:val="28"/>
          <w:lang w:eastAsia="en-US"/>
        </w:rPr>
        <w:t>ресурсоснабжающими</w:t>
      </w:r>
      <w:proofErr w:type="spellEnd"/>
      <w:r w:rsidRPr="00403BFC">
        <w:rPr>
          <w:rFonts w:ascii="Times New Roman" w:eastAsia="Calibri" w:hAnsi="Times New Roman" w:cs="Times New Roman"/>
          <w:spacing w:val="-1"/>
          <w:sz w:val="28"/>
          <w:szCs w:val="28"/>
          <w:lang w:eastAsia="en-US"/>
        </w:rPr>
        <w:t xml:space="preserve"> организациями, выявить утечки в системах водоснабжения многоквартирного дома, а также дают реальные возможности для ресурсосбережения.</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Для надежного и качественного регулирования водоснабжения в городе требуется осуществить реконструкцию водозаборных и водоочистных сооружений с уменьшением производительности насосных агрегатов.</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p>
    <w:p w:rsidR="00403BFC" w:rsidRPr="00403BFC" w:rsidRDefault="00403BFC" w:rsidP="00403BFC">
      <w:pPr>
        <w:spacing w:after="0" w:line="240" w:lineRule="auto"/>
        <w:jc w:val="center"/>
        <w:rPr>
          <w:rFonts w:ascii="Times New Roman" w:eastAsia="Calibri" w:hAnsi="Times New Roman" w:cs="Times New Roman"/>
          <w:b/>
          <w:spacing w:val="-1"/>
          <w:sz w:val="28"/>
          <w:szCs w:val="28"/>
          <w:lang w:eastAsia="en-US"/>
        </w:rPr>
      </w:pPr>
      <w:r w:rsidRPr="00403BFC">
        <w:rPr>
          <w:rFonts w:ascii="Times New Roman" w:eastAsia="Calibri" w:hAnsi="Times New Roman" w:cs="Times New Roman"/>
          <w:b/>
          <w:spacing w:val="-1"/>
          <w:sz w:val="28"/>
          <w:szCs w:val="28"/>
          <w:lang w:eastAsia="en-US"/>
        </w:rPr>
        <w:t>1.2.Объекты водоотведения</w:t>
      </w:r>
    </w:p>
    <w:p w:rsidR="00403BFC" w:rsidRPr="00403BFC" w:rsidRDefault="00403BFC" w:rsidP="00403BFC">
      <w:pPr>
        <w:spacing w:after="0" w:line="240" w:lineRule="auto"/>
        <w:jc w:val="center"/>
        <w:rPr>
          <w:rFonts w:ascii="Times New Roman" w:eastAsia="Calibri" w:hAnsi="Times New Roman" w:cs="Times New Roman"/>
          <w:b/>
          <w:spacing w:val="-1"/>
          <w:sz w:val="28"/>
          <w:szCs w:val="28"/>
          <w:lang w:eastAsia="en-US"/>
        </w:rPr>
      </w:pPr>
    </w:p>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Общая протяженность канализационных сетей города Пугачева, находящихся в эксплуатации организации ГУП СО «</w:t>
      </w:r>
      <w:proofErr w:type="spellStart"/>
      <w:r w:rsidRPr="00403BFC">
        <w:rPr>
          <w:rFonts w:ascii="Times New Roman" w:eastAsia="Calibri" w:hAnsi="Times New Roman" w:cs="Times New Roman"/>
          <w:sz w:val="28"/>
          <w:szCs w:val="28"/>
          <w:lang w:eastAsia="en-US"/>
        </w:rPr>
        <w:t>Облводоресурс</w:t>
      </w:r>
      <w:proofErr w:type="spellEnd"/>
      <w:r w:rsidRPr="00403BFC">
        <w:rPr>
          <w:rFonts w:ascii="Times New Roman" w:eastAsia="Calibri" w:hAnsi="Times New Roman" w:cs="Times New Roman"/>
          <w:sz w:val="28"/>
          <w:szCs w:val="28"/>
          <w:lang w:eastAsia="en-US"/>
        </w:rPr>
        <w:t xml:space="preserve">»- </w:t>
      </w:r>
      <w:r w:rsidRPr="00403BFC">
        <w:rPr>
          <w:rFonts w:ascii="Times New Roman" w:eastAsia="Calibri" w:hAnsi="Times New Roman" w:cs="Times New Roman"/>
          <w:sz w:val="28"/>
          <w:szCs w:val="28"/>
          <w:lang w:eastAsia="en-US"/>
        </w:rPr>
        <w:lastRenderedPageBreak/>
        <w:t>«Пугачевский»,</w:t>
      </w:r>
      <w:r w:rsidRPr="00403BFC">
        <w:rPr>
          <w:rFonts w:ascii="Times New Roman" w:eastAsia="Calibri" w:hAnsi="Times New Roman" w:cs="Times New Roman"/>
          <w:sz w:val="26"/>
          <w:szCs w:val="26"/>
          <w:lang w:eastAsia="en-US"/>
        </w:rPr>
        <w:t xml:space="preserve"> </w:t>
      </w:r>
      <w:r w:rsidRPr="00403BFC">
        <w:rPr>
          <w:rFonts w:ascii="Times New Roman" w:eastAsia="Calibri" w:hAnsi="Times New Roman" w:cs="Times New Roman"/>
          <w:sz w:val="28"/>
          <w:szCs w:val="28"/>
          <w:lang w:eastAsia="en-US"/>
        </w:rPr>
        <w:t xml:space="preserve">составляет </w:t>
      </w:r>
      <w:smartTag w:uri="urn:schemas-microsoft-com:office:smarttags" w:element="metricconverter">
        <w:smartTagPr>
          <w:attr w:name="ProductID" w:val="45,879 км"/>
        </w:smartTagPr>
        <w:r w:rsidRPr="00403BFC">
          <w:rPr>
            <w:rFonts w:ascii="Times New Roman" w:eastAsia="Calibri" w:hAnsi="Times New Roman" w:cs="Times New Roman"/>
            <w:sz w:val="28"/>
            <w:szCs w:val="28"/>
            <w:lang w:eastAsia="en-US"/>
          </w:rPr>
          <w:t>45,879 км</w:t>
        </w:r>
      </w:smartTag>
      <w:r w:rsidRPr="00403BFC">
        <w:rPr>
          <w:rFonts w:ascii="Times New Roman" w:eastAsia="Calibri" w:hAnsi="Times New Roman" w:cs="Times New Roman"/>
          <w:sz w:val="28"/>
          <w:szCs w:val="28"/>
          <w:lang w:eastAsia="en-US"/>
        </w:rPr>
        <w:t xml:space="preserve">. Из них напорная канализация составляет </w:t>
      </w:r>
      <w:smartTag w:uri="urn:schemas-microsoft-com:office:smarttags" w:element="metricconverter">
        <w:smartTagPr>
          <w:attr w:name="ProductID" w:val="7,4 км"/>
        </w:smartTagPr>
        <w:r w:rsidRPr="00403BFC">
          <w:rPr>
            <w:rFonts w:ascii="Times New Roman" w:eastAsia="Calibri" w:hAnsi="Times New Roman" w:cs="Times New Roman"/>
            <w:sz w:val="28"/>
            <w:szCs w:val="28"/>
            <w:lang w:eastAsia="en-US"/>
          </w:rPr>
          <w:t>7,4 км</w:t>
        </w:r>
      </w:smartTag>
      <w:r w:rsidRPr="00403BFC">
        <w:rPr>
          <w:rFonts w:ascii="Times New Roman" w:eastAsia="Calibri" w:hAnsi="Times New Roman" w:cs="Times New Roman"/>
          <w:sz w:val="28"/>
          <w:szCs w:val="28"/>
          <w:lang w:eastAsia="en-US"/>
        </w:rPr>
        <w:t xml:space="preserve">, безнапорная – </w:t>
      </w:r>
      <w:smartTag w:uri="urn:schemas-microsoft-com:office:smarttags" w:element="metricconverter">
        <w:smartTagPr>
          <w:attr w:name="ProductID" w:val="38,479 км"/>
        </w:smartTagPr>
        <w:r w:rsidRPr="00403BFC">
          <w:rPr>
            <w:rFonts w:ascii="Times New Roman" w:eastAsia="Calibri" w:hAnsi="Times New Roman" w:cs="Times New Roman"/>
            <w:sz w:val="28"/>
            <w:szCs w:val="28"/>
            <w:lang w:eastAsia="en-US"/>
          </w:rPr>
          <w:t>38,479 км</w:t>
        </w:r>
      </w:smartTag>
      <w:r w:rsidRPr="00403BFC">
        <w:rPr>
          <w:rFonts w:ascii="Times New Roman" w:eastAsia="Calibri" w:hAnsi="Times New Roman" w:cs="Times New Roman"/>
          <w:sz w:val="28"/>
          <w:szCs w:val="28"/>
          <w:lang w:eastAsia="en-US"/>
        </w:rPr>
        <w:t>, в том числе:</w:t>
      </w:r>
    </w:p>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60"/>
      </w:tblGrid>
      <w:tr w:rsidR="00403BFC" w:rsidRPr="00403BFC" w:rsidTr="006D07A8">
        <w:tc>
          <w:tcPr>
            <w:tcW w:w="3544"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Материал труб</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Диаметр, мм</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Протяженность, км</w:t>
            </w:r>
          </w:p>
        </w:tc>
      </w:tr>
      <w:tr w:rsidR="00403BFC" w:rsidRPr="00403BFC" w:rsidTr="006D07A8">
        <w:tc>
          <w:tcPr>
            <w:tcW w:w="3544"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1</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w:t>
            </w:r>
          </w:p>
        </w:tc>
      </w:tr>
      <w:tr w:rsidR="00403BFC" w:rsidRPr="00403BFC" w:rsidTr="006D07A8">
        <w:tc>
          <w:tcPr>
            <w:tcW w:w="3544"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ПНД</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Д225</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3540</w:t>
            </w:r>
          </w:p>
        </w:tc>
      </w:tr>
      <w:tr w:rsidR="00403BFC" w:rsidRPr="00403BFC" w:rsidTr="006D07A8">
        <w:tc>
          <w:tcPr>
            <w:tcW w:w="3544"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железобетон</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Д400-Д1000</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32965</w:t>
            </w:r>
          </w:p>
        </w:tc>
      </w:tr>
      <w:tr w:rsidR="00403BFC" w:rsidRPr="00403BFC" w:rsidTr="006D07A8">
        <w:tc>
          <w:tcPr>
            <w:tcW w:w="3544"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чугун</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Д150-Д400</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9374</w:t>
            </w:r>
          </w:p>
        </w:tc>
      </w:tr>
    </w:tbl>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Износ канализационных сетей составляет 92,28 %.</w:t>
      </w:r>
    </w:p>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Сети проложены из полиэтиленовых, железобетонных, чугунных труб диаметром 100 – </w:t>
      </w:r>
      <w:smartTag w:uri="urn:schemas-microsoft-com:office:smarttags" w:element="metricconverter">
        <w:smartTagPr>
          <w:attr w:name="ProductID" w:val="1000 мм"/>
        </w:smartTagPr>
        <w:r w:rsidRPr="00403BFC">
          <w:rPr>
            <w:rFonts w:ascii="Times New Roman" w:eastAsia="Calibri" w:hAnsi="Times New Roman" w:cs="Times New Roman"/>
            <w:sz w:val="28"/>
            <w:szCs w:val="28"/>
            <w:lang w:eastAsia="en-US"/>
          </w:rPr>
          <w:t>1000 мм</w:t>
        </w:r>
      </w:smartTag>
      <w:r w:rsidRPr="00403BFC">
        <w:rPr>
          <w:rFonts w:ascii="Times New Roman" w:eastAsia="Calibri" w:hAnsi="Times New Roman" w:cs="Times New Roman"/>
          <w:sz w:val="28"/>
          <w:szCs w:val="28"/>
          <w:lang w:eastAsia="en-US"/>
        </w:rPr>
        <w:t xml:space="preserve"> и имеют неудовлетворительное состояние.</w:t>
      </w:r>
    </w:p>
    <w:p w:rsidR="00403BFC" w:rsidRPr="00403BFC" w:rsidRDefault="00403BFC" w:rsidP="00403BFC">
      <w:pPr>
        <w:widowControl w:val="0"/>
        <w:overflowPunct w:val="0"/>
        <w:autoSpaceDE w:val="0"/>
        <w:autoSpaceDN w:val="0"/>
        <w:adjustRightInd w:val="0"/>
        <w:spacing w:after="0" w:line="240" w:lineRule="auto"/>
        <w:ind w:right="60" w:firstLine="566"/>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Протяженность канализационных сетей нуждающихся в замене составляет </w:t>
      </w:r>
      <w:smartTag w:uri="urn:schemas-microsoft-com:office:smarttags" w:element="metricconverter">
        <w:smartTagPr>
          <w:attr w:name="ProductID" w:val="42,339 км"/>
        </w:smartTagPr>
        <w:r w:rsidRPr="00403BFC">
          <w:rPr>
            <w:rFonts w:ascii="Times New Roman" w:eastAsia="Calibri" w:hAnsi="Times New Roman" w:cs="Times New Roman"/>
            <w:sz w:val="28"/>
            <w:szCs w:val="28"/>
            <w:lang w:eastAsia="en-US"/>
          </w:rPr>
          <w:t>42,339 км</w:t>
        </w:r>
      </w:smartTag>
      <w:r w:rsidRPr="00403BFC">
        <w:rPr>
          <w:rFonts w:ascii="Times New Roman" w:eastAsia="Calibri" w:hAnsi="Times New Roman" w:cs="Times New Roman"/>
          <w:sz w:val="28"/>
          <w:szCs w:val="28"/>
          <w:lang w:eastAsia="en-US"/>
        </w:rPr>
        <w:t>, в том числе:</w:t>
      </w:r>
    </w:p>
    <w:p w:rsidR="00403BFC" w:rsidRPr="00403BFC" w:rsidRDefault="00403BFC" w:rsidP="00403BFC">
      <w:pPr>
        <w:widowControl w:val="0"/>
        <w:overflowPunct w:val="0"/>
        <w:autoSpaceDE w:val="0"/>
        <w:autoSpaceDN w:val="0"/>
        <w:adjustRightInd w:val="0"/>
        <w:spacing w:after="0" w:line="240" w:lineRule="auto"/>
        <w:ind w:right="60" w:firstLine="566"/>
        <w:jc w:val="both"/>
        <w:rPr>
          <w:rFonts w:ascii="Times New Roman" w:eastAsia="Calibr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60"/>
      </w:tblGrid>
      <w:tr w:rsidR="00403BFC" w:rsidRPr="00403BFC" w:rsidTr="006D07A8">
        <w:tc>
          <w:tcPr>
            <w:tcW w:w="3544"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Материал труб</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Диаметр, мм</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Протяженность, км</w:t>
            </w:r>
          </w:p>
        </w:tc>
      </w:tr>
      <w:tr w:rsidR="00403BFC" w:rsidRPr="00403BFC" w:rsidTr="006D07A8">
        <w:tc>
          <w:tcPr>
            <w:tcW w:w="3544"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1</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w:t>
            </w:r>
          </w:p>
        </w:tc>
      </w:tr>
      <w:tr w:rsidR="00403BFC" w:rsidRPr="00403BFC" w:rsidTr="006D07A8">
        <w:tc>
          <w:tcPr>
            <w:tcW w:w="3544"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железобетон</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Д400-Д1000</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32965</w:t>
            </w:r>
          </w:p>
        </w:tc>
      </w:tr>
      <w:tr w:rsidR="00403BFC" w:rsidRPr="00403BFC" w:rsidTr="006D07A8">
        <w:tc>
          <w:tcPr>
            <w:tcW w:w="3544" w:type="dxa"/>
          </w:tcPr>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чугун</w:t>
            </w:r>
          </w:p>
        </w:tc>
        <w:tc>
          <w:tcPr>
            <w:tcW w:w="3119"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Д150-Д400</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9374</w:t>
            </w:r>
          </w:p>
        </w:tc>
      </w:tr>
    </w:tbl>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4"/>
          <w:lang w:eastAsia="en-US"/>
        </w:rPr>
      </w:pPr>
      <w:r w:rsidRPr="00403BFC">
        <w:rPr>
          <w:rFonts w:ascii="Times New Roman" w:eastAsia="Calibri" w:hAnsi="Times New Roman" w:cs="Times New Roman"/>
          <w:sz w:val="28"/>
          <w:szCs w:val="28"/>
          <w:lang w:eastAsia="en-US"/>
        </w:rPr>
        <w:t xml:space="preserve">В муниципальном образовании города Пугачева обеспеченность канализацией составляет </w:t>
      </w:r>
      <w:r w:rsidRPr="00403BFC">
        <w:rPr>
          <w:rFonts w:ascii="Times New Roman" w:eastAsia="Calibri" w:hAnsi="Times New Roman" w:cs="Times New Roman"/>
          <w:sz w:val="28"/>
          <w:lang w:eastAsia="en-US"/>
        </w:rPr>
        <w:t xml:space="preserve">74% охвата </w:t>
      </w:r>
      <w:r w:rsidRPr="00403BFC">
        <w:rPr>
          <w:rFonts w:ascii="Times New Roman" w:eastAsia="Calibri" w:hAnsi="Times New Roman" w:cs="Times New Roman"/>
          <w:sz w:val="28"/>
          <w:szCs w:val="24"/>
          <w:lang w:eastAsia="en-US"/>
        </w:rPr>
        <w:t>общей площади жилищного фонда, в том числе централизованной – 53,5%, накопитель сточных вод – 20,5%, дворовые туалеты – 26%.</w:t>
      </w:r>
    </w:p>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4"/>
          <w:lang w:eastAsia="en-US"/>
        </w:rPr>
        <w:t xml:space="preserve">В </w:t>
      </w:r>
      <w:r w:rsidRPr="00403BFC">
        <w:rPr>
          <w:rFonts w:ascii="Times New Roman" w:eastAsia="Calibri" w:hAnsi="Times New Roman" w:cs="Times New Roman"/>
          <w:sz w:val="28"/>
          <w:szCs w:val="28"/>
          <w:lang w:eastAsia="en-US"/>
        </w:rPr>
        <w:t xml:space="preserve">технологической зоне </w:t>
      </w:r>
      <w:r w:rsidRPr="00403BFC">
        <w:rPr>
          <w:rFonts w:ascii="Times New Roman" w:eastAsia="Calibri" w:hAnsi="Times New Roman" w:cs="Times New Roman"/>
          <w:sz w:val="28"/>
          <w:szCs w:val="24"/>
          <w:lang w:eastAsia="en-US"/>
        </w:rPr>
        <w:t xml:space="preserve">централизованной </w:t>
      </w:r>
      <w:r w:rsidRPr="00403BFC">
        <w:rPr>
          <w:rFonts w:ascii="Times New Roman" w:eastAsia="Calibri" w:hAnsi="Times New Roman" w:cs="Times New Roman"/>
          <w:sz w:val="28"/>
          <w:szCs w:val="28"/>
          <w:lang w:eastAsia="en-US"/>
        </w:rPr>
        <w:t>системы водоотведения канализационные стоки транспортируются на канализационные очистные сооружения.</w:t>
      </w:r>
    </w:p>
    <w:p w:rsidR="00403BFC" w:rsidRPr="00403BFC" w:rsidRDefault="00403BFC" w:rsidP="00403BFC">
      <w:pPr>
        <w:suppressAutoHyphens/>
        <w:spacing w:after="0" w:line="240" w:lineRule="auto"/>
        <w:ind w:firstLine="708"/>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4"/>
          <w:lang w:eastAsia="en-US"/>
        </w:rPr>
        <w:t xml:space="preserve">В </w:t>
      </w:r>
      <w:r w:rsidRPr="00403BFC">
        <w:rPr>
          <w:rFonts w:ascii="Times New Roman" w:eastAsia="Calibri" w:hAnsi="Times New Roman" w:cs="Times New Roman"/>
          <w:sz w:val="28"/>
          <w:szCs w:val="28"/>
          <w:lang w:eastAsia="en-US"/>
        </w:rPr>
        <w:t>технологической зоне не</w:t>
      </w:r>
      <w:r w:rsidRPr="00403BFC">
        <w:rPr>
          <w:rFonts w:ascii="Times New Roman" w:eastAsia="Calibri" w:hAnsi="Times New Roman" w:cs="Times New Roman"/>
          <w:sz w:val="28"/>
          <w:szCs w:val="24"/>
          <w:lang w:eastAsia="en-US"/>
        </w:rPr>
        <w:t xml:space="preserve">централизованной </w:t>
      </w:r>
      <w:r w:rsidRPr="00403BFC">
        <w:rPr>
          <w:rFonts w:ascii="Times New Roman" w:eastAsia="Calibri" w:hAnsi="Times New Roman" w:cs="Times New Roman"/>
          <w:sz w:val="28"/>
          <w:szCs w:val="28"/>
          <w:lang w:eastAsia="en-US"/>
        </w:rPr>
        <w:t>системы водоотведения канализационные стоки сливаются в выгребные ямы для накопления и хранения и откачиваются по мере заполнения с помощью ассенизационных машин,  затем вывозятся на сливную станцию и транспортируются на канализационные очистные сооружения.</w:t>
      </w:r>
    </w:p>
    <w:p w:rsidR="00403BFC" w:rsidRPr="00403BFC" w:rsidRDefault="00403BFC" w:rsidP="00403BFC">
      <w:pPr>
        <w:suppressAutoHyphens/>
        <w:spacing w:after="0" w:line="240" w:lineRule="auto"/>
        <w:jc w:val="both"/>
        <w:rPr>
          <w:rFonts w:ascii="Times New Roman" w:eastAsia="Calibri" w:hAnsi="Times New Roman" w:cs="Times New Roman"/>
          <w:sz w:val="28"/>
          <w:szCs w:val="28"/>
          <w:lang w:eastAsia="en-US"/>
        </w:rPr>
      </w:pPr>
    </w:p>
    <w:p w:rsidR="00403BFC" w:rsidRPr="00403BFC" w:rsidRDefault="00403BFC" w:rsidP="00403BFC">
      <w:pPr>
        <w:spacing w:after="0" w:line="240" w:lineRule="auto"/>
        <w:jc w:val="center"/>
        <w:rPr>
          <w:rFonts w:ascii="Times New Roman" w:eastAsia="Calibri" w:hAnsi="Times New Roman" w:cs="Times New Roman"/>
          <w:b/>
          <w:spacing w:val="-1"/>
          <w:sz w:val="28"/>
          <w:szCs w:val="28"/>
          <w:lang w:eastAsia="en-US"/>
        </w:rPr>
      </w:pPr>
      <w:r w:rsidRPr="00403BFC">
        <w:rPr>
          <w:rFonts w:ascii="Times New Roman" w:eastAsia="Calibri" w:hAnsi="Times New Roman" w:cs="Times New Roman"/>
          <w:b/>
          <w:spacing w:val="-1"/>
          <w:sz w:val="28"/>
          <w:szCs w:val="28"/>
          <w:lang w:eastAsia="en-US"/>
        </w:rPr>
        <w:t>1.3.Объекты газоснабжения</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Источником газоснабжения </w:t>
      </w:r>
      <w:r w:rsidRPr="00403BFC">
        <w:rPr>
          <w:rFonts w:ascii="Times New Roman" w:eastAsia="Calibri" w:hAnsi="Times New Roman" w:cs="Times New Roman"/>
          <w:sz w:val="28"/>
          <w:szCs w:val="28"/>
          <w:lang w:eastAsia="ar-SA"/>
        </w:rPr>
        <w:t>муниципального образования город Пугачева</w:t>
      </w:r>
      <w:r w:rsidRPr="00403BFC">
        <w:rPr>
          <w:rFonts w:ascii="Times New Roman" w:eastAsia="Calibri" w:hAnsi="Times New Roman" w:cs="Times New Roman"/>
          <w:sz w:val="28"/>
          <w:szCs w:val="28"/>
          <w:lang w:eastAsia="en-US"/>
        </w:rPr>
        <w:t xml:space="preserve"> является природный газ, который подается в муниципальное образование от магистрального газопровода Мокроус – Тольятти на ГРС Пугачев расположенной северо-западнее г. Пугачева. От ГРС газ по газораспределительным сетям подается на газорегуляторные пункты (ГРП, ГРПШ) населенных пунктов </w:t>
      </w:r>
      <w:r w:rsidRPr="00403BFC">
        <w:rPr>
          <w:rFonts w:ascii="Times New Roman" w:eastAsia="Calibri" w:hAnsi="Times New Roman" w:cs="Times New Roman"/>
          <w:sz w:val="28"/>
          <w:szCs w:val="28"/>
          <w:lang w:eastAsia="ar-SA"/>
        </w:rPr>
        <w:t>муниципального образования город Пугачева</w:t>
      </w:r>
      <w:r w:rsidRPr="00403BFC">
        <w:rPr>
          <w:rFonts w:ascii="Times New Roman" w:eastAsia="Calibri" w:hAnsi="Times New Roman" w:cs="Times New Roman"/>
          <w:sz w:val="28"/>
          <w:szCs w:val="28"/>
          <w:lang w:eastAsia="en-US"/>
        </w:rPr>
        <w:t>. В газорегуляторных пунктах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0,005 МПа.</w:t>
      </w: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Существующая система газоснабжения трех и двухступенчатая. Распределение газа осуществляется по газопроводам трех давлений</w:t>
      </w:r>
      <w:bookmarkStart w:id="1" w:name="OLE_LINK6"/>
      <w:bookmarkStart w:id="2" w:name="OLE_LINK5"/>
      <w:r w:rsidRPr="00403BFC">
        <w:rPr>
          <w:rFonts w:ascii="Times New Roman" w:eastAsia="Calibri" w:hAnsi="Times New Roman" w:cs="Times New Roman"/>
          <w:sz w:val="28"/>
          <w:szCs w:val="28"/>
          <w:lang w:eastAsia="en-US"/>
        </w:rPr>
        <w:t xml:space="preserve"> — </w:t>
      </w:r>
      <w:bookmarkEnd w:id="1"/>
      <w:bookmarkEnd w:id="2"/>
      <w:r w:rsidRPr="00403BFC">
        <w:rPr>
          <w:rFonts w:ascii="Times New Roman" w:eastAsia="Calibri" w:hAnsi="Times New Roman" w:cs="Times New Roman"/>
          <w:sz w:val="28"/>
          <w:szCs w:val="28"/>
          <w:lang w:eastAsia="en-US"/>
        </w:rPr>
        <w:t xml:space="preserve"> высокого II категории — 0,6 МПа, среднего — 0,3 МПа, низкого — 0,005 МПа.</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lastRenderedPageBreak/>
        <w:t>1.4.Объекты электроснабжения</w:t>
      </w:r>
    </w:p>
    <w:p w:rsidR="00403BFC" w:rsidRPr="00403BFC" w:rsidRDefault="00403BFC" w:rsidP="00403BFC">
      <w:pPr>
        <w:suppressAutoHyphens/>
        <w:spacing w:after="0" w:line="240" w:lineRule="auto"/>
        <w:jc w:val="both"/>
        <w:rPr>
          <w:rFonts w:ascii="Times New Roman" w:eastAsia="Calibri" w:hAnsi="Times New Roman" w:cs="Times New Roman"/>
          <w:b/>
          <w:sz w:val="28"/>
          <w:szCs w:val="28"/>
          <w:lang w:eastAsia="en-US"/>
        </w:rPr>
      </w:pPr>
    </w:p>
    <w:p w:rsidR="00403BFC" w:rsidRPr="00403BFC" w:rsidRDefault="00403BFC" w:rsidP="00403BFC">
      <w:pPr>
        <w:suppressAutoHyphens/>
        <w:spacing w:after="0" w:line="240" w:lineRule="auto"/>
        <w:ind w:firstLine="567"/>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Электроснабжение </w:t>
      </w:r>
      <w:r w:rsidRPr="00403BFC">
        <w:rPr>
          <w:rFonts w:ascii="Times New Roman" w:eastAsia="Calibri" w:hAnsi="Times New Roman" w:cs="Times New Roman"/>
          <w:sz w:val="28"/>
          <w:szCs w:val="28"/>
          <w:lang w:eastAsia="ar-SA"/>
        </w:rPr>
        <w:t>муниципального образования город Пугачева</w:t>
      </w:r>
      <w:r w:rsidRPr="00403BFC">
        <w:rPr>
          <w:rFonts w:ascii="Times New Roman" w:eastAsia="Calibri" w:hAnsi="Times New Roman" w:cs="Times New Roman"/>
          <w:sz w:val="28"/>
          <w:szCs w:val="28"/>
          <w:lang w:eastAsia="en-US"/>
        </w:rPr>
        <w:t xml:space="preserve"> </w:t>
      </w:r>
      <w:proofErr w:type="spellStart"/>
      <w:r w:rsidRPr="00403BFC">
        <w:rPr>
          <w:rFonts w:ascii="Times New Roman" w:eastAsia="Calibri" w:hAnsi="Times New Roman" w:cs="Times New Roman"/>
          <w:sz w:val="28"/>
          <w:szCs w:val="28"/>
          <w:lang w:eastAsia="en-US"/>
        </w:rPr>
        <w:t>осуществ-ляется</w:t>
      </w:r>
      <w:proofErr w:type="spellEnd"/>
      <w:r w:rsidRPr="00403BFC">
        <w:rPr>
          <w:rFonts w:ascii="Times New Roman" w:eastAsia="Calibri" w:hAnsi="Times New Roman" w:cs="Times New Roman"/>
          <w:sz w:val="28"/>
          <w:szCs w:val="28"/>
          <w:lang w:eastAsia="en-US"/>
        </w:rPr>
        <w:t xml:space="preserve"> от подстанции 110/35/6 </w:t>
      </w:r>
      <w:proofErr w:type="spellStart"/>
      <w:r w:rsidRPr="00403BFC">
        <w:rPr>
          <w:rFonts w:ascii="Times New Roman" w:eastAsia="Calibri" w:hAnsi="Times New Roman" w:cs="Times New Roman"/>
          <w:sz w:val="28"/>
          <w:szCs w:val="28"/>
          <w:lang w:eastAsia="en-US"/>
        </w:rPr>
        <w:t>кВ</w:t>
      </w:r>
      <w:proofErr w:type="spellEnd"/>
      <w:r w:rsidRPr="00403BFC">
        <w:rPr>
          <w:rFonts w:ascii="Times New Roman" w:eastAsia="Calibri" w:hAnsi="Times New Roman" w:cs="Times New Roman"/>
          <w:sz w:val="28"/>
          <w:szCs w:val="28"/>
          <w:lang w:eastAsia="en-US"/>
        </w:rPr>
        <w:t xml:space="preserve"> «Пугачевская», ПС 110/10 «Городская», ПС 110/10 «Арматурная-2»,  ПС 110/6 «Арматурная-1» по ВЛ 110кВ. На территории муниципального образования города Пугачева расположены 7 электро-подстанций.</w:t>
      </w:r>
    </w:p>
    <w:p w:rsidR="00403BFC" w:rsidRPr="00403BFC" w:rsidRDefault="00403BFC" w:rsidP="00403BFC">
      <w:pPr>
        <w:suppressAutoHyphens/>
        <w:spacing w:after="0" w:line="240" w:lineRule="auto"/>
        <w:ind w:firstLine="567"/>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Перечень электроподстанций на территории муниципального образования города Пугачева приведены в таблицах:</w:t>
      </w:r>
    </w:p>
    <w:p w:rsidR="00403BFC" w:rsidRPr="00403BFC" w:rsidRDefault="00403BFC" w:rsidP="00403BFC">
      <w:pPr>
        <w:spacing w:after="0" w:line="240" w:lineRule="auto"/>
        <w:jc w:val="right"/>
        <w:rPr>
          <w:rFonts w:ascii="Times New Roman" w:eastAsia="Calibri" w:hAnsi="Times New Roman" w:cs="Times New Roman"/>
          <w:sz w:val="16"/>
          <w:szCs w:val="16"/>
          <w:lang w:eastAsia="en-US"/>
        </w:rPr>
      </w:pP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 xml:space="preserve">Перечень </w:t>
      </w: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 xml:space="preserve">электроподстанций Северного производственного отделения филиала «Саратовские распределительные сети </w:t>
      </w:r>
      <w:r w:rsidRPr="00403BFC">
        <w:rPr>
          <w:rFonts w:ascii="Times New Roman" w:eastAsia="Calibri" w:hAnsi="Times New Roman" w:cs="Times New Roman"/>
          <w:b/>
          <w:color w:val="000000"/>
          <w:sz w:val="28"/>
          <w:szCs w:val="28"/>
          <w:lang w:eastAsia="en-US"/>
        </w:rPr>
        <w:t>ОАО</w:t>
      </w:r>
      <w:r w:rsidRPr="00403BFC">
        <w:rPr>
          <w:rFonts w:ascii="Times New Roman" w:eastAsia="Calibri" w:hAnsi="Times New Roman" w:cs="Times New Roman"/>
          <w:b/>
          <w:sz w:val="28"/>
          <w:szCs w:val="28"/>
          <w:lang w:eastAsia="en-US"/>
        </w:rPr>
        <w:t xml:space="preserve"> «МРСК Волги»</w:t>
      </w:r>
    </w:p>
    <w:p w:rsidR="00403BFC" w:rsidRPr="00403BFC" w:rsidRDefault="00403BFC" w:rsidP="00403BFC">
      <w:pPr>
        <w:spacing w:after="0" w:line="240" w:lineRule="auto"/>
        <w:jc w:val="center"/>
        <w:rPr>
          <w:rFonts w:ascii="Times New Roman" w:eastAsia="Calibri" w:hAnsi="Times New Roman" w:cs="Times New Roman"/>
          <w:b/>
          <w:sz w:val="16"/>
          <w:szCs w:val="16"/>
          <w:lang w:eastAsia="en-US"/>
        </w:rPr>
      </w:pPr>
    </w:p>
    <w:tbl>
      <w:tblPr>
        <w:tblW w:w="0" w:type="auto"/>
        <w:tblInd w:w="108" w:type="dxa"/>
        <w:tblLayout w:type="fixed"/>
        <w:tblLook w:val="0000" w:firstRow="0" w:lastRow="0" w:firstColumn="0" w:lastColumn="0" w:noHBand="0" w:noVBand="0"/>
      </w:tblPr>
      <w:tblGrid>
        <w:gridCol w:w="426"/>
        <w:gridCol w:w="2126"/>
        <w:gridCol w:w="1276"/>
        <w:gridCol w:w="992"/>
        <w:gridCol w:w="992"/>
        <w:gridCol w:w="992"/>
        <w:gridCol w:w="2410"/>
        <w:gridCol w:w="709"/>
      </w:tblGrid>
      <w:tr w:rsidR="00403BFC" w:rsidRPr="00403BFC" w:rsidTr="006D07A8">
        <w:trPr>
          <w:cantSplit/>
          <w:trHeight w:val="2103"/>
        </w:trPr>
        <w:tc>
          <w:tcPr>
            <w:tcW w:w="42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w:t>
            </w:r>
          </w:p>
        </w:tc>
        <w:tc>
          <w:tcPr>
            <w:tcW w:w="212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Наименование</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подстанции</w:t>
            </w:r>
          </w:p>
        </w:tc>
        <w:tc>
          <w:tcPr>
            <w:tcW w:w="127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ind w:left="113" w:right="113"/>
              <w:jc w:val="center"/>
              <w:rPr>
                <w:rFonts w:ascii="Times New Roman" w:eastAsia="Calibri" w:hAnsi="Times New Roman" w:cs="Times New Roman"/>
                <w:sz w:val="24"/>
                <w:szCs w:val="24"/>
                <w:lang w:eastAsia="en-US"/>
              </w:rPr>
            </w:pPr>
            <w:proofErr w:type="spellStart"/>
            <w:r w:rsidRPr="00403BFC">
              <w:rPr>
                <w:rFonts w:ascii="Times New Roman" w:eastAsia="Calibri" w:hAnsi="Times New Roman" w:cs="Times New Roman"/>
                <w:sz w:val="24"/>
                <w:szCs w:val="24"/>
                <w:lang w:eastAsia="en-US"/>
              </w:rPr>
              <w:t>Напря-жение</w:t>
            </w:r>
            <w:proofErr w:type="spellEnd"/>
            <w:r w:rsidRPr="00403BFC">
              <w:rPr>
                <w:rFonts w:ascii="Times New Roman" w:eastAsia="Calibri" w:hAnsi="Times New Roman" w:cs="Times New Roman"/>
                <w:sz w:val="24"/>
                <w:szCs w:val="24"/>
                <w:lang w:eastAsia="en-US"/>
              </w:rPr>
              <w:t xml:space="preserve">, </w:t>
            </w:r>
            <w:proofErr w:type="spellStart"/>
            <w:r w:rsidRPr="00403BFC">
              <w:rPr>
                <w:rFonts w:ascii="Times New Roman" w:eastAsia="Calibri" w:hAnsi="Times New Roman" w:cs="Times New Roman"/>
                <w:sz w:val="24"/>
                <w:szCs w:val="24"/>
                <w:lang w:eastAsia="en-US"/>
              </w:rPr>
              <w:t>кВ</w:t>
            </w:r>
            <w:proofErr w:type="spellEnd"/>
          </w:p>
        </w:tc>
        <w:tc>
          <w:tcPr>
            <w:tcW w:w="992" w:type="dxa"/>
            <w:tcBorders>
              <w:top w:val="single" w:sz="4" w:space="0" w:color="000000"/>
              <w:left w:val="single" w:sz="4" w:space="0" w:color="000000"/>
              <w:bottom w:val="single" w:sz="4" w:space="0" w:color="000000"/>
            </w:tcBorders>
            <w:textDirection w:val="btLr"/>
            <w:vAlign w:val="center"/>
          </w:tcPr>
          <w:p w:rsidR="00403BFC" w:rsidRPr="00403BFC" w:rsidRDefault="00403BFC" w:rsidP="00403BFC">
            <w:pPr>
              <w:snapToGrid w:val="0"/>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Общая мощность, </w:t>
            </w:r>
            <w:proofErr w:type="spellStart"/>
            <w:r w:rsidRPr="00403BFC">
              <w:rPr>
                <w:rFonts w:ascii="Times New Roman" w:eastAsia="Calibri" w:hAnsi="Times New Roman" w:cs="Times New Roman"/>
                <w:sz w:val="24"/>
                <w:szCs w:val="24"/>
                <w:lang w:eastAsia="en-US"/>
              </w:rPr>
              <w:t>кВА</w:t>
            </w:r>
            <w:proofErr w:type="spellEnd"/>
          </w:p>
        </w:tc>
        <w:tc>
          <w:tcPr>
            <w:tcW w:w="992" w:type="dxa"/>
            <w:tcBorders>
              <w:top w:val="single" w:sz="4" w:space="0" w:color="000000"/>
              <w:left w:val="single" w:sz="4" w:space="0" w:color="000000"/>
              <w:bottom w:val="single" w:sz="4" w:space="0" w:color="000000"/>
            </w:tcBorders>
            <w:textDirection w:val="btLr"/>
            <w:vAlign w:val="center"/>
          </w:tcPr>
          <w:p w:rsidR="00403BFC" w:rsidRPr="00403BFC" w:rsidRDefault="00403BFC" w:rsidP="00403BFC">
            <w:pPr>
              <w:snapToGrid w:val="0"/>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Количество</w:t>
            </w:r>
          </w:p>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proofErr w:type="spellStart"/>
            <w:r w:rsidRPr="00403BFC">
              <w:rPr>
                <w:rFonts w:ascii="Times New Roman" w:eastAsia="Calibri" w:hAnsi="Times New Roman" w:cs="Times New Roman"/>
                <w:sz w:val="24"/>
                <w:szCs w:val="24"/>
                <w:lang w:eastAsia="en-US"/>
              </w:rPr>
              <w:t>трансфо-рматоров</w:t>
            </w:r>
            <w:proofErr w:type="spellEnd"/>
          </w:p>
        </w:tc>
        <w:tc>
          <w:tcPr>
            <w:tcW w:w="992" w:type="dxa"/>
            <w:tcBorders>
              <w:top w:val="single" w:sz="4" w:space="0" w:color="000000"/>
              <w:left w:val="single" w:sz="4" w:space="0" w:color="000000"/>
              <w:bottom w:val="single" w:sz="4" w:space="0" w:color="000000"/>
            </w:tcBorders>
            <w:textDirection w:val="btLr"/>
            <w:vAlign w:val="center"/>
          </w:tcPr>
          <w:p w:rsidR="00403BFC" w:rsidRPr="00403BFC" w:rsidRDefault="00403BFC" w:rsidP="00403BFC">
            <w:pPr>
              <w:snapToGrid w:val="0"/>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Год ввода</w:t>
            </w:r>
          </w:p>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в эксплуатацию</w:t>
            </w:r>
          </w:p>
        </w:tc>
        <w:tc>
          <w:tcPr>
            <w:tcW w:w="2410"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Местонахождение, адрес</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403BFC" w:rsidRPr="00403BFC" w:rsidRDefault="00403BFC" w:rsidP="00403BFC">
            <w:pPr>
              <w:snapToGrid w:val="0"/>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износа</w:t>
            </w:r>
          </w:p>
        </w:tc>
      </w:tr>
      <w:tr w:rsidR="00403BFC" w:rsidRPr="00403BFC" w:rsidTr="006D07A8">
        <w:tc>
          <w:tcPr>
            <w:tcW w:w="42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12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1276"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992"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992"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w:t>
            </w:r>
          </w:p>
        </w:tc>
        <w:tc>
          <w:tcPr>
            <w:tcW w:w="992"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2410" w:type="dxa"/>
            <w:tcBorders>
              <w:top w:val="single" w:sz="4" w:space="0" w:color="000000"/>
              <w:left w:val="single" w:sz="4" w:space="0" w:color="000000"/>
              <w:bottom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«Пугачевская»</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110/35/6</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41000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1978,</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2002</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67</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«Арматурная-1»</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110/10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19500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1982,</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2002,</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2005</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24</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«Арматурная-2»</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110/6</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6300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1995</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42</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«Очистные сооружения»</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110/6</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10000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1982</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35</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«Иргиз-1»</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110/6</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6300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1986</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42</w:t>
            </w:r>
          </w:p>
        </w:tc>
      </w:tr>
      <w:tr w:rsidR="00403BFC" w:rsidRPr="00403BFC" w:rsidTr="006D07A8">
        <w:tc>
          <w:tcPr>
            <w:tcW w:w="4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212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«Иргиз-2»</w:t>
            </w:r>
          </w:p>
        </w:tc>
        <w:tc>
          <w:tcPr>
            <w:tcW w:w="1276"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110/6</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6300</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992"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1986</w:t>
            </w:r>
          </w:p>
        </w:tc>
        <w:tc>
          <w:tcPr>
            <w:tcW w:w="2410"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Саратовская область, </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Пугачевский район, </w:t>
            </w:r>
            <w:proofErr w:type="spellStart"/>
            <w:r w:rsidRPr="00403BFC">
              <w:rPr>
                <w:rFonts w:ascii="Times New Roman" w:eastAsia="Calibri" w:hAnsi="Times New Roman" w:cs="Times New Roman"/>
                <w:sz w:val="24"/>
                <w:szCs w:val="24"/>
                <w:lang w:eastAsia="en-US"/>
              </w:rPr>
              <w:t>г.Пугачев</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42</w:t>
            </w:r>
          </w:p>
        </w:tc>
      </w:tr>
    </w:tbl>
    <w:p w:rsidR="00403BFC" w:rsidRPr="00403BFC" w:rsidRDefault="00403BFC" w:rsidP="00403BFC">
      <w:pPr>
        <w:spacing w:line="288"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Средний процент износа подстанций,  принадлежащих «МРСК-Волги»–42 %</w:t>
      </w: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Перечень ведомственных электроподстанций</w:t>
      </w: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на территории муниципального образования город Пугачева</w:t>
      </w: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p>
    <w:tbl>
      <w:tblPr>
        <w:tblW w:w="0" w:type="auto"/>
        <w:tblInd w:w="215" w:type="dxa"/>
        <w:tblLayout w:type="fixed"/>
        <w:tblLook w:val="0000" w:firstRow="0" w:lastRow="0" w:firstColumn="0" w:lastColumn="0" w:noHBand="0" w:noVBand="0"/>
      </w:tblPr>
      <w:tblGrid>
        <w:gridCol w:w="851"/>
        <w:gridCol w:w="2409"/>
        <w:gridCol w:w="1985"/>
        <w:gridCol w:w="4571"/>
      </w:tblGrid>
      <w:tr w:rsidR="00403BFC" w:rsidRPr="00403BFC" w:rsidTr="006D07A8">
        <w:tc>
          <w:tcPr>
            <w:tcW w:w="851"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w:t>
            </w:r>
          </w:p>
        </w:tc>
        <w:tc>
          <w:tcPr>
            <w:tcW w:w="2409"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Наименование</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подстанции</w:t>
            </w:r>
          </w:p>
        </w:tc>
        <w:tc>
          <w:tcPr>
            <w:tcW w:w="1985"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Напряжение, </w:t>
            </w:r>
            <w:proofErr w:type="spellStart"/>
            <w:r w:rsidRPr="00403BFC">
              <w:rPr>
                <w:rFonts w:ascii="Times New Roman" w:eastAsia="Calibri" w:hAnsi="Times New Roman" w:cs="Times New Roman"/>
                <w:sz w:val="24"/>
                <w:szCs w:val="24"/>
                <w:lang w:eastAsia="en-US"/>
              </w:rPr>
              <w:t>кВ</w:t>
            </w:r>
            <w:proofErr w:type="spellEnd"/>
          </w:p>
        </w:tc>
        <w:tc>
          <w:tcPr>
            <w:tcW w:w="4571"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Местонахождение,</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адрес</w:t>
            </w:r>
          </w:p>
        </w:tc>
      </w:tr>
      <w:tr w:rsidR="00403BFC" w:rsidRPr="00403BFC" w:rsidTr="006D07A8">
        <w:tc>
          <w:tcPr>
            <w:tcW w:w="851"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409"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1985"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4571"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r>
      <w:tr w:rsidR="00403BFC" w:rsidRPr="00403BFC" w:rsidTr="006D07A8">
        <w:tc>
          <w:tcPr>
            <w:tcW w:w="851"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409"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«Городская»</w:t>
            </w:r>
          </w:p>
        </w:tc>
        <w:tc>
          <w:tcPr>
            <w:tcW w:w="1985" w:type="dxa"/>
            <w:tcBorders>
              <w:top w:val="single" w:sz="4" w:space="0" w:color="000000"/>
              <w:left w:val="single" w:sz="4" w:space="0" w:color="000000"/>
              <w:bottom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110/10</w:t>
            </w:r>
          </w:p>
        </w:tc>
        <w:tc>
          <w:tcPr>
            <w:tcW w:w="4571" w:type="dxa"/>
            <w:tcBorders>
              <w:top w:val="single" w:sz="4" w:space="0" w:color="000000"/>
              <w:left w:val="single" w:sz="4" w:space="0" w:color="000000"/>
              <w:bottom w:val="single" w:sz="4" w:space="0" w:color="000000"/>
              <w:right w:val="single" w:sz="4" w:space="0" w:color="000000"/>
            </w:tcBorders>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proofErr w:type="spellStart"/>
            <w:r w:rsidRPr="00403BFC">
              <w:rPr>
                <w:rFonts w:ascii="Times New Roman" w:eastAsia="Calibri" w:hAnsi="Times New Roman" w:cs="Times New Roman"/>
                <w:sz w:val="24"/>
                <w:szCs w:val="24"/>
                <w:lang w:eastAsia="en-US"/>
              </w:rPr>
              <w:t>г.Пугачев</w:t>
            </w:r>
            <w:proofErr w:type="spellEnd"/>
          </w:p>
        </w:tc>
      </w:tr>
    </w:tbl>
    <w:p w:rsidR="00403BFC" w:rsidRPr="00403BFC" w:rsidRDefault="00403BFC" w:rsidP="00403BFC">
      <w:pPr>
        <w:tabs>
          <w:tab w:val="left" w:pos="709"/>
        </w:tabs>
        <w:spacing w:after="0" w:line="288" w:lineRule="auto"/>
        <w:ind w:firstLine="567"/>
        <w:jc w:val="both"/>
        <w:rPr>
          <w:rFonts w:ascii="Calibri" w:eastAsia="Calibri" w:hAnsi="Calibri" w:cs="Times New Roman"/>
          <w:lang w:eastAsia="en-US"/>
        </w:rPr>
      </w:pPr>
    </w:p>
    <w:p w:rsidR="00403BFC" w:rsidRPr="00403BFC" w:rsidRDefault="00403BFC" w:rsidP="00403BFC">
      <w:pPr>
        <w:tabs>
          <w:tab w:val="left" w:pos="709"/>
        </w:tabs>
        <w:spacing w:after="0" w:line="288" w:lineRule="auto"/>
        <w:ind w:firstLine="567"/>
        <w:jc w:val="both"/>
        <w:rPr>
          <w:rFonts w:ascii="Calibri" w:eastAsia="Calibri" w:hAnsi="Calibri" w:cs="Times New Roman"/>
          <w:lang w:eastAsia="en-US"/>
        </w:rPr>
      </w:pPr>
    </w:p>
    <w:p w:rsidR="00403BFC" w:rsidRPr="00403BFC" w:rsidRDefault="00403BFC" w:rsidP="00403BFC">
      <w:pPr>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lastRenderedPageBreak/>
        <w:t xml:space="preserve">Перечень ВЛ-6 </w:t>
      </w:r>
      <w:proofErr w:type="spellStart"/>
      <w:r w:rsidRPr="00403BFC">
        <w:rPr>
          <w:rFonts w:ascii="Times New Roman" w:eastAsia="Calibri" w:hAnsi="Times New Roman" w:cs="Times New Roman"/>
          <w:b/>
          <w:sz w:val="28"/>
          <w:szCs w:val="28"/>
          <w:lang w:eastAsia="en-US"/>
        </w:rPr>
        <w:t>кВ</w:t>
      </w:r>
      <w:proofErr w:type="spellEnd"/>
    </w:p>
    <w:p w:rsidR="00403BFC" w:rsidRPr="00403BFC" w:rsidRDefault="00403BFC" w:rsidP="00403BFC">
      <w:pPr>
        <w:shd w:val="clear" w:color="auto" w:fill="FFFFFF"/>
        <w:spacing w:after="0" w:line="240" w:lineRule="auto"/>
        <w:ind w:right="34"/>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bCs/>
          <w:color w:val="000000"/>
          <w:spacing w:val="-1"/>
          <w:sz w:val="28"/>
          <w:szCs w:val="28"/>
          <w:lang w:eastAsia="en-US"/>
        </w:rPr>
        <w:t>филиала «Пугачевские городские электрические сети» ОАО «</w:t>
      </w:r>
      <w:proofErr w:type="spellStart"/>
      <w:r w:rsidRPr="00403BFC">
        <w:rPr>
          <w:rFonts w:ascii="Times New Roman" w:eastAsia="Calibri" w:hAnsi="Times New Roman" w:cs="Times New Roman"/>
          <w:b/>
          <w:bCs/>
          <w:color w:val="000000"/>
          <w:spacing w:val="-1"/>
          <w:sz w:val="28"/>
          <w:szCs w:val="28"/>
          <w:lang w:eastAsia="en-US"/>
        </w:rPr>
        <w:t>Облкоммунэнерго</w:t>
      </w:r>
      <w:proofErr w:type="spellEnd"/>
      <w:r w:rsidRPr="00403BFC">
        <w:rPr>
          <w:rFonts w:ascii="Times New Roman" w:eastAsia="Calibri" w:hAnsi="Times New Roman" w:cs="Times New Roman"/>
          <w:b/>
          <w:bCs/>
          <w:color w:val="000000"/>
          <w:spacing w:val="-1"/>
          <w:sz w:val="28"/>
          <w:szCs w:val="28"/>
          <w:lang w:eastAsia="en-US"/>
        </w:rPr>
        <w:t xml:space="preserve">» </w:t>
      </w:r>
      <w:r w:rsidRPr="00403BFC">
        <w:rPr>
          <w:rFonts w:ascii="Times New Roman" w:eastAsia="Calibri" w:hAnsi="Times New Roman" w:cs="Times New Roman"/>
          <w:b/>
          <w:sz w:val="28"/>
          <w:szCs w:val="28"/>
          <w:lang w:eastAsia="en-US"/>
        </w:rPr>
        <w:t xml:space="preserve">на территории муниципального образования </w:t>
      </w:r>
    </w:p>
    <w:p w:rsidR="00403BFC" w:rsidRPr="00403BFC" w:rsidRDefault="00403BFC" w:rsidP="00403BFC">
      <w:pPr>
        <w:shd w:val="clear" w:color="auto" w:fill="FFFFFF"/>
        <w:spacing w:after="0" w:line="240" w:lineRule="auto"/>
        <w:ind w:right="34"/>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города Пугачева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730"/>
        <w:gridCol w:w="850"/>
        <w:gridCol w:w="1276"/>
        <w:gridCol w:w="850"/>
        <w:gridCol w:w="2127"/>
        <w:gridCol w:w="708"/>
        <w:gridCol w:w="851"/>
      </w:tblGrid>
      <w:tr w:rsidR="00403BFC" w:rsidRPr="00403BFC" w:rsidTr="006D07A8">
        <w:trPr>
          <w:cantSplit/>
          <w:trHeight w:val="2556"/>
        </w:trPr>
        <w:tc>
          <w:tcPr>
            <w:tcW w:w="531"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w:t>
            </w:r>
          </w:p>
        </w:tc>
        <w:tc>
          <w:tcPr>
            <w:tcW w:w="2730"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Номер и наименование высоковольтной линии</w:t>
            </w:r>
          </w:p>
        </w:tc>
        <w:tc>
          <w:tcPr>
            <w:tcW w:w="850" w:type="dxa"/>
            <w:textDirection w:val="btLr"/>
            <w:vAlign w:val="center"/>
          </w:tcPr>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Напряжение, </w:t>
            </w:r>
            <w:proofErr w:type="spellStart"/>
            <w:r w:rsidRPr="00403BFC">
              <w:rPr>
                <w:rFonts w:ascii="Times New Roman" w:eastAsia="Calibri" w:hAnsi="Times New Roman" w:cs="Times New Roman"/>
                <w:sz w:val="24"/>
                <w:szCs w:val="24"/>
                <w:lang w:eastAsia="en-US"/>
              </w:rPr>
              <w:t>кВ</w:t>
            </w:r>
            <w:proofErr w:type="spellEnd"/>
          </w:p>
        </w:tc>
        <w:tc>
          <w:tcPr>
            <w:tcW w:w="1276" w:type="dxa"/>
            <w:textDirection w:val="btLr"/>
            <w:vAlign w:val="center"/>
          </w:tcPr>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Протяженность,</w:t>
            </w:r>
          </w:p>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с учетом 0.4 </w:t>
            </w:r>
            <w:proofErr w:type="spellStart"/>
            <w:r w:rsidRPr="00403BFC">
              <w:rPr>
                <w:rFonts w:ascii="Times New Roman" w:eastAsia="Calibri" w:hAnsi="Times New Roman" w:cs="Times New Roman"/>
                <w:sz w:val="24"/>
                <w:szCs w:val="24"/>
                <w:lang w:eastAsia="en-US"/>
              </w:rPr>
              <w:t>кВ</w:t>
            </w:r>
            <w:proofErr w:type="spellEnd"/>
            <w:r w:rsidRPr="00403BFC">
              <w:rPr>
                <w:rFonts w:ascii="Times New Roman" w:eastAsia="Calibri" w:hAnsi="Times New Roman" w:cs="Times New Roman"/>
                <w:sz w:val="24"/>
                <w:szCs w:val="24"/>
                <w:lang w:eastAsia="en-US"/>
              </w:rPr>
              <w:t xml:space="preserve"> (по территории района), км</w:t>
            </w:r>
          </w:p>
        </w:tc>
        <w:tc>
          <w:tcPr>
            <w:tcW w:w="850" w:type="dxa"/>
            <w:textDirection w:val="btLr"/>
            <w:vAlign w:val="center"/>
          </w:tcPr>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Год ввода</w:t>
            </w:r>
          </w:p>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в эксплуатацию</w:t>
            </w:r>
          </w:p>
        </w:tc>
        <w:tc>
          <w:tcPr>
            <w:tcW w:w="2127"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Тип опор</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и марка провода</w:t>
            </w:r>
          </w:p>
        </w:tc>
        <w:tc>
          <w:tcPr>
            <w:tcW w:w="708" w:type="dxa"/>
            <w:textDirection w:val="btLr"/>
            <w:vAlign w:val="center"/>
          </w:tcPr>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износа</w:t>
            </w:r>
          </w:p>
        </w:tc>
        <w:tc>
          <w:tcPr>
            <w:tcW w:w="851" w:type="dxa"/>
            <w:textDirection w:val="btLr"/>
            <w:vAlign w:val="center"/>
          </w:tcPr>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Размер охранной</w:t>
            </w:r>
          </w:p>
          <w:p w:rsidR="00403BFC" w:rsidRPr="00403BFC" w:rsidRDefault="00403BFC" w:rsidP="00403BFC">
            <w:pPr>
              <w:spacing w:after="0" w:line="240" w:lineRule="auto"/>
              <w:ind w:left="113" w:right="113"/>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зоны, м</w:t>
            </w:r>
          </w:p>
        </w:tc>
      </w:tr>
      <w:tr w:rsidR="00403BFC" w:rsidRPr="00403BFC" w:rsidTr="006D07A8">
        <w:tc>
          <w:tcPr>
            <w:tcW w:w="531"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730"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850"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1276"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850"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w:t>
            </w:r>
          </w:p>
        </w:tc>
        <w:tc>
          <w:tcPr>
            <w:tcW w:w="2127"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708"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w:t>
            </w:r>
          </w:p>
        </w:tc>
        <w:tc>
          <w:tcPr>
            <w:tcW w:w="851"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0603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11,32</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0606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tabs>
                <w:tab w:val="left" w:pos="187"/>
                <w:tab w:val="center" w:pos="459"/>
              </w:tabs>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       6,3</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0607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3,0</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0608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10,62</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610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2,24</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610А от РП-3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1,47</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610Б от РП-3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6,76</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616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2,5</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9.</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617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2,5</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619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2,22</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11.</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619А от РП-3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1,8</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12.</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619Б от РП-3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4,48</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13.</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619В от РП-3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12,8</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14.</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620 от ПС «Пугачевская</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6,6</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val="en-US" w:eastAsia="en-US"/>
              </w:rPr>
              <w:t>1</w:t>
            </w:r>
            <w:r w:rsidRPr="00403BFC">
              <w:rPr>
                <w:rFonts w:ascii="Times New Roman" w:eastAsia="Calibri" w:hAnsi="Times New Roman" w:cs="Times New Roman"/>
                <w:sz w:val="24"/>
                <w:szCs w:val="24"/>
                <w:lang w:eastAsia="en-US"/>
              </w:rPr>
              <w:t>5.</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1001А от ПС «Арматурная 1»</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3,05</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16.</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1001Б от ПС «Арматурная 1»</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7,75</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17.</w:t>
            </w:r>
          </w:p>
        </w:tc>
        <w:tc>
          <w:tcPr>
            <w:tcW w:w="2730"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0601 от ПС «Арматурная 2»</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1276"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2,38</w:t>
            </w:r>
          </w:p>
        </w:tc>
        <w:tc>
          <w:tcPr>
            <w:tcW w:w="850"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1970</w:t>
            </w:r>
          </w:p>
        </w:tc>
        <w:tc>
          <w:tcPr>
            <w:tcW w:w="2127" w:type="dxa"/>
          </w:tcPr>
          <w:p w:rsidR="00403BFC" w:rsidRPr="00403BFC" w:rsidRDefault="00403BFC" w:rsidP="00403BFC">
            <w:pPr>
              <w:snapToGrid w:val="0"/>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ж/б. АС-70,</w:t>
            </w:r>
          </w:p>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АС-50,АС-35</w:t>
            </w:r>
          </w:p>
        </w:tc>
        <w:tc>
          <w:tcPr>
            <w:tcW w:w="708"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80</w:t>
            </w:r>
          </w:p>
        </w:tc>
        <w:tc>
          <w:tcPr>
            <w:tcW w:w="851" w:type="dxa"/>
          </w:tcPr>
          <w:p w:rsidR="00403BFC" w:rsidRPr="00403BFC" w:rsidRDefault="00403BFC" w:rsidP="00403BFC">
            <w:pPr>
              <w:snapToGrid w:val="0"/>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w:t>
            </w:r>
          </w:p>
        </w:tc>
      </w:tr>
      <w:tr w:rsidR="00403BFC" w:rsidRPr="00403BFC" w:rsidTr="006D07A8">
        <w:tc>
          <w:tcPr>
            <w:tcW w:w="531"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2730" w:type="dxa"/>
            <w:vAlign w:val="center"/>
          </w:tcPr>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ИТОГО:</w:t>
            </w:r>
          </w:p>
        </w:tc>
        <w:tc>
          <w:tcPr>
            <w:tcW w:w="850"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87,79</w:t>
            </w:r>
          </w:p>
        </w:tc>
        <w:tc>
          <w:tcPr>
            <w:tcW w:w="850"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2127"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708"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851" w:type="dxa"/>
          </w:tcPr>
          <w:p w:rsidR="00403BFC" w:rsidRPr="00403BFC" w:rsidRDefault="00403BFC" w:rsidP="00403BFC">
            <w:pPr>
              <w:spacing w:after="0" w:line="240" w:lineRule="auto"/>
              <w:rPr>
                <w:rFonts w:ascii="Times New Roman" w:eastAsia="Calibri" w:hAnsi="Times New Roman" w:cs="Times New Roman"/>
                <w:sz w:val="24"/>
                <w:szCs w:val="24"/>
                <w:lang w:eastAsia="en-US"/>
              </w:rPr>
            </w:pPr>
          </w:p>
        </w:tc>
      </w:tr>
    </w:tbl>
    <w:p w:rsidR="00403BFC" w:rsidRPr="00403BFC" w:rsidRDefault="00403BFC" w:rsidP="00403BFC">
      <w:pPr>
        <w:tabs>
          <w:tab w:val="left" w:pos="709"/>
        </w:tabs>
        <w:spacing w:after="0" w:line="240" w:lineRule="auto"/>
        <w:ind w:firstLine="567"/>
        <w:jc w:val="both"/>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lastRenderedPageBreak/>
        <w:t>2.Приоритеты в сфере реализации программы, цели и задачи, целевые показатели, описание основных ожидаемых конечных результатов и сроков реализации программы</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2.1.Объекты водоснабжения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Задачей схемы водоснабжения является комплексное решение вопросов водоснабжения муниципального образования города Пугачева с учетом всех существующих, а также новых объектов промышленного и жилищного строительства.</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Цели водоснабжения: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обеспечение развития систем централизованного водоснабжения в соответствии с планируемым строительством жилищного фонда, а также объектов социально-культурного и рекреационного назначения в период до 2030 года;</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улучшение работы систем водоснабжения;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повышение качества питьевой воды, поступающей к потребителям;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обеспечение надежного централизованного и экологически безопасного водоснабжения в соответствии с экологическим нормативам;</w:t>
      </w:r>
    </w:p>
    <w:p w:rsidR="00403BFC" w:rsidRPr="00403BFC" w:rsidRDefault="00403BFC" w:rsidP="00403BFC">
      <w:pPr>
        <w:spacing w:after="0" w:line="240" w:lineRule="auto"/>
        <w:ind w:firstLine="708"/>
        <w:jc w:val="both"/>
        <w:rPr>
          <w:rFonts w:ascii="Times New Roman" w:eastAsia="Calibri" w:hAnsi="Times New Roman" w:cs="Times New Roman"/>
          <w:b/>
          <w:spacing w:val="-1"/>
          <w:sz w:val="28"/>
          <w:szCs w:val="28"/>
          <w:lang w:eastAsia="en-US"/>
        </w:rPr>
      </w:pPr>
      <w:r w:rsidRPr="00403BFC">
        <w:rPr>
          <w:rFonts w:ascii="Times New Roman" w:eastAsia="Calibri" w:hAnsi="Times New Roman" w:cs="Times New Roman"/>
          <w:spacing w:val="-1"/>
          <w:sz w:val="28"/>
          <w:szCs w:val="28"/>
          <w:lang w:eastAsia="en-US"/>
        </w:rPr>
        <w:t>снижение вредного воздействия на окружающую среду.</w:t>
      </w:r>
    </w:p>
    <w:p w:rsidR="00403BFC" w:rsidRPr="00403BFC" w:rsidRDefault="00403BFC" w:rsidP="00403BFC">
      <w:pPr>
        <w:spacing w:after="0" w:line="240" w:lineRule="auto"/>
        <w:ind w:firstLine="708"/>
        <w:rPr>
          <w:rFonts w:ascii="Times New Roman" w:eastAsia="Calibri" w:hAnsi="Times New Roman" w:cs="Times New Roman"/>
          <w:b/>
          <w:sz w:val="28"/>
          <w:szCs w:val="28"/>
          <w:lang w:eastAsia="en-US"/>
        </w:rPr>
      </w:pPr>
      <w:r w:rsidRPr="00403BFC">
        <w:rPr>
          <w:rFonts w:ascii="Times New Roman" w:eastAsia="Calibri" w:hAnsi="Times New Roman" w:cs="Times New Roman"/>
          <w:sz w:val="28"/>
          <w:szCs w:val="28"/>
          <w:lang w:eastAsia="en-US"/>
        </w:rPr>
        <w:t>Ожидаемые результаты</w:t>
      </w:r>
      <w:r w:rsidRPr="00403BFC">
        <w:rPr>
          <w:rFonts w:ascii="Times New Roman" w:eastAsia="Calibri" w:hAnsi="Times New Roman" w:cs="Times New Roman"/>
          <w:spacing w:val="-1"/>
          <w:sz w:val="28"/>
          <w:szCs w:val="28"/>
          <w:lang w:eastAsia="en-US"/>
        </w:rPr>
        <w:t>:</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повышение качества предоставления коммунальных услуг;</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снижение уровня износа объектов водоснабжения;</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 xml:space="preserve">улучшение экологической ситуации на территории </w:t>
      </w:r>
      <w:r w:rsidRPr="00403BFC">
        <w:rPr>
          <w:rFonts w:ascii="Times New Roman" w:eastAsia="Calibri" w:hAnsi="Times New Roman" w:cs="Times New Roman"/>
          <w:spacing w:val="-1"/>
          <w:sz w:val="28"/>
          <w:szCs w:val="28"/>
          <w:lang w:eastAsia="en-US"/>
        </w:rPr>
        <w:t>муниципального образования города Пугачева;</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создание благоприятных условий для привлечения внебюджетных средств с целью финансирования проектов модернизации объектов водоснабжения;</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 xml:space="preserve">обеспечение сетями водоснабжения земельных участков, определенных для вновь строящегося жилищного фонда и объектов производственного, </w:t>
      </w:r>
      <w:proofErr w:type="spellStart"/>
      <w:r w:rsidRPr="00403BFC">
        <w:rPr>
          <w:rFonts w:ascii="Times New Roman" w:eastAsia="Calibri" w:hAnsi="Times New Roman" w:cs="Times New Roman"/>
          <w:sz w:val="28"/>
          <w:szCs w:val="28"/>
          <w:lang w:eastAsia="en-US"/>
        </w:rPr>
        <w:t>рекреацион-ного</w:t>
      </w:r>
      <w:proofErr w:type="spellEnd"/>
      <w:r w:rsidRPr="00403BFC">
        <w:rPr>
          <w:rFonts w:ascii="Times New Roman" w:eastAsia="Calibri" w:hAnsi="Times New Roman" w:cs="Times New Roman"/>
          <w:sz w:val="28"/>
          <w:szCs w:val="28"/>
          <w:lang w:eastAsia="en-US"/>
        </w:rPr>
        <w:t xml:space="preserve"> и социально-культурного назначения;</w:t>
      </w:r>
    </w:p>
    <w:p w:rsidR="00403BFC" w:rsidRPr="00403BFC" w:rsidRDefault="00403BFC" w:rsidP="00403BFC">
      <w:pPr>
        <w:spacing w:after="0" w:line="240" w:lineRule="auto"/>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урегулирование мощности системы водоснабжения.</w:t>
      </w:r>
      <w:r w:rsidRPr="00403BFC">
        <w:rPr>
          <w:rFonts w:ascii="Times New Roman" w:eastAsia="Calibri" w:hAnsi="Times New Roman" w:cs="Times New Roman"/>
          <w:sz w:val="28"/>
          <w:szCs w:val="28"/>
          <w:lang w:eastAsia="en-US"/>
        </w:rPr>
        <w:tab/>
      </w:r>
    </w:p>
    <w:p w:rsidR="00403BFC" w:rsidRPr="00403BFC" w:rsidRDefault="00403BFC" w:rsidP="00403BFC">
      <w:pPr>
        <w:spacing w:after="0" w:line="240" w:lineRule="auto"/>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2.2.Объекты водоотведения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Задачи водоотведения:</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задачей </w:t>
      </w:r>
      <w:r w:rsidRPr="00403BFC">
        <w:rPr>
          <w:rFonts w:ascii="Times New Roman" w:eastAsia="Calibri" w:hAnsi="Times New Roman" w:cs="Times New Roman"/>
          <w:sz w:val="28"/>
          <w:szCs w:val="28"/>
          <w:lang w:eastAsia="en-US"/>
        </w:rPr>
        <w:t>водоотведения</w:t>
      </w:r>
      <w:r w:rsidRPr="00403BFC">
        <w:rPr>
          <w:rFonts w:ascii="Times New Roman" w:eastAsia="Calibri" w:hAnsi="Times New Roman" w:cs="Times New Roman"/>
          <w:spacing w:val="-1"/>
          <w:sz w:val="28"/>
          <w:szCs w:val="28"/>
          <w:lang w:eastAsia="en-US"/>
        </w:rPr>
        <w:t xml:space="preserve"> является комплексное решение вопросов </w:t>
      </w:r>
      <w:r w:rsidRPr="00403BFC">
        <w:rPr>
          <w:rFonts w:ascii="Times New Roman" w:eastAsia="Calibri" w:hAnsi="Times New Roman" w:cs="Times New Roman"/>
          <w:sz w:val="28"/>
          <w:szCs w:val="28"/>
          <w:lang w:eastAsia="en-US"/>
        </w:rPr>
        <w:t>водоотведения</w:t>
      </w:r>
      <w:r w:rsidRPr="00403BFC">
        <w:rPr>
          <w:rFonts w:ascii="Times New Roman" w:eastAsia="Calibri" w:hAnsi="Times New Roman" w:cs="Times New Roman"/>
          <w:spacing w:val="-1"/>
          <w:sz w:val="28"/>
          <w:szCs w:val="28"/>
          <w:lang w:eastAsia="en-US"/>
        </w:rPr>
        <w:t xml:space="preserve"> муниципального образования города Пугачева с учетом всех существующих, а также новых объектов промышленного и жилищного строительства.</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Цели водоотведения: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обеспечение развития систем централизованного водоотведения в </w:t>
      </w:r>
      <w:proofErr w:type="spellStart"/>
      <w:r w:rsidRPr="00403BFC">
        <w:rPr>
          <w:rFonts w:ascii="Times New Roman" w:eastAsia="Calibri" w:hAnsi="Times New Roman" w:cs="Times New Roman"/>
          <w:spacing w:val="-1"/>
          <w:sz w:val="28"/>
          <w:szCs w:val="28"/>
          <w:lang w:eastAsia="en-US"/>
        </w:rPr>
        <w:t>соответ-ствии</w:t>
      </w:r>
      <w:proofErr w:type="spellEnd"/>
      <w:r w:rsidRPr="00403BFC">
        <w:rPr>
          <w:rFonts w:ascii="Times New Roman" w:eastAsia="Calibri" w:hAnsi="Times New Roman" w:cs="Times New Roman"/>
          <w:spacing w:val="-1"/>
          <w:sz w:val="28"/>
          <w:szCs w:val="28"/>
          <w:lang w:eastAsia="en-US"/>
        </w:rPr>
        <w:t xml:space="preserve"> с планируемым строительством жилищного фонда, а также объектов социально-культурного и рекреационного назначения в период до 2030 года;</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 xml:space="preserve">улучшение работы систем водоотведения;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lastRenderedPageBreak/>
        <w:t xml:space="preserve">повышение качества очистки канализационных стоков, поступающей от потребителей; </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обеспечение надежного централизованного и экологически безопасного водоотведения в соответствии с экологическим нормативам;</w:t>
      </w:r>
    </w:p>
    <w:p w:rsidR="00403BFC" w:rsidRPr="00403BFC" w:rsidRDefault="00403BFC" w:rsidP="00403BFC">
      <w:pPr>
        <w:spacing w:after="0" w:line="240" w:lineRule="auto"/>
        <w:ind w:firstLine="708"/>
        <w:jc w:val="both"/>
        <w:rPr>
          <w:rFonts w:ascii="Times New Roman" w:eastAsia="Calibri" w:hAnsi="Times New Roman" w:cs="Times New Roman"/>
          <w:spacing w:val="-1"/>
          <w:sz w:val="28"/>
          <w:szCs w:val="28"/>
          <w:lang w:eastAsia="en-US"/>
        </w:rPr>
      </w:pPr>
      <w:r w:rsidRPr="00403BFC">
        <w:rPr>
          <w:rFonts w:ascii="Times New Roman" w:eastAsia="Calibri" w:hAnsi="Times New Roman" w:cs="Times New Roman"/>
          <w:spacing w:val="-1"/>
          <w:sz w:val="28"/>
          <w:szCs w:val="28"/>
          <w:lang w:eastAsia="en-US"/>
        </w:rPr>
        <w:t>снижение вредного воздействия на окружающую среду.</w:t>
      </w:r>
    </w:p>
    <w:p w:rsidR="00403BFC" w:rsidRPr="00403BFC" w:rsidRDefault="00403BFC" w:rsidP="00403BFC">
      <w:pPr>
        <w:spacing w:after="0" w:line="240" w:lineRule="auto"/>
        <w:ind w:firstLine="708"/>
        <w:rPr>
          <w:rFonts w:ascii="Times New Roman" w:eastAsia="Calibri" w:hAnsi="Times New Roman" w:cs="Times New Roman"/>
          <w:b/>
          <w:sz w:val="28"/>
          <w:szCs w:val="28"/>
          <w:lang w:eastAsia="en-US"/>
        </w:rPr>
      </w:pPr>
      <w:r w:rsidRPr="00403BFC">
        <w:rPr>
          <w:rFonts w:ascii="Times New Roman" w:eastAsia="Calibri" w:hAnsi="Times New Roman" w:cs="Times New Roman"/>
          <w:sz w:val="28"/>
          <w:szCs w:val="28"/>
          <w:lang w:eastAsia="en-US"/>
        </w:rPr>
        <w:t>Ожидаемые результаты</w:t>
      </w:r>
      <w:r w:rsidRPr="00403BFC">
        <w:rPr>
          <w:rFonts w:ascii="Times New Roman" w:eastAsia="Calibri" w:hAnsi="Times New Roman" w:cs="Times New Roman"/>
          <w:spacing w:val="-1"/>
          <w:sz w:val="28"/>
          <w:szCs w:val="28"/>
          <w:lang w:eastAsia="en-US"/>
        </w:rPr>
        <w:t>:</w:t>
      </w:r>
    </w:p>
    <w:p w:rsidR="00403BFC" w:rsidRPr="00403BFC" w:rsidRDefault="00403BFC" w:rsidP="00403BFC">
      <w:pPr>
        <w:spacing w:after="0" w:line="240" w:lineRule="auto"/>
        <w:ind w:left="720"/>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повышение качества предоставления коммунальных услуг;</w:t>
      </w:r>
    </w:p>
    <w:p w:rsidR="00403BFC" w:rsidRPr="00403BFC" w:rsidRDefault="00403BFC" w:rsidP="00403BFC">
      <w:pPr>
        <w:spacing w:after="0" w:line="240" w:lineRule="auto"/>
        <w:ind w:left="720"/>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 xml:space="preserve">снижение уровня износа объектов </w:t>
      </w:r>
      <w:r w:rsidRPr="00403BFC">
        <w:rPr>
          <w:rFonts w:ascii="Times New Roman" w:eastAsia="Calibri" w:hAnsi="Times New Roman" w:cs="Times New Roman"/>
          <w:spacing w:val="-1"/>
          <w:sz w:val="28"/>
          <w:szCs w:val="28"/>
          <w:lang w:eastAsia="en-US"/>
        </w:rPr>
        <w:t>водоотведения</w:t>
      </w:r>
      <w:r w:rsidRPr="00403BFC">
        <w:rPr>
          <w:rFonts w:ascii="Times New Roman" w:eastAsia="Calibri" w:hAnsi="Times New Roman" w:cs="Times New Roman"/>
          <w:sz w:val="28"/>
          <w:szCs w:val="28"/>
          <w:lang w:eastAsia="en-US"/>
        </w:rPr>
        <w:t>;</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 xml:space="preserve">улучшение экологической ситуации на территории </w:t>
      </w:r>
      <w:r w:rsidRPr="00403BFC">
        <w:rPr>
          <w:rFonts w:ascii="Times New Roman" w:eastAsia="Calibri" w:hAnsi="Times New Roman" w:cs="Times New Roman"/>
          <w:spacing w:val="-1"/>
          <w:sz w:val="28"/>
          <w:szCs w:val="28"/>
          <w:lang w:eastAsia="en-US"/>
        </w:rPr>
        <w:t xml:space="preserve">муниципального </w:t>
      </w:r>
      <w:proofErr w:type="spellStart"/>
      <w:r w:rsidRPr="00403BFC">
        <w:rPr>
          <w:rFonts w:ascii="Times New Roman" w:eastAsia="Calibri" w:hAnsi="Times New Roman" w:cs="Times New Roman"/>
          <w:spacing w:val="-1"/>
          <w:sz w:val="28"/>
          <w:szCs w:val="28"/>
          <w:lang w:eastAsia="en-US"/>
        </w:rPr>
        <w:t>образо-вания</w:t>
      </w:r>
      <w:proofErr w:type="spellEnd"/>
      <w:r w:rsidRPr="00403BFC">
        <w:rPr>
          <w:rFonts w:ascii="Times New Roman" w:eastAsia="Calibri" w:hAnsi="Times New Roman" w:cs="Times New Roman"/>
          <w:spacing w:val="-1"/>
          <w:sz w:val="28"/>
          <w:szCs w:val="28"/>
          <w:lang w:eastAsia="en-US"/>
        </w:rPr>
        <w:t xml:space="preserve"> города Пугачева;</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 xml:space="preserve">создание благоприятных условий для привлечения внебюджетных средств с целью финансирования проектов модернизации объектов </w:t>
      </w:r>
      <w:r w:rsidRPr="00403BFC">
        <w:rPr>
          <w:rFonts w:ascii="Times New Roman" w:eastAsia="Calibri" w:hAnsi="Times New Roman" w:cs="Times New Roman"/>
          <w:spacing w:val="-1"/>
          <w:sz w:val="28"/>
          <w:szCs w:val="28"/>
          <w:lang w:eastAsia="en-US"/>
        </w:rPr>
        <w:t>водоотведения</w:t>
      </w:r>
      <w:r w:rsidRPr="00403BFC">
        <w:rPr>
          <w:rFonts w:ascii="Times New Roman" w:eastAsia="Calibri" w:hAnsi="Times New Roman" w:cs="Times New Roman"/>
          <w:sz w:val="28"/>
          <w:szCs w:val="28"/>
          <w:lang w:eastAsia="en-US"/>
        </w:rPr>
        <w:t>;</w:t>
      </w:r>
    </w:p>
    <w:p w:rsidR="00403BFC" w:rsidRPr="00403BFC" w:rsidRDefault="00403BFC" w:rsidP="00403BFC">
      <w:pPr>
        <w:spacing w:after="0" w:line="240" w:lineRule="auto"/>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ab/>
        <w:t xml:space="preserve">обеспечение сетями </w:t>
      </w:r>
      <w:r w:rsidRPr="00403BFC">
        <w:rPr>
          <w:rFonts w:ascii="Times New Roman" w:eastAsia="Calibri" w:hAnsi="Times New Roman" w:cs="Times New Roman"/>
          <w:spacing w:val="-1"/>
          <w:sz w:val="28"/>
          <w:szCs w:val="28"/>
          <w:lang w:eastAsia="en-US"/>
        </w:rPr>
        <w:t xml:space="preserve">водоотведения </w:t>
      </w:r>
      <w:r w:rsidRPr="00403BFC">
        <w:rPr>
          <w:rFonts w:ascii="Times New Roman" w:eastAsia="Calibri" w:hAnsi="Times New Roman" w:cs="Times New Roman"/>
          <w:sz w:val="28"/>
          <w:szCs w:val="28"/>
          <w:lang w:eastAsia="en-US"/>
        </w:rPr>
        <w:t xml:space="preserve">земельных участков, определенных для вновь строящегося жилищного фонда и объектов производственного, </w:t>
      </w:r>
      <w:proofErr w:type="spellStart"/>
      <w:r w:rsidRPr="00403BFC">
        <w:rPr>
          <w:rFonts w:ascii="Times New Roman" w:eastAsia="Calibri" w:hAnsi="Times New Roman" w:cs="Times New Roman"/>
          <w:sz w:val="28"/>
          <w:szCs w:val="28"/>
          <w:lang w:eastAsia="en-US"/>
        </w:rPr>
        <w:t>рекреацион-ного</w:t>
      </w:r>
      <w:proofErr w:type="spellEnd"/>
      <w:r w:rsidRPr="00403BFC">
        <w:rPr>
          <w:rFonts w:ascii="Times New Roman" w:eastAsia="Calibri" w:hAnsi="Times New Roman" w:cs="Times New Roman"/>
          <w:sz w:val="28"/>
          <w:szCs w:val="28"/>
          <w:lang w:eastAsia="en-US"/>
        </w:rPr>
        <w:t xml:space="preserve"> и социально-культурного назначения;</w:t>
      </w:r>
    </w:p>
    <w:p w:rsidR="00403BFC" w:rsidRPr="00403BFC" w:rsidRDefault="00403BFC" w:rsidP="00403BFC">
      <w:pPr>
        <w:spacing w:after="0" w:line="240" w:lineRule="auto"/>
        <w:ind w:left="720"/>
        <w:rPr>
          <w:rFonts w:ascii="Times New Roman" w:eastAsia="Calibri" w:hAnsi="Times New Roman" w:cs="Times New Roman"/>
          <w:spacing w:val="-1"/>
          <w:sz w:val="28"/>
          <w:szCs w:val="28"/>
          <w:lang w:eastAsia="en-US"/>
        </w:rPr>
      </w:pPr>
      <w:r w:rsidRPr="00403BFC">
        <w:rPr>
          <w:rFonts w:ascii="Times New Roman" w:eastAsia="Calibri" w:hAnsi="Times New Roman" w:cs="Times New Roman"/>
          <w:sz w:val="28"/>
          <w:szCs w:val="28"/>
          <w:lang w:eastAsia="en-US"/>
        </w:rPr>
        <w:t xml:space="preserve">урегулирование мощности системы </w:t>
      </w:r>
      <w:r w:rsidRPr="00403BFC">
        <w:rPr>
          <w:rFonts w:ascii="Times New Roman" w:eastAsia="Calibri" w:hAnsi="Times New Roman" w:cs="Times New Roman"/>
          <w:spacing w:val="-1"/>
          <w:sz w:val="28"/>
          <w:szCs w:val="28"/>
          <w:lang w:eastAsia="en-US"/>
        </w:rPr>
        <w:t>водоотведения</w:t>
      </w:r>
      <w:r w:rsidRPr="00403BFC">
        <w:rPr>
          <w:rFonts w:ascii="Times New Roman" w:eastAsia="Calibri" w:hAnsi="Times New Roman" w:cs="Times New Roman"/>
          <w:sz w:val="28"/>
          <w:szCs w:val="28"/>
          <w:lang w:eastAsia="en-US"/>
        </w:rPr>
        <w:t>.</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spacing w:after="0" w:line="240" w:lineRule="auto"/>
        <w:jc w:val="center"/>
        <w:rPr>
          <w:rFonts w:ascii="Times New Roman" w:eastAsia="Calibri" w:hAnsi="Times New Roman" w:cs="Times New Roman"/>
          <w:b/>
          <w:spacing w:val="-1"/>
          <w:sz w:val="28"/>
          <w:szCs w:val="28"/>
          <w:lang w:eastAsia="en-US"/>
        </w:rPr>
      </w:pPr>
      <w:r w:rsidRPr="00403BFC">
        <w:rPr>
          <w:rFonts w:ascii="Times New Roman" w:eastAsia="Calibri" w:hAnsi="Times New Roman" w:cs="Times New Roman"/>
          <w:b/>
          <w:spacing w:val="-1"/>
          <w:sz w:val="28"/>
          <w:szCs w:val="28"/>
          <w:lang w:eastAsia="en-US"/>
        </w:rPr>
        <w:t>2.3.Объекты газоснабжения</w:t>
      </w:r>
    </w:p>
    <w:p w:rsidR="00403BFC" w:rsidRPr="00403BFC" w:rsidRDefault="00403BFC" w:rsidP="00403BFC">
      <w:pPr>
        <w:spacing w:after="0" w:line="240" w:lineRule="auto"/>
        <w:ind w:firstLine="708"/>
        <w:jc w:val="both"/>
        <w:rPr>
          <w:rFonts w:ascii="Times New Roman" w:eastAsia="Times New Roman" w:hAnsi="Times New Roman" w:cs="Times New Roman"/>
          <w:sz w:val="28"/>
          <w:szCs w:val="28"/>
        </w:rPr>
      </w:pPr>
    </w:p>
    <w:p w:rsidR="00403BFC" w:rsidRPr="00403BFC" w:rsidRDefault="00403BFC" w:rsidP="00403BFC">
      <w:pPr>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Цели и задачи:</w:t>
      </w:r>
    </w:p>
    <w:p w:rsidR="00403BFC" w:rsidRPr="00403BFC" w:rsidRDefault="00403BFC" w:rsidP="00403BFC">
      <w:pPr>
        <w:tabs>
          <w:tab w:val="num" w:pos="0"/>
        </w:tabs>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наращивание темпов газификации, расширение газовых сетей и систем газораспределения, обеспечивающих увеличение поставок природного газа;</w:t>
      </w:r>
    </w:p>
    <w:p w:rsidR="00403BFC" w:rsidRPr="00403BFC" w:rsidRDefault="00403BFC" w:rsidP="00403BFC">
      <w:pPr>
        <w:tabs>
          <w:tab w:val="num" w:pos="0"/>
        </w:tabs>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строительство и реконструкция газораспределительных сетей;</w:t>
      </w:r>
    </w:p>
    <w:p w:rsidR="00403BFC" w:rsidRPr="00403BFC" w:rsidRDefault="00403BFC" w:rsidP="00403BFC">
      <w:pPr>
        <w:tabs>
          <w:tab w:val="num" w:pos="0"/>
        </w:tabs>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повышение надежности и безопасности газоснабжения.</w:t>
      </w:r>
    </w:p>
    <w:p w:rsidR="00403BFC" w:rsidRPr="00403BFC" w:rsidRDefault="00403BFC" w:rsidP="00403BFC">
      <w:pPr>
        <w:tabs>
          <w:tab w:val="num" w:pos="0"/>
        </w:tabs>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Развитие города Пугачева предусматривает организацию 5 новых площадок.</w:t>
      </w:r>
    </w:p>
    <w:p w:rsidR="00403BFC" w:rsidRPr="00403BFC" w:rsidRDefault="00403BFC" w:rsidP="00403BFC">
      <w:pPr>
        <w:tabs>
          <w:tab w:val="num" w:pos="0"/>
        </w:tabs>
        <w:spacing w:after="0" w:line="240" w:lineRule="auto"/>
        <w:ind w:firstLine="709"/>
        <w:jc w:val="both"/>
        <w:rPr>
          <w:rFonts w:ascii="Times New Roman" w:eastAsia="Times New Roman" w:hAnsi="Times New Roman" w:cs="Times New Roman"/>
          <w:sz w:val="28"/>
          <w:szCs w:val="28"/>
        </w:rPr>
      </w:pPr>
      <w:r w:rsidRPr="00403BFC">
        <w:rPr>
          <w:rFonts w:ascii="Times New Roman" w:eastAsia="Times New Roman" w:hAnsi="Times New Roman" w:cs="Times New Roman"/>
          <w:sz w:val="28"/>
          <w:szCs w:val="28"/>
        </w:rPr>
        <w:t xml:space="preserve">Площадка № 1. Для газоснабжения жилой 5-ти этажной застройки </w:t>
      </w:r>
      <w:proofErr w:type="spellStart"/>
      <w:r w:rsidRPr="00403BFC">
        <w:rPr>
          <w:rFonts w:ascii="Times New Roman" w:eastAsia="Times New Roman" w:hAnsi="Times New Roman" w:cs="Times New Roman"/>
          <w:sz w:val="28"/>
          <w:szCs w:val="28"/>
        </w:rPr>
        <w:t>предла-гается</w:t>
      </w:r>
      <w:proofErr w:type="spellEnd"/>
      <w:r w:rsidRPr="00403BFC">
        <w:rPr>
          <w:rFonts w:ascii="Times New Roman" w:eastAsia="Times New Roman" w:hAnsi="Times New Roman" w:cs="Times New Roman"/>
          <w:sz w:val="28"/>
          <w:szCs w:val="28"/>
        </w:rPr>
        <w:t xml:space="preserve"> строительство ГРПШ, запитанного от существующего подземного газо-провода высокого давления. От проектируемого ГРПШ газопроводами низкого давления осуществить газоснабжение проектируемой жилой 5-ти этажной застройки  и котельной детского сада ясли на 120 мест.</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Площадка № 2. Для газоснабжения жилой индивидуальной застройки предлагается строительство ГРПШ, запитанного от существующего подземного  газопровода высокого давления. От проектируемого ГРПШ газопроводами низкого давления осуществить газоснабжение проектируемой жилой застройки (222 индивидуальных жилых дома), магазина (200м</w:t>
      </w:r>
      <w:r w:rsidRPr="00403BFC">
        <w:rPr>
          <w:rFonts w:ascii="Times New Roman" w:eastAsia="Times New Roman" w:hAnsi="Times New Roman" w:cs="Times New Roman"/>
          <w:sz w:val="28"/>
          <w:szCs w:val="28"/>
          <w:vertAlign w:val="superscript"/>
          <w:lang w:eastAsia="ar-SA"/>
        </w:rPr>
        <w:t>2</w:t>
      </w:r>
      <w:r w:rsidRPr="00403BFC">
        <w:rPr>
          <w:rFonts w:ascii="Times New Roman" w:eastAsia="Times New Roman" w:hAnsi="Times New Roman" w:cs="Times New Roman"/>
          <w:sz w:val="28"/>
          <w:szCs w:val="28"/>
          <w:lang w:eastAsia="ar-SA"/>
        </w:rPr>
        <w:t>), фитнес - клуба (700м</w:t>
      </w:r>
      <w:r w:rsidRPr="00403BFC">
        <w:rPr>
          <w:rFonts w:ascii="Times New Roman" w:eastAsia="Times New Roman" w:hAnsi="Times New Roman" w:cs="Times New Roman"/>
          <w:sz w:val="28"/>
          <w:szCs w:val="28"/>
          <w:vertAlign w:val="superscript"/>
          <w:lang w:eastAsia="ar-SA"/>
        </w:rPr>
        <w:t>2</w:t>
      </w:r>
      <w:r w:rsidRPr="00403BFC">
        <w:rPr>
          <w:rFonts w:ascii="Times New Roman" w:eastAsia="Times New Roman" w:hAnsi="Times New Roman" w:cs="Times New Roman"/>
          <w:sz w:val="28"/>
          <w:szCs w:val="28"/>
          <w:lang w:eastAsia="ar-SA"/>
        </w:rPr>
        <w:t xml:space="preserve">). </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Площадка № 3. От существующего ГРПШ газопроводами низкого давления осуществить газоснабжение проектируемой жилой индивидуальной застройки  (89 индивидуальных жилых дома), магазина (200м</w:t>
      </w:r>
      <w:r w:rsidRPr="00403BFC">
        <w:rPr>
          <w:rFonts w:ascii="Times New Roman" w:eastAsia="Times New Roman" w:hAnsi="Times New Roman" w:cs="Times New Roman"/>
          <w:sz w:val="28"/>
          <w:szCs w:val="28"/>
          <w:vertAlign w:val="superscript"/>
          <w:lang w:eastAsia="ar-SA"/>
        </w:rPr>
        <w:t>2</w:t>
      </w:r>
      <w:r w:rsidRPr="00403BFC">
        <w:rPr>
          <w:rFonts w:ascii="Times New Roman" w:eastAsia="Times New Roman" w:hAnsi="Times New Roman" w:cs="Times New Roman"/>
          <w:sz w:val="28"/>
          <w:szCs w:val="28"/>
          <w:lang w:eastAsia="ar-SA"/>
        </w:rPr>
        <w:t>), салона красоты, магазина специализированного.</w:t>
      </w:r>
    </w:p>
    <w:p w:rsidR="00403BFC" w:rsidRPr="00403BFC" w:rsidRDefault="00403BFC" w:rsidP="00403BFC">
      <w:pPr>
        <w:suppressAutoHyphens/>
        <w:spacing w:after="0" w:line="240" w:lineRule="auto"/>
        <w:ind w:firstLine="708"/>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Площадка № 4. Для газоснабжения жилой индивидуальной застройки пред-</w:t>
      </w:r>
      <w:proofErr w:type="spellStart"/>
      <w:r w:rsidRPr="00403BFC">
        <w:rPr>
          <w:rFonts w:ascii="Times New Roman" w:eastAsia="Times New Roman" w:hAnsi="Times New Roman" w:cs="Times New Roman"/>
          <w:sz w:val="28"/>
          <w:szCs w:val="28"/>
          <w:lang w:eastAsia="ar-SA"/>
        </w:rPr>
        <w:t>лагается</w:t>
      </w:r>
      <w:proofErr w:type="spellEnd"/>
      <w:r w:rsidRPr="00403BFC">
        <w:rPr>
          <w:rFonts w:ascii="Times New Roman" w:eastAsia="Times New Roman" w:hAnsi="Times New Roman" w:cs="Times New Roman"/>
          <w:sz w:val="28"/>
          <w:szCs w:val="28"/>
          <w:lang w:eastAsia="ar-SA"/>
        </w:rPr>
        <w:t xml:space="preserve"> строительство ГРПШ, запитанного от существующего подземного газо-провода высокого давления. От проектируемого ГРПШ газопроводами низкого давления осуществить газоснабжение проектируемой индивидуальной застройки (199 индивидуальных жилых дома), котельной детского сада на 120 мест, мага-</w:t>
      </w:r>
      <w:proofErr w:type="spellStart"/>
      <w:r w:rsidRPr="00403BFC">
        <w:rPr>
          <w:rFonts w:ascii="Times New Roman" w:eastAsia="Times New Roman" w:hAnsi="Times New Roman" w:cs="Times New Roman"/>
          <w:sz w:val="28"/>
          <w:szCs w:val="28"/>
          <w:lang w:eastAsia="ar-SA"/>
        </w:rPr>
        <w:t>зина</w:t>
      </w:r>
      <w:proofErr w:type="spellEnd"/>
      <w:r w:rsidRPr="00403BFC">
        <w:rPr>
          <w:rFonts w:ascii="Times New Roman" w:eastAsia="Times New Roman" w:hAnsi="Times New Roman" w:cs="Times New Roman"/>
          <w:sz w:val="28"/>
          <w:szCs w:val="28"/>
          <w:lang w:eastAsia="ar-SA"/>
        </w:rPr>
        <w:t xml:space="preserve"> (200м</w:t>
      </w:r>
      <w:r w:rsidRPr="00403BFC">
        <w:rPr>
          <w:rFonts w:ascii="Times New Roman" w:eastAsia="Times New Roman" w:hAnsi="Times New Roman" w:cs="Times New Roman"/>
          <w:sz w:val="28"/>
          <w:szCs w:val="28"/>
          <w:vertAlign w:val="superscript"/>
          <w:lang w:eastAsia="ar-SA"/>
        </w:rPr>
        <w:t>2</w:t>
      </w:r>
      <w:r w:rsidRPr="00403BFC">
        <w:rPr>
          <w:rFonts w:ascii="Times New Roman" w:eastAsia="Times New Roman" w:hAnsi="Times New Roman" w:cs="Times New Roman"/>
          <w:sz w:val="28"/>
          <w:szCs w:val="28"/>
          <w:lang w:eastAsia="ar-SA"/>
        </w:rPr>
        <w:t>), отделения связи, предприятия бытового обслуживания населения, кафе на 90 мест.</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lastRenderedPageBreak/>
        <w:t xml:space="preserve">Площадка № 5. От существующего ГРПШ по </w:t>
      </w:r>
      <w:proofErr w:type="spellStart"/>
      <w:r w:rsidRPr="00403BFC">
        <w:rPr>
          <w:rFonts w:ascii="Times New Roman" w:eastAsia="Times New Roman" w:hAnsi="Times New Roman" w:cs="Times New Roman"/>
          <w:sz w:val="28"/>
          <w:szCs w:val="28"/>
          <w:lang w:eastAsia="ar-SA"/>
        </w:rPr>
        <w:t>ул.Железнодорожной</w:t>
      </w:r>
      <w:proofErr w:type="spellEnd"/>
      <w:r w:rsidRPr="00403BFC">
        <w:rPr>
          <w:rFonts w:ascii="Times New Roman" w:eastAsia="Times New Roman" w:hAnsi="Times New Roman" w:cs="Times New Roman"/>
          <w:sz w:val="28"/>
          <w:szCs w:val="28"/>
          <w:lang w:eastAsia="ar-SA"/>
        </w:rPr>
        <w:t xml:space="preserve"> газо-проводами низкого давления осуществить газоснабжение проектируемой жилой индивидуальной застройки (54 индивидуальных жилых дома).</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Arial CYR"/>
          <w:sz w:val="28"/>
          <w:szCs w:val="28"/>
          <w:lang w:eastAsia="ar-SA"/>
        </w:rPr>
        <w:t xml:space="preserve">В </w:t>
      </w:r>
      <w:proofErr w:type="spellStart"/>
      <w:r w:rsidRPr="00403BFC">
        <w:rPr>
          <w:rFonts w:ascii="Times New Roman" w:eastAsia="Times New Roman" w:hAnsi="Times New Roman" w:cs="Arial CYR"/>
          <w:sz w:val="28"/>
          <w:szCs w:val="28"/>
          <w:lang w:eastAsia="ar-SA"/>
        </w:rPr>
        <w:t>пос.Пугачевский</w:t>
      </w:r>
      <w:proofErr w:type="spellEnd"/>
      <w:r w:rsidRPr="00403BFC">
        <w:rPr>
          <w:rFonts w:ascii="Times New Roman" w:eastAsia="Times New Roman" w:hAnsi="Times New Roman" w:cs="Arial CYR"/>
          <w:sz w:val="28"/>
          <w:szCs w:val="28"/>
          <w:lang w:eastAsia="ar-SA"/>
        </w:rPr>
        <w:t>:</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газоснабжение проектируемой жилой застройки (58 индивидуальных домов)  и котельной для бани на 50 пос. предлагается от проектируемого ГРПШ, запитанного от существующего газопровода высокого давления;</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в проектируемой жилой застройке </w:t>
      </w:r>
      <w:proofErr w:type="spellStart"/>
      <w:r w:rsidRPr="00403BFC">
        <w:rPr>
          <w:rFonts w:ascii="Times New Roman" w:eastAsia="Times New Roman" w:hAnsi="Times New Roman" w:cs="Times New Roman"/>
          <w:sz w:val="28"/>
          <w:szCs w:val="28"/>
          <w:lang w:eastAsia="ar-SA"/>
        </w:rPr>
        <w:t>пос.Пугачевского</w:t>
      </w:r>
      <w:proofErr w:type="spellEnd"/>
      <w:r w:rsidRPr="00403BFC">
        <w:rPr>
          <w:rFonts w:ascii="Times New Roman" w:eastAsia="Times New Roman" w:hAnsi="Times New Roman" w:cs="Times New Roman"/>
          <w:sz w:val="28"/>
          <w:szCs w:val="28"/>
          <w:lang w:eastAsia="ar-SA"/>
        </w:rPr>
        <w:t xml:space="preserve"> будет газифицировано 58 квартир, 1 котельная. Годовой расход природного газа составит 513885 </w:t>
      </w:r>
      <w:r w:rsidRPr="00403BFC">
        <w:rPr>
          <w:rFonts w:ascii="Times New Roman" w:eastAsia="Times New Roman" w:hAnsi="Times New Roman" w:cs="Arial"/>
          <w:bCs/>
          <w:sz w:val="28"/>
          <w:szCs w:val="28"/>
          <w:lang w:eastAsia="ar-SA"/>
        </w:rPr>
        <w:t>м</w:t>
      </w:r>
      <w:r w:rsidRPr="00403BFC">
        <w:rPr>
          <w:rFonts w:ascii="Times New Roman" w:eastAsia="Times New Roman" w:hAnsi="Times New Roman" w:cs="Arial CYR"/>
          <w:sz w:val="28"/>
          <w:szCs w:val="28"/>
          <w:lang w:eastAsia="ar-SA"/>
        </w:rPr>
        <w:t xml:space="preserve">³, в том числе: население - </w:t>
      </w:r>
      <w:smartTag w:uri="urn:schemas-microsoft-com:office:smarttags" w:element="metricconverter">
        <w:smartTagPr>
          <w:attr w:name="ProductID" w:val="494518 м³"/>
        </w:smartTagPr>
        <w:r w:rsidRPr="00403BFC">
          <w:rPr>
            <w:rFonts w:ascii="Times New Roman" w:eastAsia="Times New Roman" w:hAnsi="Times New Roman" w:cs="Arial CYR"/>
            <w:sz w:val="28"/>
            <w:szCs w:val="28"/>
            <w:lang w:eastAsia="ar-SA"/>
          </w:rPr>
          <w:t xml:space="preserve">494518 </w:t>
        </w:r>
        <w:r w:rsidRPr="00403BFC">
          <w:rPr>
            <w:rFonts w:ascii="Times New Roman" w:eastAsia="Times New Roman" w:hAnsi="Times New Roman" w:cs="Arial"/>
            <w:bCs/>
            <w:sz w:val="28"/>
            <w:szCs w:val="28"/>
            <w:lang w:eastAsia="ar-SA"/>
          </w:rPr>
          <w:t>м</w:t>
        </w:r>
        <w:r w:rsidRPr="00403BFC">
          <w:rPr>
            <w:rFonts w:ascii="Times New Roman" w:eastAsia="Times New Roman" w:hAnsi="Times New Roman" w:cs="Arial CYR"/>
            <w:sz w:val="28"/>
            <w:szCs w:val="28"/>
            <w:lang w:eastAsia="ar-SA"/>
          </w:rPr>
          <w:t>³</w:t>
        </w:r>
      </w:smartTag>
      <w:r w:rsidRPr="00403BFC">
        <w:rPr>
          <w:rFonts w:ascii="Times New Roman" w:eastAsia="Times New Roman" w:hAnsi="Times New Roman" w:cs="Arial CYR"/>
          <w:sz w:val="28"/>
          <w:szCs w:val="28"/>
          <w:lang w:eastAsia="ar-SA"/>
        </w:rPr>
        <w:t>, котельная - 19367</w:t>
      </w:r>
      <w:r w:rsidRPr="00403BFC">
        <w:rPr>
          <w:rFonts w:ascii="Times New Roman" w:eastAsia="Times New Roman" w:hAnsi="Times New Roman" w:cs="Arial"/>
          <w:bCs/>
          <w:sz w:val="28"/>
          <w:szCs w:val="28"/>
          <w:lang w:eastAsia="ar-SA"/>
        </w:rPr>
        <w:t>м</w:t>
      </w:r>
      <w:r w:rsidRPr="00403BFC">
        <w:rPr>
          <w:rFonts w:ascii="Times New Roman" w:eastAsia="Times New Roman" w:hAnsi="Times New Roman" w:cs="Arial CYR"/>
          <w:sz w:val="28"/>
          <w:szCs w:val="28"/>
          <w:lang w:eastAsia="ar-SA"/>
        </w:rPr>
        <w:t xml:space="preserve">³. </w:t>
      </w:r>
    </w:p>
    <w:p w:rsidR="00403BFC" w:rsidRPr="00403BFC" w:rsidRDefault="00403BFC" w:rsidP="00403BFC">
      <w:pPr>
        <w:suppressAutoHyphens/>
        <w:spacing w:after="0" w:line="240" w:lineRule="auto"/>
        <w:ind w:firstLine="709"/>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Расходы газа на индивидуально-бытовые нужды населения определены в соответствии с требованием СП 42-101-2003 «Общие положения по </w:t>
      </w:r>
      <w:proofErr w:type="spellStart"/>
      <w:r w:rsidRPr="00403BFC">
        <w:rPr>
          <w:rFonts w:ascii="Times New Roman" w:eastAsia="Times New Roman" w:hAnsi="Times New Roman" w:cs="Times New Roman"/>
          <w:sz w:val="28"/>
          <w:szCs w:val="28"/>
          <w:lang w:eastAsia="ar-SA"/>
        </w:rPr>
        <w:t>проекти-рованию</w:t>
      </w:r>
      <w:proofErr w:type="spellEnd"/>
      <w:r w:rsidRPr="00403BFC">
        <w:rPr>
          <w:rFonts w:ascii="Times New Roman" w:eastAsia="Times New Roman" w:hAnsi="Times New Roman" w:cs="Times New Roman"/>
          <w:sz w:val="28"/>
          <w:szCs w:val="28"/>
          <w:lang w:eastAsia="ar-SA"/>
        </w:rPr>
        <w:t xml:space="preserve"> и строительству газораспределительных систем из металлических и полиэтиленовых труб». Годовые расходы газа определены исходя из </w:t>
      </w:r>
      <w:proofErr w:type="spellStart"/>
      <w:r w:rsidRPr="00403BFC">
        <w:rPr>
          <w:rFonts w:ascii="Times New Roman" w:eastAsia="Times New Roman" w:hAnsi="Times New Roman" w:cs="Times New Roman"/>
          <w:sz w:val="28"/>
          <w:szCs w:val="28"/>
          <w:lang w:eastAsia="ar-SA"/>
        </w:rPr>
        <w:t>отапли-ваемой</w:t>
      </w:r>
      <w:proofErr w:type="spellEnd"/>
      <w:r w:rsidRPr="00403BFC">
        <w:rPr>
          <w:rFonts w:ascii="Times New Roman" w:eastAsia="Times New Roman" w:hAnsi="Times New Roman" w:cs="Times New Roman"/>
          <w:sz w:val="28"/>
          <w:szCs w:val="28"/>
          <w:lang w:eastAsia="ar-SA"/>
        </w:rPr>
        <w:t xml:space="preserve"> кубатуры жилых и общественных зданий.</w:t>
      </w:r>
    </w:p>
    <w:p w:rsidR="00403BFC" w:rsidRPr="00403BFC" w:rsidRDefault="00403BFC" w:rsidP="00403BFC">
      <w:pPr>
        <w:suppressAutoHyphens/>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Основные мероприятия развития системы газоснабжения предусматривают: строительство ГРПШ, строительство газопроводов высокого,  низкого давлений.</w:t>
      </w:r>
    </w:p>
    <w:p w:rsidR="00403BFC" w:rsidRPr="00403BFC" w:rsidRDefault="00403BFC" w:rsidP="00403BFC">
      <w:pPr>
        <w:tabs>
          <w:tab w:val="num" w:pos="0"/>
        </w:tabs>
        <w:spacing w:after="0" w:line="240" w:lineRule="auto"/>
        <w:jc w:val="both"/>
        <w:rPr>
          <w:rFonts w:ascii="Times New Roman" w:eastAsia="Times New Roman" w:hAnsi="Times New Roman" w:cs="Times New Roman"/>
          <w:b/>
          <w:sz w:val="28"/>
          <w:szCs w:val="28"/>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03BFC">
        <w:rPr>
          <w:rFonts w:ascii="Times New Roman" w:eastAsia="Calibri" w:hAnsi="Times New Roman" w:cs="Times New Roman"/>
          <w:b/>
          <w:sz w:val="28"/>
          <w:szCs w:val="28"/>
          <w:lang w:eastAsia="en-US"/>
        </w:rPr>
        <w:t>2.4.Объекты электроснабжения</w:t>
      </w:r>
    </w:p>
    <w:p w:rsidR="00403BFC" w:rsidRPr="00403BFC" w:rsidRDefault="00403BFC" w:rsidP="00403BFC">
      <w:pPr>
        <w:suppressAutoHyphens/>
        <w:spacing w:after="0" w:line="240" w:lineRule="auto"/>
        <w:jc w:val="both"/>
        <w:rPr>
          <w:rFonts w:ascii="Times New Roman" w:eastAsia="Times New Roman" w:hAnsi="Times New Roman" w:cs="Times New Roman"/>
          <w:b/>
          <w:sz w:val="28"/>
          <w:szCs w:val="28"/>
        </w:rPr>
      </w:pPr>
    </w:p>
    <w:p w:rsidR="00403BFC" w:rsidRPr="00403BFC" w:rsidRDefault="00403BFC" w:rsidP="00403BFC">
      <w:pPr>
        <w:suppressAutoHyphens/>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Для гарантированного электроснабжения муниципального образования города Пугачева необходимо: </w:t>
      </w:r>
    </w:p>
    <w:p w:rsidR="00403BFC" w:rsidRPr="00403BFC" w:rsidRDefault="00403BFC" w:rsidP="00403BFC">
      <w:pPr>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1.Реконструировать электросетевые комплексы ВЛ – 6-10 </w:t>
      </w:r>
      <w:proofErr w:type="spellStart"/>
      <w:r w:rsidRPr="00403BFC">
        <w:rPr>
          <w:rFonts w:ascii="Times New Roman" w:eastAsia="Times New Roman" w:hAnsi="Times New Roman" w:cs="Times New Roman"/>
          <w:sz w:val="28"/>
          <w:szCs w:val="28"/>
          <w:lang w:eastAsia="ar-SA"/>
        </w:rPr>
        <w:t>кВ.</w:t>
      </w:r>
      <w:proofErr w:type="spellEnd"/>
      <w:r w:rsidRPr="00403BFC">
        <w:rPr>
          <w:rFonts w:ascii="Times New Roman" w:eastAsia="Times New Roman" w:hAnsi="Times New Roman" w:cs="Times New Roman"/>
          <w:sz w:val="28"/>
          <w:szCs w:val="28"/>
          <w:lang w:eastAsia="ar-SA"/>
        </w:rPr>
        <w:t xml:space="preserve"> На ВЛ - 0,4 </w:t>
      </w:r>
      <w:proofErr w:type="spellStart"/>
      <w:r w:rsidRPr="00403BFC">
        <w:rPr>
          <w:rFonts w:ascii="Times New Roman" w:eastAsia="Times New Roman" w:hAnsi="Times New Roman" w:cs="Times New Roman"/>
          <w:sz w:val="28"/>
          <w:szCs w:val="28"/>
          <w:lang w:eastAsia="ar-SA"/>
        </w:rPr>
        <w:t>кВ</w:t>
      </w:r>
      <w:proofErr w:type="spellEnd"/>
      <w:r w:rsidRPr="00403BFC">
        <w:rPr>
          <w:rFonts w:ascii="Times New Roman" w:eastAsia="Times New Roman" w:hAnsi="Times New Roman" w:cs="Times New Roman"/>
          <w:sz w:val="28"/>
          <w:szCs w:val="28"/>
          <w:lang w:eastAsia="ar-SA"/>
        </w:rPr>
        <w:t xml:space="preserve"> применить изолированный провод (СИП).</w:t>
      </w:r>
    </w:p>
    <w:p w:rsidR="00403BFC" w:rsidRPr="00403BFC" w:rsidRDefault="00403BFC" w:rsidP="00403BFC">
      <w:pPr>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2.Произвести капитальный ремонт или заменить силовые трансформаторы 10/0,4 </w:t>
      </w:r>
      <w:proofErr w:type="spellStart"/>
      <w:r w:rsidRPr="00403BFC">
        <w:rPr>
          <w:rFonts w:ascii="Times New Roman" w:eastAsia="Times New Roman" w:hAnsi="Times New Roman" w:cs="Times New Roman"/>
          <w:sz w:val="28"/>
          <w:szCs w:val="28"/>
          <w:lang w:eastAsia="ar-SA"/>
        </w:rPr>
        <w:t>кВ</w:t>
      </w:r>
      <w:proofErr w:type="spellEnd"/>
      <w:r w:rsidRPr="00403BFC">
        <w:rPr>
          <w:rFonts w:ascii="Times New Roman" w:eastAsia="Times New Roman" w:hAnsi="Times New Roman" w:cs="Times New Roman"/>
          <w:sz w:val="28"/>
          <w:szCs w:val="28"/>
          <w:lang w:eastAsia="ar-SA"/>
        </w:rPr>
        <w:t xml:space="preserve">, </w:t>
      </w:r>
      <w:proofErr w:type="spellStart"/>
      <w:r w:rsidRPr="00403BFC">
        <w:rPr>
          <w:rFonts w:ascii="Times New Roman" w:eastAsia="Times New Roman" w:hAnsi="Times New Roman" w:cs="Times New Roman"/>
          <w:sz w:val="28"/>
          <w:szCs w:val="28"/>
          <w:lang w:eastAsia="ar-SA"/>
        </w:rPr>
        <w:t>эксплуатирующихся</w:t>
      </w:r>
      <w:proofErr w:type="spellEnd"/>
      <w:r w:rsidRPr="00403BFC">
        <w:rPr>
          <w:rFonts w:ascii="Times New Roman" w:eastAsia="Times New Roman" w:hAnsi="Times New Roman" w:cs="Times New Roman"/>
          <w:sz w:val="28"/>
          <w:szCs w:val="28"/>
          <w:lang w:eastAsia="ar-SA"/>
        </w:rPr>
        <w:t xml:space="preserve"> более 30 лет, с износом 60 %, и более.</w:t>
      </w:r>
    </w:p>
    <w:p w:rsidR="00403BFC" w:rsidRPr="00403BFC" w:rsidRDefault="00403BFC" w:rsidP="00403BFC">
      <w:pPr>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3.Больницы, центральные котельные, скважины водозабора, должны обеспечиваться электроэнергией от двух независимых источников питания. Вторым источником питания может быть дизельные электростанции или резерв-</w:t>
      </w:r>
      <w:proofErr w:type="spellStart"/>
      <w:r w:rsidRPr="00403BFC">
        <w:rPr>
          <w:rFonts w:ascii="Times New Roman" w:eastAsia="Times New Roman" w:hAnsi="Times New Roman" w:cs="Times New Roman"/>
          <w:sz w:val="28"/>
          <w:szCs w:val="28"/>
          <w:lang w:eastAsia="ar-SA"/>
        </w:rPr>
        <w:t>ные</w:t>
      </w:r>
      <w:proofErr w:type="spellEnd"/>
      <w:r w:rsidRPr="00403BFC">
        <w:rPr>
          <w:rFonts w:ascii="Times New Roman" w:eastAsia="Times New Roman" w:hAnsi="Times New Roman" w:cs="Times New Roman"/>
          <w:sz w:val="28"/>
          <w:szCs w:val="28"/>
          <w:lang w:eastAsia="ar-SA"/>
        </w:rPr>
        <w:t xml:space="preserve"> линии 0,4 </w:t>
      </w:r>
      <w:proofErr w:type="spellStart"/>
      <w:r w:rsidRPr="00403BFC">
        <w:rPr>
          <w:rFonts w:ascii="Times New Roman" w:eastAsia="Times New Roman" w:hAnsi="Times New Roman" w:cs="Times New Roman"/>
          <w:sz w:val="28"/>
          <w:szCs w:val="28"/>
          <w:lang w:eastAsia="ar-SA"/>
        </w:rPr>
        <w:t>кВ</w:t>
      </w:r>
      <w:proofErr w:type="spellEnd"/>
      <w:r w:rsidRPr="00403BFC">
        <w:rPr>
          <w:rFonts w:ascii="Times New Roman" w:eastAsia="Times New Roman" w:hAnsi="Times New Roman" w:cs="Times New Roman"/>
          <w:sz w:val="28"/>
          <w:szCs w:val="28"/>
          <w:lang w:eastAsia="ar-SA"/>
        </w:rPr>
        <w:t xml:space="preserve"> питающиеся от других источников питания.</w:t>
      </w:r>
    </w:p>
    <w:p w:rsidR="00403BFC" w:rsidRPr="00403BFC" w:rsidRDefault="00403BFC" w:rsidP="00403BFC">
      <w:pPr>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4.Электроснабжение детских садов, школ, рекомендуется обеспечивать от двух независимых источников питания.</w:t>
      </w:r>
    </w:p>
    <w:p w:rsidR="00403BFC" w:rsidRPr="00403BFC" w:rsidRDefault="00403BFC" w:rsidP="00403BFC">
      <w:pPr>
        <w:spacing w:after="0" w:line="240" w:lineRule="auto"/>
        <w:ind w:firstLine="567"/>
        <w:jc w:val="both"/>
        <w:rPr>
          <w:rFonts w:ascii="Times New Roman" w:eastAsia="Times New Roman" w:hAnsi="Times New Roman" w:cs="Times New Roman"/>
          <w:sz w:val="28"/>
          <w:szCs w:val="28"/>
          <w:lang w:eastAsia="ar-SA"/>
        </w:rPr>
      </w:pPr>
      <w:r w:rsidRPr="00403BFC">
        <w:rPr>
          <w:rFonts w:ascii="Times New Roman" w:eastAsia="Times New Roman" w:hAnsi="Times New Roman" w:cs="Times New Roman"/>
          <w:sz w:val="28"/>
          <w:szCs w:val="28"/>
          <w:lang w:eastAsia="ar-SA"/>
        </w:rPr>
        <w:t xml:space="preserve">5.Закольцевать фидер ВЛ 6-10 </w:t>
      </w:r>
      <w:proofErr w:type="spellStart"/>
      <w:r w:rsidRPr="00403BFC">
        <w:rPr>
          <w:rFonts w:ascii="Times New Roman" w:eastAsia="Times New Roman" w:hAnsi="Times New Roman" w:cs="Times New Roman"/>
          <w:sz w:val="28"/>
          <w:szCs w:val="28"/>
          <w:lang w:eastAsia="ar-SA"/>
        </w:rPr>
        <w:t>кВ.</w:t>
      </w:r>
      <w:proofErr w:type="spellEnd"/>
    </w:p>
    <w:p w:rsidR="00403BFC" w:rsidRPr="00403BFC" w:rsidRDefault="00403BFC" w:rsidP="00403BFC">
      <w:pPr>
        <w:tabs>
          <w:tab w:val="num" w:pos="0"/>
        </w:tabs>
        <w:spacing w:after="0" w:line="240" w:lineRule="auto"/>
        <w:jc w:val="center"/>
        <w:rPr>
          <w:rFonts w:ascii="Times New Roman" w:eastAsia="Times New Roman" w:hAnsi="Times New Roman" w:cs="Times New Roman"/>
          <w:b/>
          <w:sz w:val="28"/>
          <w:szCs w:val="28"/>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noProof/>
          <w:sz w:val="28"/>
          <w:szCs w:val="28"/>
          <w:lang w:eastAsia="en-US"/>
        </w:rPr>
      </w:pPr>
      <w:r w:rsidRPr="00403BFC">
        <w:rPr>
          <w:rFonts w:ascii="Times New Roman" w:eastAsia="Calibri" w:hAnsi="Times New Roman" w:cs="Times New Roman"/>
          <w:b/>
          <w:noProof/>
          <w:sz w:val="28"/>
          <w:szCs w:val="28"/>
          <w:lang w:eastAsia="en-US"/>
        </w:rPr>
        <w:t>3.Финансовое обеспечение программы</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noProof/>
          <w:sz w:val="28"/>
          <w:szCs w:val="28"/>
          <w:lang w:eastAsia="en-US"/>
        </w:rPr>
      </w:pP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noProof/>
          <w:sz w:val="28"/>
          <w:szCs w:val="28"/>
          <w:lang w:eastAsia="en-US"/>
        </w:rPr>
        <w:t xml:space="preserve">Общий объем финансового обеспечения программы </w:t>
      </w:r>
      <w:r w:rsidRPr="00403BFC">
        <w:rPr>
          <w:rFonts w:ascii="Times New Roman" w:eastAsia="Calibri" w:hAnsi="Times New Roman" w:cs="Times New Roman"/>
          <w:sz w:val="28"/>
          <w:szCs w:val="28"/>
          <w:lang w:eastAsia="en-US"/>
        </w:rPr>
        <w:t xml:space="preserve">до 2030 года составляет всего 1379,41 млн. руб., в том числе: </w:t>
      </w: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2023 год: всего - 715,26 млн. руб., в том числе областной бюджет –    714,544 млн. руб., местный бюджет – 0,716 млн. руб.;</w:t>
      </w:r>
    </w:p>
    <w:p w:rsidR="00403BFC" w:rsidRPr="00403BFC" w:rsidRDefault="00403BFC" w:rsidP="00403BFC">
      <w:pPr>
        <w:spacing w:after="0" w:line="240" w:lineRule="auto"/>
        <w:ind w:firstLine="709"/>
        <w:jc w:val="both"/>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t>2030 год: всего – 664,15 млн. руб., в том числе областной бюджет –    663,485 млн. руб., местный бюджет – 0,665 млн. руб</w:t>
      </w:r>
      <w:r w:rsidRPr="00403BFC">
        <w:rPr>
          <w:rFonts w:ascii="Times New Roman" w:eastAsia="Calibri" w:hAnsi="Times New Roman" w:cs="Times New Roman"/>
          <w:noProof/>
          <w:sz w:val="28"/>
          <w:szCs w:val="28"/>
          <w:lang w:eastAsia="en-US"/>
        </w:rPr>
        <w:t>.</w:t>
      </w:r>
      <w:r w:rsidRPr="00403BFC">
        <w:rPr>
          <w:rFonts w:ascii="Times New Roman" w:eastAsia="Calibri" w:hAnsi="Times New Roman" w:cs="Times New Roman"/>
          <w:sz w:val="28"/>
          <w:szCs w:val="28"/>
          <w:lang w:eastAsia="en-US"/>
        </w:rPr>
        <w:t xml:space="preserve"> </w:t>
      </w:r>
    </w:p>
    <w:p w:rsidR="00403BFC" w:rsidRPr="00403BFC" w:rsidRDefault="00403BFC" w:rsidP="00403BFC">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403BFC">
        <w:rPr>
          <w:rFonts w:ascii="Times New Roman" w:eastAsia="Calibri" w:hAnsi="Times New Roman" w:cs="Times New Roman"/>
          <w:bCs/>
          <w:sz w:val="28"/>
          <w:szCs w:val="28"/>
          <w:lang w:eastAsia="en-US"/>
        </w:rPr>
        <w:t>Объемы финансирования приведены в приложениях № 1, № 2, № 3, № 4 к программе.</w:t>
      </w:r>
    </w:p>
    <w:p w:rsidR="00403BFC" w:rsidRPr="00403BFC" w:rsidRDefault="00403BFC" w:rsidP="00403BFC">
      <w:pPr>
        <w:autoSpaceDE w:val="0"/>
        <w:autoSpaceDN w:val="0"/>
        <w:adjustRightInd w:val="0"/>
        <w:spacing w:after="0" w:line="240" w:lineRule="auto"/>
        <w:ind w:firstLine="709"/>
        <w:jc w:val="both"/>
        <w:rPr>
          <w:rFonts w:ascii="Times New Roman" w:eastAsia="Calibri" w:hAnsi="Times New Roman" w:cs="Times New Roman"/>
          <w:b/>
          <w:noProof/>
          <w:sz w:val="28"/>
          <w:szCs w:val="28"/>
          <w:lang w:eastAsia="en-US"/>
        </w:rPr>
        <w:sectPr w:rsidR="00403BFC" w:rsidRPr="00403BFC" w:rsidSect="00416266">
          <w:pgSz w:w="11906" w:h="16838"/>
          <w:pgMar w:top="851" w:right="567" w:bottom="851" w:left="1418" w:header="709" w:footer="709" w:gutter="0"/>
          <w:cols w:space="708"/>
          <w:docGrid w:linePitch="360"/>
        </w:sectPr>
      </w:pPr>
    </w:p>
    <w:p w:rsidR="00403BFC" w:rsidRPr="00403BFC" w:rsidRDefault="00403BFC" w:rsidP="00403BFC">
      <w:pPr>
        <w:autoSpaceDE w:val="0"/>
        <w:autoSpaceDN w:val="0"/>
        <w:adjustRightInd w:val="0"/>
        <w:spacing w:after="0" w:line="240" w:lineRule="auto"/>
        <w:ind w:left="4962"/>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lastRenderedPageBreak/>
        <w:t>Приложение № 1 к муниципальной программе «Комплексное развитие  системы коммунальной инфраструктуры муниципального образования города Пугачева до 2030 года»</w:t>
      </w:r>
    </w:p>
    <w:p w:rsidR="00403BFC" w:rsidRPr="00403BFC" w:rsidRDefault="00403BFC" w:rsidP="00403BFC">
      <w:pPr>
        <w:autoSpaceDE w:val="0"/>
        <w:autoSpaceDN w:val="0"/>
        <w:adjustRightInd w:val="0"/>
        <w:spacing w:after="0" w:line="240" w:lineRule="auto"/>
        <w:ind w:left="7797" w:firstLine="720"/>
        <w:jc w:val="center"/>
        <w:rPr>
          <w:rFonts w:ascii="Times New Roman" w:eastAsia="Calibri" w:hAnsi="Times New Roman" w:cs="Times New Roman"/>
          <w:bCs/>
          <w:sz w:val="16"/>
          <w:szCs w:val="16"/>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Перечень</w:t>
      </w:r>
      <w:r w:rsidRPr="00403BFC">
        <w:rPr>
          <w:rFonts w:ascii="Times New Roman" w:eastAsia="Calibri" w:hAnsi="Times New Roman" w:cs="Times New Roman"/>
          <w:b/>
          <w:bCs/>
          <w:sz w:val="28"/>
          <w:szCs w:val="28"/>
          <w:lang w:eastAsia="en-US"/>
        </w:rPr>
        <w:br/>
        <w:t>объектов водоснабжения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73"/>
        <w:gridCol w:w="1377"/>
        <w:gridCol w:w="1175"/>
        <w:gridCol w:w="992"/>
        <w:gridCol w:w="992"/>
        <w:gridCol w:w="2490"/>
      </w:tblGrid>
      <w:tr w:rsidR="00403BFC" w:rsidRPr="00403BFC" w:rsidTr="006D07A8">
        <w:trPr>
          <w:trHeight w:val="953"/>
          <w:jc w:val="center"/>
        </w:trPr>
        <w:tc>
          <w:tcPr>
            <w:tcW w:w="568"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п/п</w:t>
            </w:r>
          </w:p>
        </w:tc>
        <w:tc>
          <w:tcPr>
            <w:tcW w:w="2573"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Наименования объекта, мероприятия</w:t>
            </w:r>
          </w:p>
        </w:tc>
        <w:tc>
          <w:tcPr>
            <w:tcW w:w="1377"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Протя-женность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(км)</w:t>
            </w:r>
          </w:p>
        </w:tc>
        <w:tc>
          <w:tcPr>
            <w:tcW w:w="1175"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Стои</w:t>
            </w:r>
            <w:proofErr w:type="spellEnd"/>
            <w:r w:rsidRPr="00403BFC">
              <w:rPr>
                <w:rFonts w:ascii="Times New Roman" w:eastAsia="Calibri" w:hAnsi="Times New Roman" w:cs="Times New Roman"/>
                <w:bCs/>
                <w:sz w:val="24"/>
                <w:szCs w:val="24"/>
                <w:lang w:eastAsia="en-US"/>
              </w:rPr>
              <w:t>-</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мость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1984" w:type="dxa"/>
            <w:gridSpan w:val="2"/>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Реализация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по годам</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2490"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val="en-US" w:eastAsia="en-US"/>
              </w:rPr>
              <w:t>Обоснование</w:t>
            </w:r>
            <w:proofErr w:type="spellEnd"/>
            <w:r w:rsidRPr="00403BFC">
              <w:rPr>
                <w:rFonts w:ascii="Times New Roman" w:eastAsia="Calibri" w:hAnsi="Times New Roman" w:cs="Times New Roman"/>
                <w:bCs/>
                <w:sz w:val="24"/>
                <w:szCs w:val="24"/>
                <w:lang w:val="en-US"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roofErr w:type="spellStart"/>
            <w:r w:rsidRPr="00403BFC">
              <w:rPr>
                <w:rFonts w:ascii="Times New Roman" w:eastAsia="Calibri" w:hAnsi="Times New Roman" w:cs="Times New Roman"/>
                <w:bCs/>
                <w:sz w:val="24"/>
                <w:szCs w:val="24"/>
                <w:lang w:val="en-US" w:eastAsia="en-US"/>
              </w:rPr>
              <w:t>мероприятий</w:t>
            </w:r>
            <w:proofErr w:type="spellEnd"/>
          </w:p>
        </w:tc>
      </w:tr>
      <w:tr w:rsidR="00403BFC" w:rsidRPr="00403BFC" w:rsidTr="006D07A8">
        <w:trPr>
          <w:trHeight w:val="333"/>
          <w:jc w:val="center"/>
        </w:trPr>
        <w:tc>
          <w:tcPr>
            <w:tcW w:w="568"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val="en-US" w:eastAsia="en-US"/>
              </w:rPr>
            </w:pPr>
          </w:p>
        </w:tc>
        <w:tc>
          <w:tcPr>
            <w:tcW w:w="2573"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val="en-US" w:eastAsia="en-US"/>
              </w:rPr>
            </w:pPr>
          </w:p>
        </w:tc>
        <w:tc>
          <w:tcPr>
            <w:tcW w:w="1377"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val="en-US" w:eastAsia="en-US"/>
              </w:rPr>
            </w:pPr>
          </w:p>
        </w:tc>
        <w:tc>
          <w:tcPr>
            <w:tcW w:w="1175"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val="en-US" w:eastAsia="en-US"/>
              </w:rPr>
            </w:pP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2023 г.</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2030 г.</w:t>
            </w:r>
          </w:p>
        </w:tc>
        <w:tc>
          <w:tcPr>
            <w:tcW w:w="2490"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val="en-US" w:eastAsia="en-US"/>
              </w:rPr>
            </w:pPr>
          </w:p>
        </w:tc>
      </w:tr>
      <w:tr w:rsidR="00403BFC" w:rsidRPr="00403BFC" w:rsidTr="006D07A8">
        <w:trPr>
          <w:trHeight w:val="177"/>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w:t>
            </w:r>
          </w:p>
        </w:tc>
      </w:tr>
      <w:tr w:rsidR="00403BFC" w:rsidRPr="00403BFC" w:rsidTr="006D07A8">
        <w:trPr>
          <w:trHeight w:val="318"/>
          <w:jc w:val="center"/>
        </w:trPr>
        <w:tc>
          <w:tcPr>
            <w:tcW w:w="10167" w:type="dxa"/>
            <w:gridSpan w:val="7"/>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sz w:val="24"/>
                <w:szCs w:val="24"/>
                <w:lang w:eastAsia="en-US"/>
              </w:rPr>
            </w:pPr>
            <w:r w:rsidRPr="00403BFC">
              <w:rPr>
                <w:rFonts w:ascii="Times New Roman" w:eastAsia="Calibri" w:hAnsi="Times New Roman" w:cs="Times New Roman"/>
                <w:b/>
                <w:sz w:val="24"/>
                <w:szCs w:val="24"/>
                <w:lang w:eastAsia="en-US"/>
              </w:rPr>
              <w:t>Основные объекты</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Реконструкция водозаборных сооружений</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33,15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16,58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16,58</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 xml:space="preserve">обеспечение </w:t>
            </w:r>
            <w:proofErr w:type="spellStart"/>
            <w:r w:rsidRPr="00403BFC">
              <w:rPr>
                <w:rFonts w:ascii="Times New Roman" w:eastAsia="Calibri" w:hAnsi="Times New Roman" w:cs="Times New Roman"/>
                <w:sz w:val="24"/>
                <w:szCs w:val="24"/>
                <w:lang w:eastAsia="en-US"/>
              </w:rPr>
              <w:t>населе-ния</w:t>
            </w:r>
            <w:proofErr w:type="spellEnd"/>
            <w:r w:rsidRPr="00403BFC">
              <w:rPr>
                <w:rFonts w:ascii="Times New Roman" w:eastAsia="Calibri" w:hAnsi="Times New Roman" w:cs="Times New Roman"/>
                <w:sz w:val="24"/>
                <w:szCs w:val="24"/>
                <w:lang w:eastAsia="en-US"/>
              </w:rPr>
              <w:t xml:space="preserve"> требуемым </w:t>
            </w:r>
            <w:proofErr w:type="spellStart"/>
            <w:r w:rsidRPr="00403BFC">
              <w:rPr>
                <w:rFonts w:ascii="Times New Roman" w:eastAsia="Calibri" w:hAnsi="Times New Roman" w:cs="Times New Roman"/>
                <w:sz w:val="24"/>
                <w:szCs w:val="24"/>
                <w:lang w:eastAsia="en-US"/>
              </w:rPr>
              <w:t>объе</w:t>
            </w:r>
            <w:proofErr w:type="spellEnd"/>
            <w:r w:rsidRPr="00403BFC">
              <w:rPr>
                <w:rFonts w:ascii="Times New Roman" w:eastAsia="Calibri" w:hAnsi="Times New Roman" w:cs="Times New Roman"/>
                <w:sz w:val="24"/>
                <w:szCs w:val="24"/>
                <w:lang w:eastAsia="en-US"/>
              </w:rPr>
              <w:t>-мом воды, надеж-</w:t>
            </w:r>
            <w:proofErr w:type="spellStart"/>
            <w:r w:rsidRPr="00403BFC">
              <w:rPr>
                <w:rFonts w:ascii="Times New Roman" w:eastAsia="Calibri" w:hAnsi="Times New Roman" w:cs="Times New Roman"/>
                <w:sz w:val="24"/>
                <w:szCs w:val="24"/>
                <w:lang w:eastAsia="en-US"/>
              </w:rPr>
              <w:t>ности</w:t>
            </w:r>
            <w:proofErr w:type="spellEnd"/>
            <w:r w:rsidRPr="00403BFC">
              <w:rPr>
                <w:rFonts w:ascii="Times New Roman" w:eastAsia="Calibri" w:hAnsi="Times New Roman" w:cs="Times New Roman"/>
                <w:sz w:val="24"/>
                <w:szCs w:val="24"/>
                <w:lang w:eastAsia="en-US"/>
              </w:rPr>
              <w:t xml:space="preserve"> водоснабжения</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 xml:space="preserve">Реконструкция </w:t>
            </w:r>
            <w:r w:rsidRPr="00403BFC">
              <w:rPr>
                <w:rFonts w:ascii="Times New Roman" w:eastAsia="Calibri" w:hAnsi="Times New Roman" w:cs="Times New Roman"/>
                <w:sz w:val="24"/>
                <w:szCs w:val="24"/>
                <w:lang w:eastAsia="en-US"/>
              </w:rPr>
              <w:t xml:space="preserve">ВОС  производительностью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21,64 тыс.м</w:t>
            </w:r>
            <w:r w:rsidRPr="00403BFC">
              <w:rPr>
                <w:rFonts w:ascii="Times New Roman" w:eastAsia="Calibri" w:hAnsi="Times New Roman" w:cs="Times New Roman"/>
                <w:sz w:val="24"/>
                <w:szCs w:val="24"/>
                <w:vertAlign w:val="superscript"/>
                <w:lang w:eastAsia="en-US"/>
              </w:rPr>
              <w:t>3</w:t>
            </w:r>
            <w:r w:rsidRPr="00403BFC">
              <w:rPr>
                <w:rFonts w:ascii="Times New Roman" w:eastAsia="Calibri" w:hAnsi="Times New Roman" w:cs="Times New Roman"/>
                <w:sz w:val="24"/>
                <w:szCs w:val="24"/>
                <w:lang w:eastAsia="en-US"/>
              </w:rPr>
              <w:t>/сутки</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209,0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104,5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104,5</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 xml:space="preserve">обеспечение </w:t>
            </w:r>
            <w:proofErr w:type="spellStart"/>
            <w:r w:rsidRPr="00403BFC">
              <w:rPr>
                <w:rFonts w:ascii="Times New Roman" w:eastAsia="Calibri" w:hAnsi="Times New Roman" w:cs="Times New Roman"/>
                <w:sz w:val="24"/>
                <w:szCs w:val="24"/>
                <w:lang w:eastAsia="en-US"/>
              </w:rPr>
              <w:t>населе-ния</w:t>
            </w:r>
            <w:proofErr w:type="spellEnd"/>
            <w:r w:rsidRPr="00403BFC">
              <w:rPr>
                <w:rFonts w:ascii="Times New Roman" w:eastAsia="Calibri" w:hAnsi="Times New Roman" w:cs="Times New Roman"/>
                <w:sz w:val="24"/>
                <w:szCs w:val="24"/>
                <w:lang w:eastAsia="en-US"/>
              </w:rPr>
              <w:t>, предприятий и учреждений села питьевой водой соответствующего качества</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Строительство </w:t>
            </w:r>
            <w:proofErr w:type="spellStart"/>
            <w:r w:rsidRPr="00403BFC">
              <w:rPr>
                <w:rFonts w:ascii="Times New Roman" w:eastAsia="Calibri" w:hAnsi="Times New Roman" w:cs="Times New Roman"/>
                <w:sz w:val="24"/>
                <w:szCs w:val="24"/>
                <w:lang w:eastAsia="en-US"/>
              </w:rPr>
              <w:t>повы-сительной</w:t>
            </w:r>
            <w:proofErr w:type="spellEnd"/>
            <w:r w:rsidRPr="00403BFC">
              <w:rPr>
                <w:rFonts w:ascii="Times New Roman" w:eastAsia="Calibri" w:hAnsi="Times New Roman" w:cs="Times New Roman"/>
                <w:sz w:val="24"/>
                <w:szCs w:val="24"/>
                <w:lang w:eastAsia="en-US"/>
              </w:rPr>
              <w:t xml:space="preserve"> насосной станции  производи-</w:t>
            </w:r>
            <w:proofErr w:type="spellStart"/>
            <w:r w:rsidRPr="00403BFC">
              <w:rPr>
                <w:rFonts w:ascii="Times New Roman" w:eastAsia="Calibri" w:hAnsi="Times New Roman" w:cs="Times New Roman"/>
                <w:sz w:val="24"/>
                <w:szCs w:val="24"/>
                <w:lang w:eastAsia="en-US"/>
              </w:rPr>
              <w:t>тельностью</w:t>
            </w:r>
            <w:proofErr w:type="spellEnd"/>
            <w:r w:rsidRPr="00403BFC">
              <w:rPr>
                <w:rFonts w:ascii="Times New Roman" w:eastAsia="Calibri" w:hAnsi="Times New Roman" w:cs="Times New Roman"/>
                <w:sz w:val="24"/>
                <w:szCs w:val="24"/>
                <w:lang w:eastAsia="en-US"/>
              </w:rPr>
              <w:t xml:space="preserve"> 250 м</w:t>
            </w:r>
            <w:r w:rsidRPr="00403BFC">
              <w:rPr>
                <w:rFonts w:ascii="Times New Roman" w:eastAsia="Calibri" w:hAnsi="Times New Roman" w:cs="Times New Roman"/>
                <w:sz w:val="24"/>
                <w:szCs w:val="24"/>
                <w:vertAlign w:val="superscript"/>
                <w:lang w:eastAsia="en-US"/>
              </w:rPr>
              <w:t>3</w:t>
            </w:r>
            <w:r w:rsidRPr="00403BFC">
              <w:rPr>
                <w:rFonts w:ascii="Times New Roman" w:eastAsia="Calibri" w:hAnsi="Times New Roman" w:cs="Times New Roman"/>
                <w:sz w:val="24"/>
                <w:szCs w:val="24"/>
                <w:lang w:eastAsia="en-US"/>
              </w:rPr>
              <w:t>/час</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8,4</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обеспечение задан-</w:t>
            </w:r>
            <w:proofErr w:type="spellStart"/>
            <w:r w:rsidRPr="00403BFC">
              <w:rPr>
                <w:rFonts w:ascii="Times New Roman" w:eastAsia="Calibri" w:hAnsi="Times New Roman" w:cs="Times New Roman"/>
                <w:sz w:val="24"/>
                <w:szCs w:val="24"/>
                <w:lang w:eastAsia="en-US"/>
              </w:rPr>
              <w:t>ного</w:t>
            </w:r>
            <w:proofErr w:type="spellEnd"/>
            <w:r w:rsidRPr="00403BFC">
              <w:rPr>
                <w:rFonts w:ascii="Times New Roman" w:eastAsia="Calibri" w:hAnsi="Times New Roman" w:cs="Times New Roman"/>
                <w:sz w:val="24"/>
                <w:szCs w:val="24"/>
                <w:lang w:eastAsia="en-US"/>
              </w:rPr>
              <w:t xml:space="preserve"> гидравлического режима</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10 мм"/>
              </w:smartTagPr>
              <w:r w:rsidRPr="00403BFC">
                <w:rPr>
                  <w:rFonts w:ascii="Times New Roman" w:eastAsia="Calibri" w:hAnsi="Times New Roman" w:cs="Times New Roman"/>
                  <w:bCs/>
                  <w:sz w:val="24"/>
                  <w:szCs w:val="24"/>
                  <w:lang w:eastAsia="en-US"/>
                </w:rPr>
                <w:t>110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14,96</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23,85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11,92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11,92</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обеспечение задан-</w:t>
            </w:r>
            <w:proofErr w:type="spellStart"/>
            <w:r w:rsidRPr="00403BFC">
              <w:rPr>
                <w:rFonts w:ascii="Times New Roman" w:eastAsia="Calibri" w:hAnsi="Times New Roman" w:cs="Times New Roman"/>
                <w:sz w:val="24"/>
                <w:szCs w:val="24"/>
                <w:lang w:eastAsia="en-US"/>
              </w:rPr>
              <w:t>ного</w:t>
            </w:r>
            <w:proofErr w:type="spellEnd"/>
            <w:r w:rsidRPr="00403BFC">
              <w:rPr>
                <w:rFonts w:ascii="Times New Roman" w:eastAsia="Calibri" w:hAnsi="Times New Roman" w:cs="Times New Roman"/>
                <w:sz w:val="24"/>
                <w:szCs w:val="24"/>
                <w:lang w:eastAsia="en-US"/>
              </w:rPr>
              <w:t xml:space="preserve"> гидравлического режима, требуемой надежности водо-снабжения потреби-</w:t>
            </w:r>
            <w:proofErr w:type="spellStart"/>
            <w:r w:rsidRPr="00403BFC">
              <w:rPr>
                <w:rFonts w:ascii="Times New Roman" w:eastAsia="Calibri" w:hAnsi="Times New Roman" w:cs="Times New Roman"/>
                <w:sz w:val="24"/>
                <w:szCs w:val="24"/>
                <w:lang w:eastAsia="en-US"/>
              </w:rPr>
              <w:t>телей</w:t>
            </w:r>
            <w:proofErr w:type="spellEnd"/>
            <w:r w:rsidRPr="00403BFC">
              <w:rPr>
                <w:rFonts w:ascii="Times New Roman" w:eastAsia="Calibri" w:hAnsi="Times New Roman" w:cs="Times New Roman"/>
                <w:sz w:val="24"/>
                <w:szCs w:val="24"/>
                <w:lang w:eastAsia="en-US"/>
              </w:rPr>
              <w:t xml:space="preserve">, снижение уровня износа </w:t>
            </w:r>
            <w:proofErr w:type="spellStart"/>
            <w:r w:rsidRPr="00403BFC">
              <w:rPr>
                <w:rFonts w:ascii="Times New Roman" w:eastAsia="Calibri" w:hAnsi="Times New Roman" w:cs="Times New Roman"/>
                <w:sz w:val="24"/>
                <w:szCs w:val="24"/>
                <w:lang w:eastAsia="en-US"/>
              </w:rPr>
              <w:t>объек-тов</w:t>
            </w:r>
            <w:proofErr w:type="spellEnd"/>
            <w:r w:rsidRPr="00403BFC">
              <w:rPr>
                <w:rFonts w:ascii="Times New Roman" w:eastAsia="Calibri" w:hAnsi="Times New Roman" w:cs="Times New Roman"/>
                <w:sz w:val="24"/>
                <w:szCs w:val="24"/>
                <w:lang w:eastAsia="en-US"/>
              </w:rPr>
              <w:t>,  повышение качества и надеж-</w:t>
            </w:r>
            <w:proofErr w:type="spellStart"/>
            <w:r w:rsidRPr="00403BFC">
              <w:rPr>
                <w:rFonts w:ascii="Times New Roman" w:eastAsia="Calibri" w:hAnsi="Times New Roman" w:cs="Times New Roman"/>
                <w:sz w:val="24"/>
                <w:szCs w:val="24"/>
                <w:lang w:eastAsia="en-US"/>
              </w:rPr>
              <w:t>ности</w:t>
            </w:r>
            <w:proofErr w:type="spellEnd"/>
            <w:r w:rsidRPr="00403BFC">
              <w:rPr>
                <w:rFonts w:ascii="Times New Roman" w:eastAsia="Calibri" w:hAnsi="Times New Roman" w:cs="Times New Roman"/>
                <w:sz w:val="24"/>
                <w:szCs w:val="24"/>
                <w:lang w:eastAsia="en-US"/>
              </w:rPr>
              <w:t xml:space="preserve"> коммунальных услуг, значительное снижение потерь и как следствие </w:t>
            </w:r>
            <w:proofErr w:type="spellStart"/>
            <w:r w:rsidRPr="00403BFC">
              <w:rPr>
                <w:rFonts w:ascii="Times New Roman" w:eastAsia="Calibri" w:hAnsi="Times New Roman" w:cs="Times New Roman"/>
                <w:sz w:val="24"/>
                <w:szCs w:val="24"/>
                <w:lang w:eastAsia="en-US"/>
              </w:rPr>
              <w:t>умень-шение</w:t>
            </w:r>
            <w:proofErr w:type="spellEnd"/>
            <w:r w:rsidRPr="00403BFC">
              <w:rPr>
                <w:rFonts w:ascii="Times New Roman" w:eastAsia="Calibri" w:hAnsi="Times New Roman" w:cs="Times New Roman"/>
                <w:sz w:val="24"/>
                <w:szCs w:val="24"/>
                <w:lang w:eastAsia="en-US"/>
              </w:rPr>
              <w:t xml:space="preserve"> объемов пот-</w:t>
            </w:r>
            <w:proofErr w:type="spellStart"/>
            <w:r w:rsidRPr="00403BFC">
              <w:rPr>
                <w:rFonts w:ascii="Times New Roman" w:eastAsia="Calibri" w:hAnsi="Times New Roman" w:cs="Times New Roman"/>
                <w:sz w:val="24"/>
                <w:szCs w:val="24"/>
                <w:lang w:eastAsia="en-US"/>
              </w:rPr>
              <w:t>ребляемой</w:t>
            </w:r>
            <w:proofErr w:type="spellEnd"/>
            <w:r w:rsidRPr="00403BFC">
              <w:rPr>
                <w:rFonts w:ascii="Times New Roman" w:eastAsia="Calibri" w:hAnsi="Times New Roman" w:cs="Times New Roman"/>
                <w:sz w:val="24"/>
                <w:szCs w:val="24"/>
                <w:lang w:eastAsia="en-US"/>
              </w:rPr>
              <w:t xml:space="preserve"> электро-энергии</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25 мм"/>
              </w:smartTagPr>
              <w:r w:rsidRPr="00403BFC">
                <w:rPr>
                  <w:rFonts w:ascii="Times New Roman" w:eastAsia="Calibri" w:hAnsi="Times New Roman" w:cs="Times New Roman"/>
                  <w:bCs/>
                  <w:sz w:val="24"/>
                  <w:szCs w:val="24"/>
                  <w:lang w:eastAsia="en-US"/>
                </w:rPr>
                <w:t>125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2,06</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3,59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60 мм"/>
              </w:smartTagPr>
              <w:r w:rsidRPr="00403BFC">
                <w:rPr>
                  <w:rFonts w:ascii="Times New Roman" w:eastAsia="Calibri" w:hAnsi="Times New Roman" w:cs="Times New Roman"/>
                  <w:bCs/>
                  <w:sz w:val="24"/>
                  <w:szCs w:val="24"/>
                  <w:lang w:eastAsia="en-US"/>
                </w:rPr>
                <w:t>160 мм</w:t>
              </w:r>
            </w:smartTag>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7,63</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14,97</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7,48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7,48</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lastRenderedPageBreak/>
              <w:t>7.</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200 мм"/>
              </w:smartTagPr>
              <w:r w:rsidRPr="00403BFC">
                <w:rPr>
                  <w:rFonts w:ascii="Times New Roman" w:eastAsia="Calibri" w:hAnsi="Times New Roman" w:cs="Times New Roman"/>
                  <w:bCs/>
                  <w:sz w:val="24"/>
                  <w:szCs w:val="24"/>
                  <w:lang w:eastAsia="en-US"/>
                </w:rPr>
                <w:t>200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9,45</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23,0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11,5</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250 мм"/>
              </w:smartTagPr>
              <w:r w:rsidRPr="00403BFC">
                <w:rPr>
                  <w:rFonts w:ascii="Times New Roman" w:eastAsia="Calibri" w:hAnsi="Times New Roman" w:cs="Times New Roman"/>
                  <w:bCs/>
                  <w:sz w:val="24"/>
                  <w:szCs w:val="24"/>
                  <w:lang w:eastAsia="en-US"/>
                </w:rPr>
                <w:t>250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11,96</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34,78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17,39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17,39</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280 мм"/>
              </w:smartTagPr>
              <w:r w:rsidRPr="00403BFC">
                <w:rPr>
                  <w:rFonts w:ascii="Times New Roman" w:eastAsia="Calibri" w:hAnsi="Times New Roman" w:cs="Times New Roman"/>
                  <w:bCs/>
                  <w:sz w:val="24"/>
                  <w:szCs w:val="24"/>
                  <w:lang w:eastAsia="en-US"/>
                </w:rPr>
                <w:t>280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2,6</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9,03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4,52</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315 мм"/>
              </w:smartTagPr>
              <w:r w:rsidRPr="00403BFC">
                <w:rPr>
                  <w:rFonts w:ascii="Times New Roman" w:eastAsia="Calibri" w:hAnsi="Times New Roman" w:cs="Times New Roman"/>
                  <w:bCs/>
                  <w:sz w:val="24"/>
                  <w:szCs w:val="24"/>
                  <w:lang w:eastAsia="en-US"/>
                </w:rPr>
                <w:t>315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2,04</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7,08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3,54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3,54</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350 мм"/>
              </w:smartTagPr>
              <w:r w:rsidRPr="00403BFC">
                <w:rPr>
                  <w:rFonts w:ascii="Times New Roman" w:eastAsia="Calibri" w:hAnsi="Times New Roman" w:cs="Times New Roman"/>
                  <w:bCs/>
                  <w:sz w:val="24"/>
                  <w:szCs w:val="24"/>
                  <w:lang w:eastAsia="en-US"/>
                </w:rPr>
                <w:t>350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3,29</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13,49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6,74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6,74</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450 мм"/>
              </w:smartTagPr>
              <w:r w:rsidRPr="00403BFC">
                <w:rPr>
                  <w:rFonts w:ascii="Times New Roman" w:eastAsia="Calibri" w:hAnsi="Times New Roman" w:cs="Times New Roman"/>
                  <w:bCs/>
                  <w:sz w:val="24"/>
                  <w:szCs w:val="24"/>
                  <w:lang w:eastAsia="en-US"/>
                </w:rPr>
                <w:t>450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2,44</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13,22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6,61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6,61</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Замена водопровод-</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560 мм"/>
              </w:smartTagPr>
              <w:r w:rsidRPr="00403BFC">
                <w:rPr>
                  <w:rFonts w:ascii="Times New Roman" w:eastAsia="Calibri" w:hAnsi="Times New Roman" w:cs="Times New Roman"/>
                  <w:bCs/>
                  <w:sz w:val="24"/>
                  <w:szCs w:val="24"/>
                  <w:lang w:eastAsia="en-US"/>
                </w:rPr>
                <w:t>560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13,3</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94,38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47,19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47,19</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Строительство водо-проводных труб из ПНД д </w:t>
            </w:r>
            <w:smartTag w:uri="urn:schemas-microsoft-com:office:smarttags" w:element="metricconverter">
              <w:smartTagPr>
                <w:attr w:name="ProductID" w:val="315 мм"/>
              </w:smartTagPr>
              <w:r w:rsidRPr="00403BFC">
                <w:rPr>
                  <w:rFonts w:ascii="Times New Roman" w:eastAsia="Calibri" w:hAnsi="Times New Roman" w:cs="Times New Roman"/>
                  <w:bCs/>
                  <w:sz w:val="24"/>
                  <w:szCs w:val="24"/>
                  <w:lang w:eastAsia="en-US"/>
                </w:rPr>
                <w:t>315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6,94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6,94</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Строительство водо-проводных труб из ПНД д </w:t>
            </w:r>
            <w:smartTag w:uri="urn:schemas-microsoft-com:office:smarttags" w:element="metricconverter">
              <w:smartTagPr>
                <w:attr w:name="ProductID" w:val="400 мм"/>
              </w:smartTagPr>
              <w:r w:rsidRPr="00403BFC">
                <w:rPr>
                  <w:rFonts w:ascii="Times New Roman" w:eastAsia="Calibri" w:hAnsi="Times New Roman" w:cs="Times New Roman"/>
                  <w:bCs/>
                  <w:sz w:val="24"/>
                  <w:szCs w:val="24"/>
                  <w:lang w:eastAsia="en-US"/>
                </w:rPr>
                <w:t>400 мм</w:t>
              </w:r>
            </w:smartTag>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4,0</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19,04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19,04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w:t>
            </w:r>
          </w:p>
        </w:tc>
        <w:tc>
          <w:tcPr>
            <w:tcW w:w="2573"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водо-проводных труб из ПНД д 110 мм</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4,8</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7,65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3,82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3,82</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377"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80,53</w:t>
            </w:r>
          </w:p>
        </w:tc>
        <w:tc>
          <w:tcPr>
            <w:tcW w:w="1175"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521,57</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262,63</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258,94</w:t>
            </w:r>
          </w:p>
        </w:tc>
        <w:tc>
          <w:tcPr>
            <w:tcW w:w="2490"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10167" w:type="dxa"/>
            <w:gridSpan w:val="7"/>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eastAsia="en-US"/>
              </w:rPr>
            </w:pPr>
            <w:r w:rsidRPr="00403BFC">
              <w:rPr>
                <w:rFonts w:ascii="Times New Roman" w:eastAsia="Calibri" w:hAnsi="Times New Roman" w:cs="Times New Roman"/>
                <w:b/>
                <w:bCs/>
                <w:sz w:val="24"/>
                <w:szCs w:val="24"/>
                <w:lang w:eastAsia="en-US"/>
              </w:rPr>
              <w:t xml:space="preserve">Дополнительные объекты </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w:t>
            </w: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водопро</w:t>
            </w:r>
            <w:proofErr w:type="spellEnd"/>
            <w:r w:rsidRPr="00403BFC">
              <w:rPr>
                <w:rFonts w:ascii="Times New Roman" w:eastAsia="Calibri" w:hAnsi="Times New Roman" w:cs="Times New Roman"/>
                <w:bCs/>
                <w:sz w:val="24"/>
                <w:szCs w:val="24"/>
                <w:lang w:eastAsia="en-US"/>
              </w:rPr>
              <w:t xml:space="preserve">-водных труб на </w:t>
            </w:r>
            <w:proofErr w:type="spellStart"/>
            <w:r w:rsidRPr="00403BFC">
              <w:rPr>
                <w:rFonts w:ascii="Times New Roman" w:eastAsia="Calibri" w:hAnsi="Times New Roman" w:cs="Times New Roman"/>
                <w:bCs/>
                <w:sz w:val="24"/>
                <w:szCs w:val="24"/>
                <w:lang w:eastAsia="en-US"/>
              </w:rPr>
              <w:t>терри</w:t>
            </w:r>
            <w:proofErr w:type="spellEnd"/>
            <w:r w:rsidRPr="00403BFC">
              <w:rPr>
                <w:rFonts w:ascii="Times New Roman" w:eastAsia="Calibri" w:hAnsi="Times New Roman" w:cs="Times New Roman"/>
                <w:bCs/>
                <w:sz w:val="24"/>
                <w:szCs w:val="24"/>
                <w:lang w:eastAsia="en-US"/>
              </w:rPr>
              <w:t>-тории в Северо-запад-</w:t>
            </w:r>
            <w:proofErr w:type="spellStart"/>
            <w:r w:rsidRPr="00403BFC">
              <w:rPr>
                <w:rFonts w:ascii="Times New Roman" w:eastAsia="Calibri" w:hAnsi="Times New Roman" w:cs="Times New Roman"/>
                <w:bCs/>
                <w:sz w:val="24"/>
                <w:szCs w:val="24"/>
                <w:lang w:eastAsia="en-US"/>
              </w:rPr>
              <w:t>ного</w:t>
            </w:r>
            <w:proofErr w:type="spellEnd"/>
            <w:r w:rsidRPr="00403BFC">
              <w:rPr>
                <w:rFonts w:ascii="Times New Roman" w:eastAsia="Calibri" w:hAnsi="Times New Roman" w:cs="Times New Roman"/>
                <w:bCs/>
                <w:sz w:val="24"/>
                <w:szCs w:val="24"/>
                <w:lang w:eastAsia="en-US"/>
              </w:rPr>
              <w:t xml:space="preserve"> микрорайона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(237 </w:t>
            </w:r>
            <w:proofErr w:type="spellStart"/>
            <w:r w:rsidRPr="00403BFC">
              <w:rPr>
                <w:rFonts w:ascii="Times New Roman" w:eastAsia="Calibri" w:hAnsi="Times New Roman" w:cs="Times New Roman"/>
                <w:bCs/>
                <w:sz w:val="24"/>
                <w:szCs w:val="24"/>
                <w:lang w:eastAsia="en-US"/>
              </w:rPr>
              <w:t>зе-мельных</w:t>
            </w:r>
            <w:proofErr w:type="spellEnd"/>
            <w:r w:rsidRPr="00403BFC">
              <w:rPr>
                <w:rFonts w:ascii="Times New Roman" w:eastAsia="Calibri" w:hAnsi="Times New Roman" w:cs="Times New Roman"/>
                <w:bCs/>
                <w:sz w:val="24"/>
                <w:szCs w:val="24"/>
                <w:lang w:eastAsia="en-US"/>
              </w:rPr>
              <w:t xml:space="preserve"> участков</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под ИЖС)</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4,564</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7,95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3,975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3,975</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w:t>
            </w: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водопро</w:t>
            </w:r>
            <w:proofErr w:type="spellEnd"/>
            <w:r w:rsidRPr="00403BFC">
              <w:rPr>
                <w:rFonts w:ascii="Times New Roman" w:eastAsia="Calibri" w:hAnsi="Times New Roman" w:cs="Times New Roman"/>
                <w:bCs/>
                <w:sz w:val="24"/>
                <w:szCs w:val="24"/>
                <w:lang w:eastAsia="en-US"/>
              </w:rPr>
              <w:t xml:space="preserve">-водных труб на </w:t>
            </w:r>
            <w:proofErr w:type="spellStart"/>
            <w:r w:rsidRPr="00403BFC">
              <w:rPr>
                <w:rFonts w:ascii="Times New Roman" w:eastAsia="Calibri" w:hAnsi="Times New Roman" w:cs="Times New Roman"/>
                <w:bCs/>
                <w:sz w:val="24"/>
                <w:szCs w:val="24"/>
                <w:lang w:eastAsia="en-US"/>
              </w:rPr>
              <w:t>терри</w:t>
            </w:r>
            <w:proofErr w:type="spellEnd"/>
            <w:r w:rsidRPr="00403BFC">
              <w:rPr>
                <w:rFonts w:ascii="Times New Roman" w:eastAsia="Calibri" w:hAnsi="Times New Roman" w:cs="Times New Roman"/>
                <w:bCs/>
                <w:sz w:val="24"/>
                <w:szCs w:val="24"/>
                <w:lang w:eastAsia="en-US"/>
              </w:rPr>
              <w:t xml:space="preserve">-тории в </w:t>
            </w:r>
            <w:proofErr w:type="spellStart"/>
            <w:r w:rsidRPr="00403BFC">
              <w:rPr>
                <w:rFonts w:ascii="Times New Roman" w:eastAsia="Calibri" w:hAnsi="Times New Roman" w:cs="Times New Roman"/>
                <w:bCs/>
                <w:sz w:val="24"/>
                <w:szCs w:val="24"/>
                <w:lang w:eastAsia="en-US"/>
              </w:rPr>
              <w:t>пос.Пугачев-ский</w:t>
            </w:r>
            <w:proofErr w:type="spellEnd"/>
            <w:r w:rsidRPr="00403BFC">
              <w:rPr>
                <w:rFonts w:ascii="Times New Roman" w:eastAsia="Calibri" w:hAnsi="Times New Roman" w:cs="Times New Roman"/>
                <w:bCs/>
                <w:sz w:val="24"/>
                <w:szCs w:val="24"/>
                <w:lang w:eastAsia="en-US"/>
              </w:rPr>
              <w:t xml:space="preserve"> МО </w:t>
            </w:r>
            <w:proofErr w:type="spellStart"/>
            <w:r w:rsidRPr="00403BFC">
              <w:rPr>
                <w:rFonts w:ascii="Times New Roman" w:eastAsia="Calibri" w:hAnsi="Times New Roman" w:cs="Times New Roman"/>
                <w:bCs/>
                <w:sz w:val="24"/>
                <w:szCs w:val="24"/>
                <w:lang w:eastAsia="en-US"/>
              </w:rPr>
              <w:t>г.Пугачева</w:t>
            </w:r>
            <w:proofErr w:type="spellEnd"/>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(175 земельных участков под ИЖС)</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3,724</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6,49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3,245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3,245</w:t>
            </w: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w:t>
            </w: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водопро</w:t>
            </w:r>
            <w:proofErr w:type="spellEnd"/>
            <w:r w:rsidRPr="00403BFC">
              <w:rPr>
                <w:rFonts w:ascii="Times New Roman" w:eastAsia="Calibri" w:hAnsi="Times New Roman" w:cs="Times New Roman"/>
                <w:bCs/>
                <w:sz w:val="24"/>
                <w:szCs w:val="24"/>
                <w:lang w:eastAsia="en-US"/>
              </w:rPr>
              <w:t xml:space="preserve">-водных труб на </w:t>
            </w:r>
            <w:proofErr w:type="spellStart"/>
            <w:r w:rsidRPr="00403BFC">
              <w:rPr>
                <w:rFonts w:ascii="Times New Roman" w:eastAsia="Calibri" w:hAnsi="Times New Roman" w:cs="Times New Roman"/>
                <w:bCs/>
                <w:sz w:val="24"/>
                <w:szCs w:val="24"/>
                <w:lang w:eastAsia="en-US"/>
              </w:rPr>
              <w:t>терри</w:t>
            </w:r>
            <w:proofErr w:type="spellEnd"/>
            <w:r w:rsidRPr="00403BFC">
              <w:rPr>
                <w:rFonts w:ascii="Times New Roman" w:eastAsia="Calibri" w:hAnsi="Times New Roman" w:cs="Times New Roman"/>
                <w:bCs/>
                <w:sz w:val="24"/>
                <w:szCs w:val="24"/>
                <w:lang w:eastAsia="en-US"/>
              </w:rPr>
              <w:t xml:space="preserve">-тории по </w:t>
            </w:r>
            <w:proofErr w:type="spellStart"/>
            <w:r w:rsidRPr="00403BFC">
              <w:rPr>
                <w:rFonts w:ascii="Times New Roman" w:eastAsia="Calibri" w:hAnsi="Times New Roman" w:cs="Times New Roman"/>
                <w:bCs/>
                <w:sz w:val="24"/>
                <w:szCs w:val="24"/>
                <w:lang w:eastAsia="en-US"/>
              </w:rPr>
              <w:t>ул.Целинной</w:t>
            </w:r>
            <w:proofErr w:type="spellEnd"/>
            <w:r w:rsidRPr="00403BFC">
              <w:rPr>
                <w:rFonts w:ascii="Times New Roman" w:eastAsia="Calibri" w:hAnsi="Times New Roman" w:cs="Times New Roman"/>
                <w:bCs/>
                <w:sz w:val="24"/>
                <w:szCs w:val="24"/>
                <w:lang w:eastAsia="en-US"/>
              </w:rPr>
              <w:t xml:space="preserve"> между </w:t>
            </w:r>
            <w:proofErr w:type="spellStart"/>
            <w:r w:rsidRPr="00403BFC">
              <w:rPr>
                <w:rFonts w:ascii="Times New Roman" w:eastAsia="Calibri" w:hAnsi="Times New Roman" w:cs="Times New Roman"/>
                <w:bCs/>
                <w:sz w:val="24"/>
                <w:szCs w:val="24"/>
                <w:lang w:eastAsia="en-US"/>
              </w:rPr>
              <w:t>ул.Интернацио-нальной</w:t>
            </w:r>
            <w:proofErr w:type="spellEnd"/>
            <w:r w:rsidRPr="00403BFC">
              <w:rPr>
                <w:rFonts w:ascii="Times New Roman" w:eastAsia="Calibri" w:hAnsi="Times New Roman" w:cs="Times New Roman"/>
                <w:bCs/>
                <w:sz w:val="24"/>
                <w:szCs w:val="24"/>
                <w:lang w:eastAsia="en-US"/>
              </w:rPr>
              <w:t xml:space="preserve"> и </w:t>
            </w:r>
            <w:proofErr w:type="spellStart"/>
            <w:r w:rsidRPr="00403BFC">
              <w:rPr>
                <w:rFonts w:ascii="Times New Roman" w:eastAsia="Calibri" w:hAnsi="Times New Roman" w:cs="Times New Roman"/>
                <w:bCs/>
                <w:sz w:val="24"/>
                <w:szCs w:val="24"/>
                <w:lang w:eastAsia="en-US"/>
              </w:rPr>
              <w:t>ул.Орен-бургской</w:t>
            </w:r>
            <w:proofErr w:type="spellEnd"/>
            <w:r w:rsidRPr="00403BFC">
              <w:rPr>
                <w:rFonts w:ascii="Times New Roman" w:eastAsia="Calibri" w:hAnsi="Times New Roman" w:cs="Times New Roman"/>
                <w:bCs/>
                <w:sz w:val="24"/>
                <w:szCs w:val="24"/>
                <w:lang w:eastAsia="en-US"/>
              </w:rPr>
              <w:t xml:space="preserve"> (16 земель-</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участков под ИЖС)</w:t>
            </w:r>
          </w:p>
        </w:tc>
        <w:tc>
          <w:tcPr>
            <w:tcW w:w="137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0,820</w:t>
            </w:r>
          </w:p>
        </w:tc>
        <w:tc>
          <w:tcPr>
            <w:tcW w:w="1175"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490"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377"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9,108</w:t>
            </w:r>
          </w:p>
        </w:tc>
        <w:tc>
          <w:tcPr>
            <w:tcW w:w="1175"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15,87</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8,65</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7,22</w:t>
            </w:r>
          </w:p>
        </w:tc>
        <w:tc>
          <w:tcPr>
            <w:tcW w:w="2490"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73"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Всего по водоснабжению</w:t>
            </w:r>
          </w:p>
        </w:tc>
        <w:tc>
          <w:tcPr>
            <w:tcW w:w="1377"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89,638</w:t>
            </w:r>
          </w:p>
        </w:tc>
        <w:tc>
          <w:tcPr>
            <w:tcW w:w="1175"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537,44</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271,28</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266,16</w:t>
            </w:r>
          </w:p>
        </w:tc>
        <w:tc>
          <w:tcPr>
            <w:tcW w:w="2490"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bl>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ind w:left="4962"/>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br w:type="page"/>
      </w:r>
      <w:r w:rsidRPr="00403BFC">
        <w:rPr>
          <w:rFonts w:ascii="Times New Roman" w:eastAsia="Calibri" w:hAnsi="Times New Roman" w:cs="Times New Roman"/>
          <w:sz w:val="28"/>
          <w:szCs w:val="28"/>
          <w:lang w:eastAsia="en-US"/>
        </w:rPr>
        <w:lastRenderedPageBreak/>
        <w:t>Приложение № 2 к муниципальной программе «Комплексное развитие  системы коммунальной инфраструктуры муниципального образования города Пугачева до 2030 года»</w:t>
      </w:r>
    </w:p>
    <w:p w:rsidR="00403BFC" w:rsidRPr="00403BFC" w:rsidRDefault="00403BFC" w:rsidP="00403BFC">
      <w:pPr>
        <w:autoSpaceDE w:val="0"/>
        <w:autoSpaceDN w:val="0"/>
        <w:adjustRightInd w:val="0"/>
        <w:spacing w:after="0" w:line="240" w:lineRule="auto"/>
        <w:ind w:left="5670"/>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Перечень</w:t>
      </w:r>
      <w:r w:rsidRPr="00403BFC">
        <w:rPr>
          <w:rFonts w:ascii="Times New Roman" w:eastAsia="Calibri" w:hAnsi="Times New Roman" w:cs="Times New Roman"/>
          <w:b/>
          <w:bCs/>
          <w:sz w:val="28"/>
          <w:szCs w:val="28"/>
          <w:lang w:eastAsia="en-US"/>
        </w:rPr>
        <w:br/>
        <w:t>объектов водоотведения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96"/>
        <w:gridCol w:w="1134"/>
        <w:gridCol w:w="1418"/>
        <w:gridCol w:w="992"/>
        <w:gridCol w:w="992"/>
        <w:gridCol w:w="2459"/>
      </w:tblGrid>
      <w:tr w:rsidR="00403BFC" w:rsidRPr="00403BFC" w:rsidTr="006D07A8">
        <w:trPr>
          <w:trHeight w:val="1288"/>
          <w:jc w:val="center"/>
        </w:trPr>
        <w:tc>
          <w:tcPr>
            <w:tcW w:w="568"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п/п</w:t>
            </w:r>
          </w:p>
        </w:tc>
        <w:tc>
          <w:tcPr>
            <w:tcW w:w="2596"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Наименования объекта, мероприятия</w:t>
            </w:r>
          </w:p>
        </w:tc>
        <w:tc>
          <w:tcPr>
            <w:tcW w:w="1134"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Про-</w:t>
            </w:r>
            <w:proofErr w:type="spellStart"/>
            <w:r w:rsidRPr="00403BFC">
              <w:rPr>
                <w:rFonts w:ascii="Times New Roman" w:eastAsia="Calibri" w:hAnsi="Times New Roman" w:cs="Times New Roman"/>
                <w:bCs/>
                <w:sz w:val="24"/>
                <w:szCs w:val="24"/>
                <w:lang w:eastAsia="en-US"/>
              </w:rPr>
              <w:t>тяжен</w:t>
            </w:r>
            <w:proofErr w:type="spellEnd"/>
            <w:r w:rsidRPr="00403BFC">
              <w:rPr>
                <w:rFonts w:ascii="Times New Roman" w:eastAsia="Calibri" w:hAnsi="Times New Roman" w:cs="Times New Roman"/>
                <w:bCs/>
                <w:sz w:val="24"/>
                <w:szCs w:val="24"/>
                <w:lang w:eastAsia="en-US"/>
              </w:rPr>
              <w:t>-</w:t>
            </w:r>
            <w:proofErr w:type="spellStart"/>
            <w:r w:rsidRPr="00403BFC">
              <w:rPr>
                <w:rFonts w:ascii="Times New Roman" w:eastAsia="Calibri" w:hAnsi="Times New Roman" w:cs="Times New Roman"/>
                <w:bCs/>
                <w:sz w:val="24"/>
                <w:szCs w:val="24"/>
                <w:lang w:eastAsia="en-US"/>
              </w:rPr>
              <w:t>ность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(км)</w:t>
            </w:r>
          </w:p>
        </w:tc>
        <w:tc>
          <w:tcPr>
            <w:tcW w:w="1418"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Стои</w:t>
            </w:r>
            <w:proofErr w:type="spellEnd"/>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мость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1984" w:type="dxa"/>
            <w:gridSpan w:val="2"/>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Реализация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по годам</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2459"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val="en-US" w:eastAsia="en-US"/>
              </w:rPr>
              <w:t>Обоснование</w:t>
            </w:r>
            <w:proofErr w:type="spellEnd"/>
            <w:r w:rsidRPr="00403BFC">
              <w:rPr>
                <w:rFonts w:ascii="Times New Roman" w:eastAsia="Calibri" w:hAnsi="Times New Roman" w:cs="Times New Roman"/>
                <w:bCs/>
                <w:sz w:val="24"/>
                <w:szCs w:val="24"/>
                <w:lang w:val="en-US"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roofErr w:type="spellStart"/>
            <w:r w:rsidRPr="00403BFC">
              <w:rPr>
                <w:rFonts w:ascii="Times New Roman" w:eastAsia="Calibri" w:hAnsi="Times New Roman" w:cs="Times New Roman"/>
                <w:bCs/>
                <w:sz w:val="24"/>
                <w:szCs w:val="24"/>
                <w:lang w:val="en-US" w:eastAsia="en-US"/>
              </w:rPr>
              <w:t>мероприятий</w:t>
            </w:r>
            <w:proofErr w:type="spellEnd"/>
          </w:p>
        </w:tc>
      </w:tr>
      <w:tr w:rsidR="00403BFC" w:rsidRPr="00403BFC" w:rsidTr="006D07A8">
        <w:trPr>
          <w:trHeight w:val="333"/>
          <w:jc w:val="center"/>
        </w:trPr>
        <w:tc>
          <w:tcPr>
            <w:tcW w:w="568"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2596"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1134"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1418"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2023 г.</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2030 г.</w:t>
            </w:r>
          </w:p>
        </w:tc>
        <w:tc>
          <w:tcPr>
            <w:tcW w:w="2459"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w:t>
            </w:r>
          </w:p>
        </w:tc>
      </w:tr>
      <w:tr w:rsidR="00403BFC" w:rsidRPr="00403BFC" w:rsidTr="006D07A8">
        <w:trPr>
          <w:trHeight w:val="318"/>
          <w:jc w:val="center"/>
        </w:trPr>
        <w:tc>
          <w:tcPr>
            <w:tcW w:w="10159" w:type="dxa"/>
            <w:gridSpan w:val="7"/>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sz w:val="24"/>
                <w:szCs w:val="24"/>
                <w:lang w:eastAsia="en-US"/>
              </w:rPr>
            </w:pPr>
            <w:r w:rsidRPr="00403BFC">
              <w:rPr>
                <w:rFonts w:ascii="Times New Roman" w:eastAsia="Calibri" w:hAnsi="Times New Roman" w:cs="Times New Roman"/>
                <w:b/>
                <w:sz w:val="24"/>
                <w:szCs w:val="24"/>
                <w:lang w:eastAsia="en-US"/>
              </w:rPr>
              <w:t>Основные объекты</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Реконструкция К</w:t>
            </w:r>
            <w:r w:rsidRPr="00403BFC">
              <w:rPr>
                <w:rFonts w:ascii="Times New Roman" w:eastAsia="Calibri" w:hAnsi="Times New Roman" w:cs="Times New Roman"/>
                <w:sz w:val="24"/>
                <w:szCs w:val="24"/>
                <w:lang w:eastAsia="en-US"/>
              </w:rPr>
              <w:t xml:space="preserve">ОС  производительностью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20,5 тыс.м</w:t>
            </w:r>
            <w:r w:rsidRPr="00403BFC">
              <w:rPr>
                <w:rFonts w:ascii="Times New Roman" w:eastAsia="Calibri" w:hAnsi="Times New Roman" w:cs="Times New Roman"/>
                <w:sz w:val="24"/>
                <w:szCs w:val="24"/>
                <w:vertAlign w:val="superscript"/>
                <w:lang w:eastAsia="en-US"/>
              </w:rPr>
              <w:t>3</w:t>
            </w:r>
            <w:r w:rsidRPr="00403BFC">
              <w:rPr>
                <w:rFonts w:ascii="Times New Roman" w:eastAsia="Calibri" w:hAnsi="Times New Roman" w:cs="Times New Roman"/>
                <w:sz w:val="24"/>
                <w:szCs w:val="24"/>
                <w:lang w:eastAsia="en-US"/>
              </w:rPr>
              <w:t>/сутки</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397,82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198,91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198,91</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обеспечение надеж-</w:t>
            </w:r>
            <w:proofErr w:type="spellStart"/>
            <w:r w:rsidRPr="00403BFC">
              <w:rPr>
                <w:rFonts w:ascii="Times New Roman" w:eastAsia="Calibri" w:hAnsi="Times New Roman" w:cs="Times New Roman"/>
                <w:sz w:val="24"/>
                <w:szCs w:val="24"/>
                <w:lang w:eastAsia="en-US"/>
              </w:rPr>
              <w:t>ности</w:t>
            </w:r>
            <w:proofErr w:type="spellEnd"/>
            <w:r w:rsidRPr="00403BFC">
              <w:rPr>
                <w:rFonts w:ascii="Times New Roman" w:eastAsia="Calibri" w:hAnsi="Times New Roman" w:cs="Times New Roman"/>
                <w:sz w:val="24"/>
                <w:szCs w:val="24"/>
                <w:lang w:eastAsia="en-US"/>
              </w:rPr>
              <w:t xml:space="preserve"> и повышение  обеззараживания системы </w:t>
            </w:r>
            <w:proofErr w:type="spellStart"/>
            <w:r w:rsidRPr="00403BFC">
              <w:rPr>
                <w:rFonts w:ascii="Times New Roman" w:eastAsia="Calibri" w:hAnsi="Times New Roman" w:cs="Times New Roman"/>
                <w:sz w:val="24"/>
                <w:szCs w:val="24"/>
                <w:lang w:eastAsia="en-US"/>
              </w:rPr>
              <w:t>водоотве-дения</w:t>
            </w:r>
            <w:proofErr w:type="spellEnd"/>
            <w:r w:rsidRPr="00403BFC">
              <w:rPr>
                <w:rFonts w:ascii="Times New Roman" w:eastAsia="Calibri" w:hAnsi="Times New Roman" w:cs="Times New Roman"/>
                <w:sz w:val="24"/>
                <w:szCs w:val="24"/>
                <w:lang w:eastAsia="en-US"/>
              </w:rPr>
              <w:t>. Стоимость в соответствии смет-ной документации</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sz w:val="24"/>
                <w:szCs w:val="24"/>
                <w:lang w:eastAsia="en-US"/>
              </w:rPr>
              <w:t>Реконструкция существующих КНС</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32,53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16,26</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16,26</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обеспечение надеж-</w:t>
            </w:r>
            <w:proofErr w:type="spellStart"/>
            <w:r w:rsidRPr="00403BFC">
              <w:rPr>
                <w:rFonts w:ascii="Times New Roman" w:eastAsia="Calibri" w:hAnsi="Times New Roman" w:cs="Times New Roman"/>
                <w:sz w:val="24"/>
                <w:szCs w:val="24"/>
                <w:lang w:eastAsia="en-US"/>
              </w:rPr>
              <w:t>ности</w:t>
            </w:r>
            <w:proofErr w:type="spellEnd"/>
            <w:r w:rsidRPr="00403BFC">
              <w:rPr>
                <w:rFonts w:ascii="Times New Roman" w:eastAsia="Calibri" w:hAnsi="Times New Roman" w:cs="Times New Roman"/>
                <w:sz w:val="24"/>
                <w:szCs w:val="24"/>
                <w:lang w:eastAsia="en-US"/>
              </w:rPr>
              <w:t xml:space="preserve"> системы водоотведения</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Строительство проектируемой КНС</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0,77</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0,77</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18"/>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10 мм"/>
              </w:smartTagPr>
              <w:r w:rsidRPr="00403BFC">
                <w:rPr>
                  <w:rFonts w:ascii="Times New Roman" w:eastAsia="Calibri" w:hAnsi="Times New Roman" w:cs="Times New Roman"/>
                  <w:bCs/>
                  <w:sz w:val="24"/>
                  <w:szCs w:val="24"/>
                  <w:lang w:eastAsia="en-US"/>
                </w:rPr>
                <w:t>110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0,76</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60 мм"/>
              </w:smartTagPr>
              <w:r w:rsidRPr="00403BFC">
                <w:rPr>
                  <w:rFonts w:ascii="Times New Roman" w:eastAsia="Calibri" w:hAnsi="Times New Roman" w:cs="Times New Roman"/>
                  <w:bCs/>
                  <w:sz w:val="24"/>
                  <w:szCs w:val="24"/>
                  <w:lang w:eastAsia="en-US"/>
                </w:rPr>
                <w:t>160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2,27</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2,5</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200 мм"/>
              </w:smartTagPr>
              <w:r w:rsidRPr="00403BFC">
                <w:rPr>
                  <w:rFonts w:ascii="Times New Roman" w:eastAsia="Calibri" w:hAnsi="Times New Roman" w:cs="Times New Roman"/>
                  <w:bCs/>
                  <w:sz w:val="24"/>
                  <w:szCs w:val="24"/>
                  <w:lang w:eastAsia="en-US"/>
                </w:rPr>
                <w:t>200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1,09</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250 мм"/>
              </w:smartTagPr>
              <w:r w:rsidRPr="00403BFC">
                <w:rPr>
                  <w:rFonts w:ascii="Times New Roman" w:eastAsia="Calibri" w:hAnsi="Times New Roman" w:cs="Times New Roman"/>
                  <w:bCs/>
                  <w:sz w:val="24"/>
                  <w:szCs w:val="24"/>
                  <w:lang w:eastAsia="en-US"/>
                </w:rPr>
                <w:t>250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1,83</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4,64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2,32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2,32</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 315 мм</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2,44</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6,92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3,46</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3,46</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400 мм"/>
              </w:smartTagPr>
              <w:r w:rsidRPr="00403BFC">
                <w:rPr>
                  <w:rFonts w:ascii="Times New Roman" w:eastAsia="Calibri" w:hAnsi="Times New Roman" w:cs="Times New Roman"/>
                  <w:bCs/>
                  <w:sz w:val="24"/>
                  <w:szCs w:val="24"/>
                  <w:lang w:eastAsia="en-US"/>
                </w:rPr>
                <w:t>400 мм</w:t>
              </w:r>
            </w:smartTag>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5,36</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18,45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9,23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9,23</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500 мм"/>
              </w:smartTagPr>
              <w:r w:rsidRPr="00403BFC">
                <w:rPr>
                  <w:rFonts w:ascii="Times New Roman" w:eastAsia="Calibri" w:hAnsi="Times New Roman" w:cs="Times New Roman"/>
                  <w:bCs/>
                  <w:sz w:val="24"/>
                  <w:szCs w:val="24"/>
                  <w:lang w:eastAsia="en-US"/>
                </w:rPr>
                <w:t>500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1,93</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5,25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5,25</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lastRenderedPageBreak/>
              <w:t>11.</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710 мм"/>
              </w:smartTagPr>
              <w:r w:rsidRPr="00403BFC">
                <w:rPr>
                  <w:rFonts w:ascii="Times New Roman" w:eastAsia="Calibri" w:hAnsi="Times New Roman" w:cs="Times New Roman"/>
                  <w:bCs/>
                  <w:sz w:val="24"/>
                  <w:szCs w:val="24"/>
                  <w:lang w:eastAsia="en-US"/>
                </w:rPr>
                <w:t>710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12,14</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102,37</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51,18</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51,18</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800 мм"/>
              </w:smartTagPr>
              <w:r w:rsidRPr="00403BFC">
                <w:rPr>
                  <w:rFonts w:ascii="Times New Roman" w:eastAsia="Calibri" w:hAnsi="Times New Roman" w:cs="Times New Roman"/>
                  <w:bCs/>
                  <w:sz w:val="24"/>
                  <w:szCs w:val="24"/>
                  <w:lang w:eastAsia="en-US"/>
                </w:rPr>
                <w:t>800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12,39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6,2</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900 мм"/>
              </w:smartTagPr>
              <w:r w:rsidRPr="00403BFC">
                <w:rPr>
                  <w:rFonts w:ascii="Times New Roman" w:eastAsia="Calibri" w:hAnsi="Times New Roman" w:cs="Times New Roman"/>
                  <w:bCs/>
                  <w:sz w:val="24"/>
                  <w:szCs w:val="24"/>
                  <w:lang w:eastAsia="en-US"/>
                </w:rPr>
                <w:t>900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5,49</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57,81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28,9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28,9</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Замена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на ПНД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д </w:t>
            </w:r>
            <w:smartTag w:uri="urn:schemas-microsoft-com:office:smarttags" w:element="metricconverter">
              <w:smartTagPr>
                <w:attr w:name="ProductID" w:val="1000 мм"/>
              </w:smartTagPr>
              <w:r w:rsidRPr="00403BFC">
                <w:rPr>
                  <w:rFonts w:ascii="Times New Roman" w:eastAsia="Calibri" w:hAnsi="Times New Roman" w:cs="Times New Roman"/>
                  <w:bCs/>
                  <w:sz w:val="24"/>
                  <w:szCs w:val="24"/>
                  <w:lang w:eastAsia="en-US"/>
                </w:rPr>
                <w:t>1000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6,8</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83,0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41,5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41,5</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Строительство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ПНД д </w:t>
            </w:r>
            <w:smartTag w:uri="urn:schemas-microsoft-com:office:smarttags" w:element="metricconverter">
              <w:smartTagPr>
                <w:attr w:name="ProductID" w:val="250 мм"/>
              </w:smartTagPr>
              <w:r w:rsidRPr="00403BFC">
                <w:rPr>
                  <w:rFonts w:ascii="Times New Roman" w:eastAsia="Calibri" w:hAnsi="Times New Roman" w:cs="Times New Roman"/>
                  <w:bCs/>
                  <w:sz w:val="24"/>
                  <w:szCs w:val="24"/>
                  <w:lang w:eastAsia="en-US"/>
                </w:rPr>
                <w:t>250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6,0</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13,03</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6,52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6,52</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w:t>
            </w:r>
          </w:p>
        </w:tc>
        <w:tc>
          <w:tcPr>
            <w:tcW w:w="2596"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Строительство </w:t>
            </w:r>
            <w:proofErr w:type="spellStart"/>
            <w:r w:rsidRPr="00403BFC">
              <w:rPr>
                <w:rFonts w:ascii="Times New Roman" w:eastAsia="Calibri" w:hAnsi="Times New Roman" w:cs="Times New Roman"/>
                <w:bCs/>
                <w:sz w:val="24"/>
                <w:szCs w:val="24"/>
                <w:lang w:eastAsia="en-US"/>
              </w:rPr>
              <w:t>кана-лизационных</w:t>
            </w:r>
            <w:proofErr w:type="spellEnd"/>
            <w:r w:rsidRPr="00403BFC">
              <w:rPr>
                <w:rFonts w:ascii="Times New Roman" w:eastAsia="Calibri" w:hAnsi="Times New Roman" w:cs="Times New Roman"/>
                <w:bCs/>
                <w:sz w:val="24"/>
                <w:szCs w:val="24"/>
                <w:lang w:eastAsia="en-US"/>
              </w:rPr>
              <w:t xml:space="preserve"> труб ПНД д </w:t>
            </w:r>
            <w:smartTag w:uri="urn:schemas-microsoft-com:office:smarttags" w:element="metricconverter">
              <w:smartTagPr>
                <w:attr w:name="ProductID" w:val="200 мм"/>
              </w:smartTagPr>
              <w:r w:rsidRPr="00403BFC">
                <w:rPr>
                  <w:rFonts w:ascii="Times New Roman" w:eastAsia="Calibri" w:hAnsi="Times New Roman" w:cs="Times New Roman"/>
                  <w:bCs/>
                  <w:sz w:val="24"/>
                  <w:szCs w:val="24"/>
                  <w:lang w:eastAsia="en-US"/>
                </w:rPr>
                <w:t>200 мм</w:t>
              </w:r>
            </w:smartTag>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6,85</w:t>
            </w:r>
          </w:p>
        </w:tc>
        <w:tc>
          <w:tcPr>
            <w:tcW w:w="141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10,79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54,36</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758,95</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380,55</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378,4</w:t>
            </w:r>
          </w:p>
        </w:tc>
        <w:tc>
          <w:tcPr>
            <w:tcW w:w="245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10159" w:type="dxa"/>
            <w:gridSpan w:val="7"/>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eastAsia="en-US"/>
              </w:rPr>
            </w:pPr>
            <w:r w:rsidRPr="00403BFC">
              <w:rPr>
                <w:rFonts w:ascii="Times New Roman" w:eastAsia="Calibri" w:hAnsi="Times New Roman" w:cs="Times New Roman"/>
                <w:b/>
                <w:bCs/>
                <w:sz w:val="24"/>
                <w:szCs w:val="24"/>
                <w:lang w:eastAsia="en-US"/>
              </w:rPr>
              <w:t>Дополнительные объекты</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w:t>
            </w: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канализа-ционныхтруб</w:t>
            </w:r>
            <w:proofErr w:type="spellEnd"/>
            <w:r w:rsidRPr="00403BFC">
              <w:rPr>
                <w:rFonts w:ascii="Times New Roman" w:eastAsia="Calibri" w:hAnsi="Times New Roman" w:cs="Times New Roman"/>
                <w:bCs/>
                <w:sz w:val="24"/>
                <w:szCs w:val="24"/>
                <w:lang w:eastAsia="en-US"/>
              </w:rPr>
              <w:t xml:space="preserve"> на тер-</w:t>
            </w:r>
            <w:proofErr w:type="spellStart"/>
            <w:r w:rsidRPr="00403BFC">
              <w:rPr>
                <w:rFonts w:ascii="Times New Roman" w:eastAsia="Calibri" w:hAnsi="Times New Roman" w:cs="Times New Roman"/>
                <w:bCs/>
                <w:sz w:val="24"/>
                <w:szCs w:val="24"/>
                <w:lang w:eastAsia="en-US"/>
              </w:rPr>
              <w:t>ритории</w:t>
            </w:r>
            <w:proofErr w:type="spellEnd"/>
            <w:r w:rsidRPr="00403BFC">
              <w:rPr>
                <w:rFonts w:ascii="Times New Roman" w:eastAsia="Calibri" w:hAnsi="Times New Roman" w:cs="Times New Roman"/>
                <w:bCs/>
                <w:sz w:val="24"/>
                <w:szCs w:val="24"/>
                <w:lang w:eastAsia="en-US"/>
              </w:rPr>
              <w:t xml:space="preserve"> в Северо-за-</w:t>
            </w:r>
            <w:proofErr w:type="spellStart"/>
            <w:r w:rsidRPr="00403BFC">
              <w:rPr>
                <w:rFonts w:ascii="Times New Roman" w:eastAsia="Calibri" w:hAnsi="Times New Roman" w:cs="Times New Roman"/>
                <w:bCs/>
                <w:sz w:val="24"/>
                <w:szCs w:val="24"/>
                <w:lang w:eastAsia="en-US"/>
              </w:rPr>
              <w:t>падного</w:t>
            </w:r>
            <w:proofErr w:type="spellEnd"/>
            <w:r w:rsidRPr="00403BFC">
              <w:rPr>
                <w:rFonts w:ascii="Times New Roman" w:eastAsia="Calibri" w:hAnsi="Times New Roman" w:cs="Times New Roman"/>
                <w:bCs/>
                <w:sz w:val="24"/>
                <w:szCs w:val="24"/>
                <w:lang w:eastAsia="en-US"/>
              </w:rPr>
              <w:t xml:space="preserve"> микрорайона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(237 </w:t>
            </w:r>
            <w:proofErr w:type="spellStart"/>
            <w:r w:rsidRPr="00403BFC">
              <w:rPr>
                <w:rFonts w:ascii="Times New Roman" w:eastAsia="Calibri" w:hAnsi="Times New Roman" w:cs="Times New Roman"/>
                <w:bCs/>
                <w:sz w:val="24"/>
                <w:szCs w:val="24"/>
                <w:lang w:eastAsia="en-US"/>
              </w:rPr>
              <w:t>зе-мельных</w:t>
            </w:r>
            <w:proofErr w:type="spellEnd"/>
            <w:r w:rsidRPr="00403BFC">
              <w:rPr>
                <w:rFonts w:ascii="Times New Roman" w:eastAsia="Calibri" w:hAnsi="Times New Roman" w:cs="Times New Roman"/>
                <w:bCs/>
                <w:sz w:val="24"/>
                <w:szCs w:val="24"/>
                <w:lang w:eastAsia="en-US"/>
              </w:rPr>
              <w:t xml:space="preserve"> участков</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под ИЖС)</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4,592</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9,18</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4,59</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4,59</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w:t>
            </w: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канализа-ционныхтруб</w:t>
            </w:r>
            <w:proofErr w:type="spellEnd"/>
            <w:r w:rsidRPr="00403BFC">
              <w:rPr>
                <w:rFonts w:ascii="Times New Roman" w:eastAsia="Calibri" w:hAnsi="Times New Roman" w:cs="Times New Roman"/>
                <w:bCs/>
                <w:sz w:val="24"/>
                <w:szCs w:val="24"/>
                <w:lang w:eastAsia="en-US"/>
              </w:rPr>
              <w:t xml:space="preserve"> на тер-</w:t>
            </w:r>
            <w:proofErr w:type="spellStart"/>
            <w:r w:rsidRPr="00403BFC">
              <w:rPr>
                <w:rFonts w:ascii="Times New Roman" w:eastAsia="Calibri" w:hAnsi="Times New Roman" w:cs="Times New Roman"/>
                <w:bCs/>
                <w:sz w:val="24"/>
                <w:szCs w:val="24"/>
                <w:lang w:eastAsia="en-US"/>
              </w:rPr>
              <w:t>ритории</w:t>
            </w:r>
            <w:proofErr w:type="spellEnd"/>
            <w:r w:rsidRPr="00403BFC">
              <w:rPr>
                <w:rFonts w:ascii="Times New Roman" w:eastAsia="Calibri" w:hAnsi="Times New Roman" w:cs="Times New Roman"/>
                <w:bCs/>
                <w:sz w:val="24"/>
                <w:szCs w:val="24"/>
                <w:lang w:eastAsia="en-US"/>
              </w:rPr>
              <w:t xml:space="preserve"> в </w:t>
            </w:r>
            <w:proofErr w:type="spellStart"/>
            <w:r w:rsidRPr="00403BFC">
              <w:rPr>
                <w:rFonts w:ascii="Times New Roman" w:eastAsia="Calibri" w:hAnsi="Times New Roman" w:cs="Times New Roman"/>
                <w:bCs/>
                <w:sz w:val="24"/>
                <w:szCs w:val="24"/>
                <w:lang w:eastAsia="en-US"/>
              </w:rPr>
              <w:t>пос.Пуга-чевский</w:t>
            </w:r>
            <w:proofErr w:type="spellEnd"/>
            <w:r w:rsidRPr="00403BFC">
              <w:rPr>
                <w:rFonts w:ascii="Times New Roman" w:eastAsia="Calibri" w:hAnsi="Times New Roman" w:cs="Times New Roman"/>
                <w:bCs/>
                <w:sz w:val="24"/>
                <w:szCs w:val="24"/>
                <w:lang w:eastAsia="en-US"/>
              </w:rPr>
              <w:t xml:space="preserve"> МО </w:t>
            </w: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(175 земельных участков под ИЖС)</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устройство выгребов (для многодетных семей)</w:t>
            </w:r>
          </w:p>
        </w:tc>
      </w:tr>
      <w:tr w:rsidR="00403BFC" w:rsidRPr="00403BFC" w:rsidTr="006D07A8">
        <w:trPr>
          <w:trHeight w:val="333"/>
          <w:jc w:val="center"/>
        </w:trPr>
        <w:tc>
          <w:tcPr>
            <w:tcW w:w="568"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w:t>
            </w: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канализа-ционныхтруб</w:t>
            </w:r>
            <w:proofErr w:type="spellEnd"/>
            <w:r w:rsidRPr="00403BFC">
              <w:rPr>
                <w:rFonts w:ascii="Times New Roman" w:eastAsia="Calibri" w:hAnsi="Times New Roman" w:cs="Times New Roman"/>
                <w:bCs/>
                <w:sz w:val="24"/>
                <w:szCs w:val="24"/>
                <w:lang w:eastAsia="en-US"/>
              </w:rPr>
              <w:t xml:space="preserve"> на тер-</w:t>
            </w:r>
            <w:proofErr w:type="spellStart"/>
            <w:r w:rsidRPr="00403BFC">
              <w:rPr>
                <w:rFonts w:ascii="Times New Roman" w:eastAsia="Calibri" w:hAnsi="Times New Roman" w:cs="Times New Roman"/>
                <w:bCs/>
                <w:sz w:val="24"/>
                <w:szCs w:val="24"/>
                <w:lang w:eastAsia="en-US"/>
              </w:rPr>
              <w:t>ритории</w:t>
            </w:r>
            <w:proofErr w:type="spellEnd"/>
            <w:r w:rsidRPr="00403BFC">
              <w:rPr>
                <w:rFonts w:ascii="Times New Roman" w:eastAsia="Calibri" w:hAnsi="Times New Roman" w:cs="Times New Roman"/>
                <w:bCs/>
                <w:sz w:val="24"/>
                <w:szCs w:val="24"/>
                <w:lang w:eastAsia="en-US"/>
              </w:rPr>
              <w:t xml:space="preserve"> по </w:t>
            </w:r>
            <w:proofErr w:type="spellStart"/>
            <w:r w:rsidRPr="00403BFC">
              <w:rPr>
                <w:rFonts w:ascii="Times New Roman" w:eastAsia="Calibri" w:hAnsi="Times New Roman" w:cs="Times New Roman"/>
                <w:bCs/>
                <w:sz w:val="24"/>
                <w:szCs w:val="24"/>
                <w:lang w:eastAsia="en-US"/>
              </w:rPr>
              <w:t>ул.Целин</w:t>
            </w:r>
            <w:proofErr w:type="spellEnd"/>
            <w:r w:rsidRPr="00403BFC">
              <w:rPr>
                <w:rFonts w:ascii="Times New Roman" w:eastAsia="Calibri" w:hAnsi="Times New Roman" w:cs="Times New Roman"/>
                <w:bCs/>
                <w:sz w:val="24"/>
                <w:szCs w:val="24"/>
                <w:lang w:eastAsia="en-US"/>
              </w:rPr>
              <w:t xml:space="preserve">-ной между </w:t>
            </w:r>
            <w:proofErr w:type="spellStart"/>
            <w:r w:rsidRPr="00403BFC">
              <w:rPr>
                <w:rFonts w:ascii="Times New Roman" w:eastAsia="Calibri" w:hAnsi="Times New Roman" w:cs="Times New Roman"/>
                <w:bCs/>
                <w:sz w:val="24"/>
                <w:szCs w:val="24"/>
                <w:lang w:eastAsia="en-US"/>
              </w:rPr>
              <w:t>ул.Интер</w:t>
            </w:r>
            <w:proofErr w:type="spellEnd"/>
            <w:r w:rsidRPr="00403BFC">
              <w:rPr>
                <w:rFonts w:ascii="Times New Roman" w:eastAsia="Calibri" w:hAnsi="Times New Roman" w:cs="Times New Roman"/>
                <w:bCs/>
                <w:sz w:val="24"/>
                <w:szCs w:val="24"/>
                <w:lang w:eastAsia="en-US"/>
              </w:rPr>
              <w:t xml:space="preserve">-национальной и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ул.Оренбургской</w:t>
            </w:r>
            <w:proofErr w:type="spellEnd"/>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 земельных участков под ИЖС)</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0,7</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1,4</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2459"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5,292</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10,58</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5,99</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4,59</w:t>
            </w:r>
          </w:p>
        </w:tc>
        <w:tc>
          <w:tcPr>
            <w:tcW w:w="245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56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96"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Всего по водоотведению</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59,652</w:t>
            </w:r>
          </w:p>
        </w:tc>
        <w:tc>
          <w:tcPr>
            <w:tcW w:w="1418"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769,53</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386,54</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382,99</w:t>
            </w:r>
          </w:p>
        </w:tc>
        <w:tc>
          <w:tcPr>
            <w:tcW w:w="245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bl>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sectPr w:rsidR="00403BFC" w:rsidRPr="00403BFC" w:rsidSect="00416266">
          <w:pgSz w:w="11906" w:h="16838" w:code="9"/>
          <w:pgMar w:top="851" w:right="567" w:bottom="851" w:left="1418" w:header="709" w:footer="709" w:gutter="0"/>
          <w:cols w:space="708"/>
          <w:docGrid w:linePitch="360"/>
        </w:sectPr>
      </w:pPr>
    </w:p>
    <w:p w:rsidR="00403BFC" w:rsidRPr="00403BFC" w:rsidRDefault="00403BFC" w:rsidP="00403BFC">
      <w:pPr>
        <w:autoSpaceDE w:val="0"/>
        <w:autoSpaceDN w:val="0"/>
        <w:adjustRightInd w:val="0"/>
        <w:spacing w:after="0" w:line="240" w:lineRule="auto"/>
        <w:ind w:left="4962"/>
        <w:rPr>
          <w:rFonts w:ascii="Times New Roman" w:eastAsia="Calibri" w:hAnsi="Times New Roman" w:cs="Times New Roman"/>
          <w:sz w:val="28"/>
          <w:szCs w:val="28"/>
          <w:lang w:eastAsia="en-US"/>
        </w:rPr>
      </w:pPr>
      <w:r w:rsidRPr="00403BFC">
        <w:rPr>
          <w:rFonts w:ascii="Times New Roman" w:eastAsia="Calibri" w:hAnsi="Times New Roman" w:cs="Times New Roman"/>
          <w:sz w:val="28"/>
          <w:szCs w:val="28"/>
          <w:lang w:eastAsia="en-US"/>
        </w:rPr>
        <w:lastRenderedPageBreak/>
        <w:t>Приложение № 3 к муниципальной программе «Комплексное развитие  системы коммунальной инфраструктуры муниципального образования города Пугачева до 2030 года»</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Перечень</w:t>
      </w:r>
      <w:r w:rsidRPr="00403BFC">
        <w:rPr>
          <w:rFonts w:ascii="Times New Roman" w:eastAsia="Calibri" w:hAnsi="Times New Roman" w:cs="Times New Roman"/>
          <w:b/>
          <w:bCs/>
          <w:sz w:val="28"/>
          <w:szCs w:val="28"/>
          <w:lang w:eastAsia="en-US"/>
        </w:rPr>
        <w:br/>
        <w:t>объектов газоснабжения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409"/>
        <w:gridCol w:w="1134"/>
        <w:gridCol w:w="1251"/>
        <w:gridCol w:w="993"/>
        <w:gridCol w:w="992"/>
        <w:gridCol w:w="2551"/>
      </w:tblGrid>
      <w:tr w:rsidR="00403BFC" w:rsidRPr="00403BFC" w:rsidTr="006D07A8">
        <w:trPr>
          <w:trHeight w:val="964"/>
          <w:jc w:val="center"/>
        </w:trPr>
        <w:tc>
          <w:tcPr>
            <w:tcW w:w="619"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п/п</w:t>
            </w:r>
          </w:p>
        </w:tc>
        <w:tc>
          <w:tcPr>
            <w:tcW w:w="2409"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Наименования объекта, мероприятия</w:t>
            </w:r>
          </w:p>
        </w:tc>
        <w:tc>
          <w:tcPr>
            <w:tcW w:w="1134"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Про-</w:t>
            </w:r>
            <w:proofErr w:type="spellStart"/>
            <w:r w:rsidRPr="00403BFC">
              <w:rPr>
                <w:rFonts w:ascii="Times New Roman" w:eastAsia="Calibri" w:hAnsi="Times New Roman" w:cs="Times New Roman"/>
                <w:bCs/>
                <w:sz w:val="24"/>
                <w:szCs w:val="24"/>
                <w:lang w:eastAsia="en-US"/>
              </w:rPr>
              <w:t>тяжен</w:t>
            </w:r>
            <w:proofErr w:type="spellEnd"/>
            <w:r w:rsidRPr="00403BFC">
              <w:rPr>
                <w:rFonts w:ascii="Times New Roman" w:eastAsia="Calibri" w:hAnsi="Times New Roman" w:cs="Times New Roman"/>
                <w:bCs/>
                <w:sz w:val="24"/>
                <w:szCs w:val="24"/>
                <w:lang w:eastAsia="en-US"/>
              </w:rPr>
              <w:t>-</w:t>
            </w:r>
            <w:proofErr w:type="spellStart"/>
            <w:r w:rsidRPr="00403BFC">
              <w:rPr>
                <w:rFonts w:ascii="Times New Roman" w:eastAsia="Calibri" w:hAnsi="Times New Roman" w:cs="Times New Roman"/>
                <w:bCs/>
                <w:sz w:val="24"/>
                <w:szCs w:val="24"/>
                <w:lang w:eastAsia="en-US"/>
              </w:rPr>
              <w:t>ность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(км)</w:t>
            </w:r>
          </w:p>
        </w:tc>
        <w:tc>
          <w:tcPr>
            <w:tcW w:w="1251"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Стои</w:t>
            </w:r>
            <w:proofErr w:type="spellEnd"/>
            <w:r w:rsidRPr="00403BFC">
              <w:rPr>
                <w:rFonts w:ascii="Times New Roman" w:eastAsia="Calibri" w:hAnsi="Times New Roman" w:cs="Times New Roman"/>
                <w:bCs/>
                <w:sz w:val="24"/>
                <w:szCs w:val="24"/>
                <w:lang w:eastAsia="en-US"/>
              </w:rPr>
              <w:t>-</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мость</w:t>
            </w:r>
            <w:proofErr w:type="spellEnd"/>
            <w:r w:rsidRPr="00403BFC">
              <w:rPr>
                <w:rFonts w:ascii="Times New Roman" w:eastAsia="Calibri" w:hAnsi="Times New Roman" w:cs="Times New Roman"/>
                <w:bCs/>
                <w:sz w:val="24"/>
                <w:szCs w:val="24"/>
                <w:lang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1985" w:type="dxa"/>
            <w:gridSpan w:val="2"/>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Реализация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по годам</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(млн. руб.)</w:t>
            </w:r>
          </w:p>
        </w:tc>
        <w:tc>
          <w:tcPr>
            <w:tcW w:w="2551" w:type="dxa"/>
            <w:vMerge w:val="restart"/>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val="en-US" w:eastAsia="en-US"/>
              </w:rPr>
              <w:t>Обоснование</w:t>
            </w:r>
            <w:proofErr w:type="spellEnd"/>
            <w:r w:rsidRPr="00403BFC">
              <w:rPr>
                <w:rFonts w:ascii="Times New Roman" w:eastAsia="Calibri" w:hAnsi="Times New Roman" w:cs="Times New Roman"/>
                <w:bCs/>
                <w:sz w:val="24"/>
                <w:szCs w:val="24"/>
                <w:lang w:val="en-US" w:eastAsia="en-US"/>
              </w:rPr>
              <w:t xml:space="preserve"> </w:t>
            </w:r>
          </w:p>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roofErr w:type="spellStart"/>
            <w:r w:rsidRPr="00403BFC">
              <w:rPr>
                <w:rFonts w:ascii="Times New Roman" w:eastAsia="Calibri" w:hAnsi="Times New Roman" w:cs="Times New Roman"/>
                <w:bCs/>
                <w:sz w:val="24"/>
                <w:szCs w:val="24"/>
                <w:lang w:val="en-US" w:eastAsia="en-US"/>
              </w:rPr>
              <w:t>мероприятий</w:t>
            </w:r>
            <w:proofErr w:type="spellEnd"/>
          </w:p>
        </w:tc>
      </w:tr>
      <w:tr w:rsidR="00403BFC" w:rsidRPr="00403BFC" w:rsidTr="006D07A8">
        <w:trPr>
          <w:trHeight w:val="333"/>
          <w:jc w:val="center"/>
        </w:trPr>
        <w:tc>
          <w:tcPr>
            <w:tcW w:w="619"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2409"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1134"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1251"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2023 г.</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2030 г.</w:t>
            </w:r>
          </w:p>
        </w:tc>
        <w:tc>
          <w:tcPr>
            <w:tcW w:w="2551" w:type="dxa"/>
            <w:vMerge/>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val="en-US" w:eastAsia="en-US"/>
              </w:rPr>
            </w:pPr>
          </w:p>
        </w:tc>
      </w:tr>
      <w:tr w:rsidR="00403BFC" w:rsidRPr="00403BFC" w:rsidTr="006D07A8">
        <w:trPr>
          <w:trHeight w:val="217"/>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40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5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w:t>
            </w:r>
          </w:p>
        </w:tc>
      </w:tr>
      <w:tr w:rsidR="00403BFC" w:rsidRPr="00403BFC" w:rsidTr="006D07A8">
        <w:trPr>
          <w:trHeight w:val="333"/>
          <w:jc w:val="center"/>
        </w:trPr>
        <w:tc>
          <w:tcPr>
            <w:tcW w:w="9949" w:type="dxa"/>
            <w:gridSpan w:val="7"/>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eastAsia="en-US"/>
              </w:rPr>
            </w:pPr>
            <w:r w:rsidRPr="00403BFC">
              <w:rPr>
                <w:rFonts w:ascii="Times New Roman" w:eastAsia="Calibri" w:hAnsi="Times New Roman" w:cs="Times New Roman"/>
                <w:b/>
                <w:bCs/>
                <w:sz w:val="24"/>
                <w:szCs w:val="24"/>
                <w:lang w:eastAsia="en-US"/>
              </w:rPr>
              <w:t>Основные объекты</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Площадка № 1. Перспективная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5-ти этажная жилая застройка </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5,62</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15,0</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7,5</w:t>
            </w: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ГРПШ, газопроводов низкого давления</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Площадка № 2. Индивидуальная жилая застройка (222 шт.)</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3,75</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10,0</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5,0</w:t>
            </w: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ГРПШ, газопроводов низкого давления</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Площадка № 3. Индивидуальная жилая застройка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(89 шт.)</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1,87</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5,0</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2,5</w:t>
            </w: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ГРПШ, газопроводов низкого давления</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Площадка № 4. Индивидуальная жилая застройка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(30 шт.)</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0,56</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газо-проводов низкого давления</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Площадка № 5. Индивидуальная жилая застройка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 шт.)</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2,7</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2,7</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строительство ГРПШ, газопроводов низкого давления</w:t>
            </w:r>
          </w:p>
        </w:tc>
      </w:tr>
      <w:tr w:rsidR="00403BFC" w:rsidRPr="00403BFC" w:rsidTr="006D07A8">
        <w:trPr>
          <w:trHeight w:val="333"/>
          <w:jc w:val="center"/>
        </w:trPr>
        <w:tc>
          <w:tcPr>
            <w:tcW w:w="61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12,8</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34,2</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19,2</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15,0</w:t>
            </w:r>
          </w:p>
        </w:tc>
        <w:tc>
          <w:tcPr>
            <w:tcW w:w="25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9949" w:type="dxa"/>
            <w:gridSpan w:val="7"/>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lang w:eastAsia="en-US"/>
              </w:rPr>
            </w:pPr>
            <w:r w:rsidRPr="00403BFC">
              <w:rPr>
                <w:rFonts w:ascii="Times New Roman" w:eastAsia="Calibri" w:hAnsi="Times New Roman" w:cs="Times New Roman"/>
                <w:b/>
                <w:bCs/>
                <w:sz w:val="24"/>
                <w:szCs w:val="24"/>
                <w:lang w:eastAsia="en-US"/>
              </w:rPr>
              <w:t>Дополнительные объекты</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6.</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газопро-водов</w:t>
            </w:r>
            <w:proofErr w:type="spellEnd"/>
            <w:r w:rsidRPr="00403BFC">
              <w:rPr>
                <w:rFonts w:ascii="Times New Roman" w:eastAsia="Calibri" w:hAnsi="Times New Roman" w:cs="Times New Roman"/>
                <w:bCs/>
                <w:sz w:val="24"/>
                <w:szCs w:val="24"/>
                <w:lang w:eastAsia="en-US"/>
              </w:rPr>
              <w:t xml:space="preserve"> на территории в Северо-западном микрорайоне </w:t>
            </w: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(237 земель-</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участков под ИЖС)</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4,455</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11,89</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11,89</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w:t>
            </w:r>
            <w:proofErr w:type="spellStart"/>
            <w:r w:rsidRPr="00403BFC">
              <w:rPr>
                <w:rFonts w:ascii="Times New Roman" w:eastAsia="Calibri" w:hAnsi="Times New Roman" w:cs="Times New Roman"/>
                <w:bCs/>
                <w:sz w:val="24"/>
                <w:szCs w:val="24"/>
                <w:lang w:eastAsia="en-US"/>
              </w:rPr>
              <w:t>мей</w:t>
            </w:r>
            <w:proofErr w:type="spellEnd"/>
            <w:r w:rsidRPr="00403BFC">
              <w:rPr>
                <w:rFonts w:ascii="Times New Roman" w:eastAsia="Calibri" w:hAnsi="Times New Roman" w:cs="Times New Roman"/>
                <w:bCs/>
                <w:sz w:val="24"/>
                <w:szCs w:val="24"/>
                <w:lang w:eastAsia="en-US"/>
              </w:rPr>
              <w:t>, газификация су-</w:t>
            </w:r>
            <w:proofErr w:type="spellStart"/>
            <w:r w:rsidRPr="00403BFC">
              <w:rPr>
                <w:rFonts w:ascii="Times New Roman" w:eastAsia="Calibri" w:hAnsi="Times New Roman" w:cs="Times New Roman"/>
                <w:bCs/>
                <w:sz w:val="24"/>
                <w:szCs w:val="24"/>
                <w:lang w:eastAsia="en-US"/>
              </w:rPr>
              <w:t>ществующей</w:t>
            </w:r>
            <w:proofErr w:type="spellEnd"/>
            <w:r w:rsidRPr="00403BFC">
              <w:rPr>
                <w:rFonts w:ascii="Times New Roman" w:eastAsia="Calibri" w:hAnsi="Times New Roman" w:cs="Times New Roman"/>
                <w:bCs/>
                <w:sz w:val="24"/>
                <w:szCs w:val="24"/>
                <w:lang w:eastAsia="en-US"/>
              </w:rPr>
              <w:t xml:space="preserve"> </w:t>
            </w:r>
            <w:proofErr w:type="spellStart"/>
            <w:r w:rsidRPr="00403BFC">
              <w:rPr>
                <w:rFonts w:ascii="Times New Roman" w:eastAsia="Calibri" w:hAnsi="Times New Roman" w:cs="Times New Roman"/>
                <w:bCs/>
                <w:sz w:val="24"/>
                <w:szCs w:val="24"/>
                <w:lang w:eastAsia="en-US"/>
              </w:rPr>
              <w:t>индиви</w:t>
            </w:r>
            <w:proofErr w:type="spellEnd"/>
            <w:r w:rsidRPr="00403BFC">
              <w:rPr>
                <w:rFonts w:ascii="Times New Roman" w:eastAsia="Calibri" w:hAnsi="Times New Roman" w:cs="Times New Roman"/>
                <w:bCs/>
                <w:sz w:val="24"/>
                <w:szCs w:val="24"/>
                <w:lang w:eastAsia="en-US"/>
              </w:rPr>
              <w:t xml:space="preserve">-дуальной жилой </w:t>
            </w:r>
            <w:proofErr w:type="spellStart"/>
            <w:r w:rsidRPr="00403BFC">
              <w:rPr>
                <w:rFonts w:ascii="Times New Roman" w:eastAsia="Calibri" w:hAnsi="Times New Roman" w:cs="Times New Roman"/>
                <w:bCs/>
                <w:sz w:val="24"/>
                <w:szCs w:val="24"/>
                <w:lang w:eastAsia="en-US"/>
              </w:rPr>
              <w:t>заст</w:t>
            </w:r>
            <w:proofErr w:type="spellEnd"/>
            <w:r w:rsidRPr="00403BFC">
              <w:rPr>
                <w:rFonts w:ascii="Times New Roman" w:eastAsia="Calibri" w:hAnsi="Times New Roman" w:cs="Times New Roman"/>
                <w:bCs/>
                <w:sz w:val="24"/>
                <w:szCs w:val="24"/>
                <w:lang w:eastAsia="en-US"/>
              </w:rPr>
              <w:t>-ройки 224 квартала</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газопро-водов</w:t>
            </w:r>
            <w:proofErr w:type="spellEnd"/>
            <w:r w:rsidRPr="00403BFC">
              <w:rPr>
                <w:rFonts w:ascii="Times New Roman" w:eastAsia="Calibri" w:hAnsi="Times New Roman" w:cs="Times New Roman"/>
                <w:bCs/>
                <w:sz w:val="24"/>
                <w:szCs w:val="24"/>
                <w:lang w:eastAsia="en-US"/>
              </w:rPr>
              <w:t xml:space="preserve"> на территории в </w:t>
            </w:r>
            <w:proofErr w:type="spellStart"/>
            <w:r w:rsidRPr="00403BFC">
              <w:rPr>
                <w:rFonts w:ascii="Times New Roman" w:eastAsia="Calibri" w:hAnsi="Times New Roman" w:cs="Times New Roman"/>
                <w:bCs/>
                <w:sz w:val="24"/>
                <w:szCs w:val="24"/>
                <w:lang w:eastAsia="en-US"/>
              </w:rPr>
              <w:t>пос.Пугачевский</w:t>
            </w:r>
            <w:proofErr w:type="spellEnd"/>
            <w:r w:rsidRPr="00403BFC">
              <w:rPr>
                <w:rFonts w:ascii="Times New Roman" w:eastAsia="Calibri" w:hAnsi="Times New Roman" w:cs="Times New Roman"/>
                <w:bCs/>
                <w:sz w:val="24"/>
                <w:szCs w:val="24"/>
                <w:lang w:eastAsia="en-US"/>
              </w:rPr>
              <w:t xml:space="preserve"> МО </w:t>
            </w:r>
            <w:proofErr w:type="spellStart"/>
            <w:r w:rsidRPr="00403BFC">
              <w:rPr>
                <w:rFonts w:ascii="Times New Roman" w:eastAsia="Calibri" w:hAnsi="Times New Roman" w:cs="Times New Roman"/>
                <w:bCs/>
                <w:sz w:val="24"/>
                <w:szCs w:val="24"/>
                <w:lang w:eastAsia="en-US"/>
              </w:rPr>
              <w:t>г.Пугачева</w:t>
            </w:r>
            <w:proofErr w:type="spellEnd"/>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lastRenderedPageBreak/>
              <w:t>(175 земельных участков под ИЖС)</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lastRenderedPageBreak/>
              <w:t>2,773</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7,40</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7,40</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61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w:t>
            </w: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w:t>
            </w:r>
            <w:proofErr w:type="spellStart"/>
            <w:r w:rsidRPr="00403BFC">
              <w:rPr>
                <w:rFonts w:ascii="Times New Roman" w:eastAsia="Calibri" w:hAnsi="Times New Roman" w:cs="Times New Roman"/>
                <w:bCs/>
                <w:sz w:val="24"/>
                <w:szCs w:val="24"/>
                <w:lang w:eastAsia="en-US"/>
              </w:rPr>
              <w:t>газопро-водов</w:t>
            </w:r>
            <w:proofErr w:type="spellEnd"/>
            <w:r w:rsidRPr="00403BFC">
              <w:rPr>
                <w:rFonts w:ascii="Times New Roman" w:eastAsia="Calibri" w:hAnsi="Times New Roman" w:cs="Times New Roman"/>
                <w:bCs/>
                <w:sz w:val="24"/>
                <w:szCs w:val="24"/>
                <w:lang w:eastAsia="en-US"/>
              </w:rPr>
              <w:t xml:space="preserve"> на территории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по </w:t>
            </w:r>
            <w:proofErr w:type="spellStart"/>
            <w:r w:rsidRPr="00403BFC">
              <w:rPr>
                <w:rFonts w:ascii="Times New Roman" w:eastAsia="Calibri" w:hAnsi="Times New Roman" w:cs="Times New Roman"/>
                <w:bCs/>
                <w:sz w:val="24"/>
                <w:szCs w:val="24"/>
                <w:lang w:eastAsia="en-US"/>
              </w:rPr>
              <w:t>ул.Целинной</w:t>
            </w:r>
            <w:proofErr w:type="spellEnd"/>
            <w:r w:rsidRPr="00403BFC">
              <w:rPr>
                <w:rFonts w:ascii="Times New Roman" w:eastAsia="Calibri" w:hAnsi="Times New Roman" w:cs="Times New Roman"/>
                <w:bCs/>
                <w:sz w:val="24"/>
                <w:szCs w:val="24"/>
                <w:lang w:eastAsia="en-US"/>
              </w:rPr>
              <w:t xml:space="preserve"> между </w:t>
            </w:r>
            <w:proofErr w:type="spellStart"/>
            <w:r w:rsidRPr="00403BFC">
              <w:rPr>
                <w:rFonts w:ascii="Times New Roman" w:eastAsia="Calibri" w:hAnsi="Times New Roman" w:cs="Times New Roman"/>
                <w:bCs/>
                <w:sz w:val="24"/>
                <w:szCs w:val="24"/>
                <w:lang w:eastAsia="en-US"/>
              </w:rPr>
              <w:t>ул.Интерна-циональной</w:t>
            </w:r>
            <w:proofErr w:type="spellEnd"/>
            <w:r w:rsidRPr="00403BFC">
              <w:rPr>
                <w:rFonts w:ascii="Times New Roman" w:eastAsia="Calibri" w:hAnsi="Times New Roman" w:cs="Times New Roman"/>
                <w:bCs/>
                <w:sz w:val="24"/>
                <w:szCs w:val="24"/>
                <w:lang w:eastAsia="en-US"/>
              </w:rPr>
              <w:t xml:space="preserve"> и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ул.Оренбургской</w:t>
            </w:r>
            <w:proofErr w:type="spellEnd"/>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(16 земельных участков под ИЖС)</w:t>
            </w:r>
          </w:p>
        </w:tc>
        <w:tc>
          <w:tcPr>
            <w:tcW w:w="1134"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0,380</w:t>
            </w:r>
          </w:p>
        </w:tc>
        <w:tc>
          <w:tcPr>
            <w:tcW w:w="12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1,01</w:t>
            </w:r>
          </w:p>
        </w:tc>
        <w:tc>
          <w:tcPr>
            <w:tcW w:w="993"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1,01</w:t>
            </w:r>
          </w:p>
        </w:tc>
        <w:tc>
          <w:tcPr>
            <w:tcW w:w="992"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для многодетных семей</w:t>
            </w:r>
          </w:p>
        </w:tc>
      </w:tr>
      <w:tr w:rsidR="00403BFC" w:rsidRPr="00403BFC" w:rsidTr="006D07A8">
        <w:trPr>
          <w:trHeight w:val="333"/>
          <w:jc w:val="center"/>
        </w:trPr>
        <w:tc>
          <w:tcPr>
            <w:tcW w:w="61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7,608</w:t>
            </w:r>
          </w:p>
        </w:tc>
        <w:tc>
          <w:tcPr>
            <w:tcW w:w="12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20,30</w:t>
            </w:r>
          </w:p>
        </w:tc>
        <w:tc>
          <w:tcPr>
            <w:tcW w:w="993"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20,3</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5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r w:rsidR="00403BFC" w:rsidRPr="00403BFC" w:rsidTr="006D07A8">
        <w:trPr>
          <w:trHeight w:val="333"/>
          <w:jc w:val="center"/>
        </w:trPr>
        <w:tc>
          <w:tcPr>
            <w:tcW w:w="61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2409"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Всего по газоснабжению</w:t>
            </w:r>
          </w:p>
        </w:tc>
        <w:tc>
          <w:tcPr>
            <w:tcW w:w="1134"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20,408</w:t>
            </w:r>
          </w:p>
        </w:tc>
        <w:tc>
          <w:tcPr>
            <w:tcW w:w="12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54,5</w:t>
            </w:r>
          </w:p>
        </w:tc>
        <w:tc>
          <w:tcPr>
            <w:tcW w:w="993"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39,5</w:t>
            </w:r>
          </w:p>
        </w:tc>
        <w:tc>
          <w:tcPr>
            <w:tcW w:w="992"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15,0</w:t>
            </w:r>
          </w:p>
        </w:tc>
        <w:tc>
          <w:tcPr>
            <w:tcW w:w="25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r>
    </w:tbl>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p>
    <w:p w:rsidR="00403BFC" w:rsidRPr="00403BFC" w:rsidRDefault="00403BFC" w:rsidP="00403BFC">
      <w:pPr>
        <w:spacing w:after="0" w:line="240" w:lineRule="auto"/>
        <w:jc w:val="center"/>
        <w:rPr>
          <w:rFonts w:ascii="Times New Roman" w:eastAsia="Calibri" w:hAnsi="Times New Roman" w:cs="Times New Roman"/>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03BFC" w:rsidRPr="00403BFC" w:rsidRDefault="00403BFC" w:rsidP="00403BFC">
      <w:pPr>
        <w:autoSpaceDE w:val="0"/>
        <w:autoSpaceDN w:val="0"/>
        <w:adjustRightInd w:val="0"/>
        <w:spacing w:after="0" w:line="240" w:lineRule="auto"/>
        <w:ind w:left="4536"/>
        <w:rPr>
          <w:rFonts w:ascii="Times New Roman" w:eastAsia="Calibri" w:hAnsi="Times New Roman" w:cs="Times New Roman"/>
          <w:sz w:val="28"/>
          <w:szCs w:val="28"/>
          <w:lang w:eastAsia="en-US"/>
        </w:rPr>
      </w:pPr>
      <w:r w:rsidRPr="00403BFC">
        <w:rPr>
          <w:rFonts w:ascii="Times New Roman" w:eastAsia="Calibri" w:hAnsi="Times New Roman" w:cs="Times New Roman"/>
          <w:b/>
          <w:bCs/>
          <w:sz w:val="28"/>
          <w:szCs w:val="28"/>
          <w:lang w:eastAsia="en-US"/>
        </w:rPr>
        <w:br w:type="page"/>
      </w:r>
      <w:r w:rsidRPr="00403BFC">
        <w:rPr>
          <w:rFonts w:ascii="Times New Roman" w:eastAsia="Calibri" w:hAnsi="Times New Roman" w:cs="Times New Roman"/>
          <w:sz w:val="28"/>
          <w:szCs w:val="28"/>
          <w:lang w:eastAsia="en-US"/>
        </w:rPr>
        <w:lastRenderedPageBreak/>
        <w:t>Приложение № 4 к муниципальной программе «Комплексное развитие  системы коммунальной инфраструктуры муниципального образования города Пугачева до 2030 года»</w:t>
      </w:r>
    </w:p>
    <w:p w:rsidR="00403BFC" w:rsidRPr="00403BFC" w:rsidRDefault="00403BFC" w:rsidP="00403BFC">
      <w:pPr>
        <w:autoSpaceDE w:val="0"/>
        <w:autoSpaceDN w:val="0"/>
        <w:adjustRightInd w:val="0"/>
        <w:spacing w:after="0" w:line="240" w:lineRule="auto"/>
        <w:ind w:left="5245"/>
        <w:rPr>
          <w:rFonts w:ascii="Times New Roman" w:eastAsia="Calibri" w:hAnsi="Times New Roman" w:cs="Times New Roman"/>
          <w:b/>
          <w:sz w:val="28"/>
          <w:szCs w:val="28"/>
          <w:lang w:eastAsia="en-US"/>
        </w:rPr>
      </w:pP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03BFC">
        <w:rPr>
          <w:rFonts w:ascii="Times New Roman" w:eastAsia="Calibri" w:hAnsi="Times New Roman" w:cs="Times New Roman"/>
          <w:b/>
          <w:bCs/>
          <w:sz w:val="28"/>
          <w:szCs w:val="28"/>
          <w:lang w:eastAsia="en-US"/>
        </w:rPr>
        <w:t>Перечень</w:t>
      </w:r>
      <w:r w:rsidRPr="00403BFC">
        <w:rPr>
          <w:rFonts w:ascii="Times New Roman" w:eastAsia="Calibri" w:hAnsi="Times New Roman" w:cs="Times New Roman"/>
          <w:b/>
          <w:bCs/>
          <w:sz w:val="28"/>
          <w:szCs w:val="28"/>
          <w:lang w:eastAsia="en-US"/>
        </w:rPr>
        <w:br/>
        <w:t>объектов электроснабжения</w:t>
      </w:r>
    </w:p>
    <w:p w:rsidR="00403BFC" w:rsidRPr="00403BFC" w:rsidRDefault="00403BFC" w:rsidP="00403BFC">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276"/>
        <w:gridCol w:w="1276"/>
        <w:gridCol w:w="1559"/>
        <w:gridCol w:w="851"/>
        <w:gridCol w:w="1417"/>
      </w:tblGrid>
      <w:tr w:rsidR="00403BFC" w:rsidRPr="00403BFC" w:rsidTr="006D07A8">
        <w:trPr>
          <w:trHeight w:val="1125"/>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п/п</w:t>
            </w:r>
          </w:p>
        </w:tc>
        <w:tc>
          <w:tcPr>
            <w:tcW w:w="3260"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Наименование</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Эл. нагрузка,                                                                 кВт</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Расход </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млн. </w:t>
            </w:r>
            <w:proofErr w:type="spellStart"/>
            <w:r w:rsidRPr="00403BFC">
              <w:rPr>
                <w:rFonts w:ascii="Times New Roman" w:eastAsia="Calibri" w:hAnsi="Times New Roman" w:cs="Times New Roman"/>
                <w:sz w:val="24"/>
                <w:szCs w:val="24"/>
                <w:lang w:eastAsia="en-US"/>
              </w:rPr>
              <w:t>кВт.ч</w:t>
            </w:r>
            <w:proofErr w:type="spellEnd"/>
            <w:r w:rsidRPr="00403BFC">
              <w:rPr>
                <w:rFonts w:ascii="Times New Roman" w:eastAsia="Calibri" w:hAnsi="Times New Roman" w:cs="Times New Roman"/>
                <w:sz w:val="24"/>
                <w:szCs w:val="24"/>
                <w:lang w:eastAsia="en-US"/>
              </w:rPr>
              <w:t xml:space="preserve"> </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в год</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 xml:space="preserve">ВЛ-10 </w:t>
            </w:r>
            <w:proofErr w:type="spellStart"/>
            <w:r w:rsidRPr="00403BFC">
              <w:rPr>
                <w:rFonts w:ascii="Times New Roman" w:eastAsia="Calibri" w:hAnsi="Times New Roman" w:cs="Times New Roman"/>
                <w:sz w:val="24"/>
                <w:szCs w:val="24"/>
                <w:lang w:eastAsia="en-US"/>
              </w:rPr>
              <w:t>кВ</w:t>
            </w:r>
            <w:proofErr w:type="spellEnd"/>
            <w:r w:rsidRPr="00403BFC">
              <w:rPr>
                <w:rFonts w:ascii="Times New Roman" w:eastAsia="Calibri" w:hAnsi="Times New Roman" w:cs="Times New Roman"/>
                <w:sz w:val="24"/>
                <w:szCs w:val="24"/>
                <w:lang w:eastAsia="en-US"/>
              </w:rPr>
              <w:t xml:space="preserve"> кабель или СИП по проекту (км)</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ТП,</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шт.</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2023 г.</w:t>
            </w:r>
          </w:p>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Стоимость, млн. руб.</w:t>
            </w:r>
          </w:p>
        </w:tc>
      </w:tr>
      <w:tr w:rsidR="00403BFC" w:rsidRPr="00403BFC" w:rsidTr="006D07A8">
        <w:trPr>
          <w:trHeight w:val="255"/>
        </w:trPr>
        <w:tc>
          <w:tcPr>
            <w:tcW w:w="10207" w:type="dxa"/>
            <w:gridSpan w:val="7"/>
            <w:vAlign w:val="center"/>
          </w:tcPr>
          <w:p w:rsidR="00403BFC" w:rsidRPr="00403BFC" w:rsidRDefault="00403BFC" w:rsidP="00403BFC">
            <w:pPr>
              <w:spacing w:after="0" w:line="240" w:lineRule="auto"/>
              <w:jc w:val="center"/>
              <w:rPr>
                <w:rFonts w:ascii="Times New Roman" w:eastAsia="Calibri" w:hAnsi="Times New Roman" w:cs="Times New Roman"/>
                <w:b/>
                <w:sz w:val="24"/>
                <w:szCs w:val="24"/>
                <w:lang w:eastAsia="en-US"/>
              </w:rPr>
            </w:pPr>
            <w:r w:rsidRPr="00403BFC">
              <w:rPr>
                <w:rFonts w:ascii="Times New Roman" w:eastAsia="Calibri" w:hAnsi="Times New Roman" w:cs="Times New Roman"/>
                <w:b/>
                <w:sz w:val="24"/>
                <w:szCs w:val="24"/>
                <w:lang w:eastAsia="en-US"/>
              </w:rPr>
              <w:t>Основные объекты</w:t>
            </w:r>
          </w:p>
        </w:tc>
      </w:tr>
      <w:tr w:rsidR="00403BFC" w:rsidRPr="00403BFC" w:rsidTr="006D07A8">
        <w:trPr>
          <w:trHeight w:val="359"/>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Площадка № 1. Перспективная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5-ти этажная жилая застройка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1019,72</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5,078</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0,28</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1,8</w:t>
            </w:r>
          </w:p>
        </w:tc>
      </w:tr>
      <w:tr w:rsidR="00403BFC" w:rsidRPr="00403BFC" w:rsidTr="006D07A8">
        <w:trPr>
          <w:trHeight w:val="279"/>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Площадка № 2. Индивидуальная жилая застройка (222 шт.)</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207,96</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0,295</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0,67</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2,3</w:t>
            </w:r>
          </w:p>
        </w:tc>
      </w:tr>
      <w:tr w:rsidR="00403BFC" w:rsidRPr="00403BFC" w:rsidTr="006D07A8">
        <w:trPr>
          <w:trHeight w:val="271"/>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3.</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Площадка № 3. Индивидуальная жилая застройка (89 шт.)</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640,33</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0,48</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0,17</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w:t>
            </w: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1,2</w:t>
            </w:r>
          </w:p>
        </w:tc>
      </w:tr>
      <w:tr w:rsidR="00403BFC" w:rsidRPr="00403BFC" w:rsidTr="006D07A8">
        <w:trPr>
          <w:trHeight w:val="219"/>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Площадка № 4. Индивидуальная жилая застройка (30 шт.)</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136,9</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1,08</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0,37</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4</w:t>
            </w: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2,44</w:t>
            </w:r>
          </w:p>
        </w:tc>
      </w:tr>
      <w:tr w:rsidR="00403BFC" w:rsidRPr="00403BFC" w:rsidTr="006D07A8">
        <w:trPr>
          <w:trHeight w:val="181"/>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5.</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Площадка № 5. Индивидуальная жилая застройка (54 шт.)</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243,82</w:t>
            </w:r>
          </w:p>
        </w:tc>
        <w:tc>
          <w:tcPr>
            <w:tcW w:w="1276"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0,29</w:t>
            </w:r>
          </w:p>
        </w:tc>
        <w:tc>
          <w:tcPr>
            <w:tcW w:w="1559"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w:t>
            </w:r>
          </w:p>
        </w:tc>
        <w:tc>
          <w:tcPr>
            <w:tcW w:w="851"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w:t>
            </w:r>
          </w:p>
        </w:tc>
        <w:tc>
          <w:tcPr>
            <w:tcW w:w="1417"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r>
      <w:tr w:rsidR="00403BFC" w:rsidRPr="00403BFC" w:rsidTr="006D07A8">
        <w:trPr>
          <w:trHeight w:val="271"/>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6.</w:t>
            </w:r>
          </w:p>
        </w:tc>
        <w:tc>
          <w:tcPr>
            <w:tcW w:w="3260" w:type="dxa"/>
            <w:vAlign w:val="center"/>
          </w:tcPr>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пос. Пугачевский</w:t>
            </w:r>
          </w:p>
          <w:p w:rsidR="00403BFC" w:rsidRPr="00403BFC" w:rsidRDefault="00403BFC" w:rsidP="00403BFC">
            <w:pPr>
              <w:spacing w:after="0" w:line="240" w:lineRule="auto"/>
              <w:rPr>
                <w:rFonts w:ascii="Times New Roman" w:eastAsia="Calibri" w:hAnsi="Times New Roman" w:cs="Times New Roman"/>
                <w:sz w:val="24"/>
                <w:szCs w:val="24"/>
                <w:lang w:eastAsia="en-US"/>
              </w:rPr>
            </w:pPr>
          </w:p>
        </w:tc>
        <w:tc>
          <w:tcPr>
            <w:tcW w:w="1276"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278,13</w:t>
            </w:r>
          </w:p>
        </w:tc>
        <w:tc>
          <w:tcPr>
            <w:tcW w:w="1276"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0,315</w:t>
            </w:r>
          </w:p>
        </w:tc>
        <w:tc>
          <w:tcPr>
            <w:tcW w:w="1559"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0,04</w:t>
            </w:r>
          </w:p>
        </w:tc>
        <w:tc>
          <w:tcPr>
            <w:tcW w:w="851"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w:t>
            </w:r>
          </w:p>
        </w:tc>
        <w:tc>
          <w:tcPr>
            <w:tcW w:w="1417"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0,6</w:t>
            </w:r>
          </w:p>
        </w:tc>
      </w:tr>
      <w:tr w:rsidR="00403BFC" w:rsidRPr="00403BFC" w:rsidTr="006D07A8">
        <w:trPr>
          <w:trHeight w:val="219"/>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c>
          <w:tcPr>
            <w:tcW w:w="3260" w:type="dxa"/>
            <w:vAlign w:val="center"/>
          </w:tcPr>
          <w:p w:rsidR="00403BFC" w:rsidRPr="00403BFC" w:rsidRDefault="00403BFC" w:rsidP="00403BFC">
            <w:pPr>
              <w:spacing w:after="0" w:line="240" w:lineRule="auto"/>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Итого</w:t>
            </w:r>
          </w:p>
        </w:tc>
        <w:tc>
          <w:tcPr>
            <w:tcW w:w="1276"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2526,86</w:t>
            </w:r>
          </w:p>
        </w:tc>
        <w:tc>
          <w:tcPr>
            <w:tcW w:w="1276"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7,538</w:t>
            </w:r>
          </w:p>
        </w:tc>
        <w:tc>
          <w:tcPr>
            <w:tcW w:w="1559"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1,53</w:t>
            </w:r>
          </w:p>
        </w:tc>
        <w:tc>
          <w:tcPr>
            <w:tcW w:w="851"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13</w:t>
            </w:r>
          </w:p>
        </w:tc>
        <w:tc>
          <w:tcPr>
            <w:tcW w:w="1417"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8,34</w:t>
            </w:r>
          </w:p>
        </w:tc>
      </w:tr>
      <w:tr w:rsidR="00403BFC" w:rsidRPr="00403BFC" w:rsidTr="006D07A8">
        <w:trPr>
          <w:trHeight w:val="167"/>
        </w:trPr>
        <w:tc>
          <w:tcPr>
            <w:tcW w:w="10207" w:type="dxa"/>
            <w:gridSpan w:val="7"/>
          </w:tcPr>
          <w:p w:rsidR="00403BFC" w:rsidRPr="00403BFC" w:rsidRDefault="00403BFC" w:rsidP="00403BFC">
            <w:pPr>
              <w:spacing w:after="0" w:line="240" w:lineRule="auto"/>
              <w:jc w:val="center"/>
              <w:rPr>
                <w:rFonts w:ascii="Times New Roman" w:eastAsia="Calibri" w:hAnsi="Times New Roman" w:cs="Times New Roman"/>
                <w:b/>
                <w:sz w:val="24"/>
                <w:szCs w:val="24"/>
                <w:lang w:eastAsia="en-US"/>
              </w:rPr>
            </w:pPr>
            <w:r w:rsidRPr="00403BFC">
              <w:rPr>
                <w:rFonts w:ascii="Times New Roman" w:eastAsia="Calibri" w:hAnsi="Times New Roman" w:cs="Times New Roman"/>
                <w:b/>
                <w:sz w:val="24"/>
                <w:szCs w:val="24"/>
                <w:lang w:eastAsia="en-US"/>
              </w:rPr>
              <w:t>Дополнительные объекты</w:t>
            </w:r>
          </w:p>
        </w:tc>
      </w:tr>
      <w:tr w:rsidR="00403BFC" w:rsidRPr="00403BFC" w:rsidTr="006D07A8">
        <w:trPr>
          <w:trHeight w:val="559"/>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7.</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Прокладка сетей электро-снабжения на территории</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в Северо-западном микро-районе </w:t>
            </w: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(237 </w:t>
            </w:r>
            <w:proofErr w:type="spellStart"/>
            <w:r w:rsidRPr="00403BFC">
              <w:rPr>
                <w:rFonts w:ascii="Times New Roman" w:eastAsia="Calibri" w:hAnsi="Times New Roman" w:cs="Times New Roman"/>
                <w:bCs/>
                <w:sz w:val="24"/>
                <w:szCs w:val="24"/>
                <w:lang w:eastAsia="en-US"/>
              </w:rPr>
              <w:t>зе-мельных</w:t>
            </w:r>
            <w:proofErr w:type="spellEnd"/>
            <w:r w:rsidRPr="00403BFC">
              <w:rPr>
                <w:rFonts w:ascii="Times New Roman" w:eastAsia="Calibri" w:hAnsi="Times New Roman" w:cs="Times New Roman"/>
                <w:bCs/>
                <w:sz w:val="24"/>
                <w:szCs w:val="24"/>
                <w:lang w:eastAsia="en-US"/>
              </w:rPr>
              <w:t xml:space="preserve"> участков под ИЖС для многодетных семей)</w:t>
            </w: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5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4,597</w:t>
            </w:r>
          </w:p>
        </w:tc>
        <w:tc>
          <w:tcPr>
            <w:tcW w:w="8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141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5,52</w:t>
            </w:r>
          </w:p>
        </w:tc>
      </w:tr>
      <w:tr w:rsidR="00403BFC" w:rsidRPr="00403BFC" w:rsidTr="006D07A8">
        <w:trPr>
          <w:trHeight w:val="205"/>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t>8.</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сетей электро-снабжения на территории в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пос.Пугачевский</w:t>
            </w:r>
            <w:proofErr w:type="spellEnd"/>
            <w:r w:rsidRPr="00403BFC">
              <w:rPr>
                <w:rFonts w:ascii="Times New Roman" w:eastAsia="Calibri" w:hAnsi="Times New Roman" w:cs="Times New Roman"/>
                <w:bCs/>
                <w:sz w:val="24"/>
                <w:szCs w:val="24"/>
                <w:lang w:eastAsia="en-US"/>
              </w:rPr>
              <w:t xml:space="preserve"> МО </w:t>
            </w:r>
            <w:proofErr w:type="spellStart"/>
            <w:r w:rsidRPr="00403BFC">
              <w:rPr>
                <w:rFonts w:ascii="Times New Roman" w:eastAsia="Calibri" w:hAnsi="Times New Roman" w:cs="Times New Roman"/>
                <w:bCs/>
                <w:sz w:val="24"/>
                <w:szCs w:val="24"/>
                <w:lang w:eastAsia="en-US"/>
              </w:rPr>
              <w:t>г.Пу-гачева</w:t>
            </w:r>
            <w:proofErr w:type="spellEnd"/>
            <w:r w:rsidRPr="00403BFC">
              <w:rPr>
                <w:rFonts w:ascii="Times New Roman" w:eastAsia="Calibri" w:hAnsi="Times New Roman" w:cs="Times New Roman"/>
                <w:bCs/>
                <w:sz w:val="24"/>
                <w:szCs w:val="24"/>
                <w:lang w:eastAsia="en-US"/>
              </w:rPr>
              <w:t xml:space="preserve"> (175 земельных </w:t>
            </w:r>
            <w:proofErr w:type="spellStart"/>
            <w:r w:rsidRPr="00403BFC">
              <w:rPr>
                <w:rFonts w:ascii="Times New Roman" w:eastAsia="Calibri" w:hAnsi="Times New Roman" w:cs="Times New Roman"/>
                <w:bCs/>
                <w:sz w:val="24"/>
                <w:szCs w:val="24"/>
                <w:lang w:eastAsia="en-US"/>
              </w:rPr>
              <w:t>участ</w:t>
            </w:r>
            <w:proofErr w:type="spellEnd"/>
            <w:r w:rsidRPr="00403BFC">
              <w:rPr>
                <w:rFonts w:ascii="Times New Roman" w:eastAsia="Calibri" w:hAnsi="Times New Roman" w:cs="Times New Roman"/>
                <w:bCs/>
                <w:sz w:val="24"/>
                <w:szCs w:val="24"/>
                <w:lang w:eastAsia="en-US"/>
              </w:rPr>
              <w:t xml:space="preserve">-ков под ИЖС для </w:t>
            </w:r>
            <w:proofErr w:type="spellStart"/>
            <w:r w:rsidRPr="00403BFC">
              <w:rPr>
                <w:rFonts w:ascii="Times New Roman" w:eastAsia="Calibri" w:hAnsi="Times New Roman" w:cs="Times New Roman"/>
                <w:bCs/>
                <w:sz w:val="24"/>
                <w:szCs w:val="24"/>
                <w:lang w:eastAsia="en-US"/>
              </w:rPr>
              <w:t>многодет-ных</w:t>
            </w:r>
            <w:proofErr w:type="spellEnd"/>
            <w:r w:rsidRPr="00403BFC">
              <w:rPr>
                <w:rFonts w:ascii="Times New Roman" w:eastAsia="Calibri" w:hAnsi="Times New Roman" w:cs="Times New Roman"/>
                <w:bCs/>
                <w:sz w:val="24"/>
                <w:szCs w:val="24"/>
                <w:lang w:eastAsia="en-US"/>
              </w:rPr>
              <w:t xml:space="preserve"> семей)</w:t>
            </w: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5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2,710</w:t>
            </w:r>
          </w:p>
        </w:tc>
        <w:tc>
          <w:tcPr>
            <w:tcW w:w="8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2</w:t>
            </w:r>
          </w:p>
        </w:tc>
        <w:tc>
          <w:tcPr>
            <w:tcW w:w="141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3,25</w:t>
            </w:r>
          </w:p>
        </w:tc>
      </w:tr>
      <w:tr w:rsidR="00403BFC" w:rsidRPr="00403BFC" w:rsidTr="006D07A8">
        <w:trPr>
          <w:trHeight w:val="167"/>
        </w:trPr>
        <w:tc>
          <w:tcPr>
            <w:tcW w:w="568" w:type="dxa"/>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r w:rsidRPr="00403BFC">
              <w:rPr>
                <w:rFonts w:ascii="Times New Roman" w:eastAsia="Calibri" w:hAnsi="Times New Roman" w:cs="Times New Roman"/>
                <w:sz w:val="24"/>
                <w:szCs w:val="24"/>
                <w:lang w:eastAsia="en-US"/>
              </w:rPr>
              <w:lastRenderedPageBreak/>
              <w:t>9.</w:t>
            </w: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Прокладка сетей электро-снабжения на территории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 xml:space="preserve">по </w:t>
            </w:r>
            <w:proofErr w:type="spellStart"/>
            <w:r w:rsidRPr="00403BFC">
              <w:rPr>
                <w:rFonts w:ascii="Times New Roman" w:eastAsia="Calibri" w:hAnsi="Times New Roman" w:cs="Times New Roman"/>
                <w:bCs/>
                <w:sz w:val="24"/>
                <w:szCs w:val="24"/>
                <w:lang w:eastAsia="en-US"/>
              </w:rPr>
              <w:t>ул.Целинной</w:t>
            </w:r>
            <w:proofErr w:type="spellEnd"/>
            <w:r w:rsidRPr="00403BFC">
              <w:rPr>
                <w:rFonts w:ascii="Times New Roman" w:eastAsia="Calibri" w:hAnsi="Times New Roman" w:cs="Times New Roman"/>
                <w:bCs/>
                <w:sz w:val="24"/>
                <w:szCs w:val="24"/>
                <w:lang w:eastAsia="en-US"/>
              </w:rPr>
              <w:t xml:space="preserve"> между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ул.Интернациональной</w:t>
            </w:r>
            <w:proofErr w:type="spellEnd"/>
            <w:r w:rsidRPr="00403BFC">
              <w:rPr>
                <w:rFonts w:ascii="Times New Roman" w:eastAsia="Calibri" w:hAnsi="Times New Roman" w:cs="Times New Roman"/>
                <w:bCs/>
                <w:sz w:val="24"/>
                <w:szCs w:val="24"/>
                <w:lang w:eastAsia="en-US"/>
              </w:rPr>
              <w:t xml:space="preserve"> и </w:t>
            </w:r>
          </w:p>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proofErr w:type="spellStart"/>
            <w:r w:rsidRPr="00403BFC">
              <w:rPr>
                <w:rFonts w:ascii="Times New Roman" w:eastAsia="Calibri" w:hAnsi="Times New Roman" w:cs="Times New Roman"/>
                <w:bCs/>
                <w:sz w:val="24"/>
                <w:szCs w:val="24"/>
                <w:lang w:eastAsia="en-US"/>
              </w:rPr>
              <w:t>ул.Оренбургской</w:t>
            </w:r>
            <w:proofErr w:type="spellEnd"/>
            <w:r w:rsidRPr="00403BFC">
              <w:rPr>
                <w:rFonts w:ascii="Times New Roman" w:eastAsia="Calibri" w:hAnsi="Times New Roman" w:cs="Times New Roman"/>
                <w:bCs/>
                <w:sz w:val="24"/>
                <w:szCs w:val="24"/>
                <w:lang w:eastAsia="en-US"/>
              </w:rPr>
              <w:t xml:space="preserve"> (16 земель-</w:t>
            </w:r>
            <w:proofErr w:type="spellStart"/>
            <w:r w:rsidRPr="00403BFC">
              <w:rPr>
                <w:rFonts w:ascii="Times New Roman" w:eastAsia="Calibri" w:hAnsi="Times New Roman" w:cs="Times New Roman"/>
                <w:bCs/>
                <w:sz w:val="24"/>
                <w:szCs w:val="24"/>
                <w:lang w:eastAsia="en-US"/>
              </w:rPr>
              <w:t>ных</w:t>
            </w:r>
            <w:proofErr w:type="spellEnd"/>
            <w:r w:rsidRPr="00403BFC">
              <w:rPr>
                <w:rFonts w:ascii="Times New Roman" w:eastAsia="Calibri" w:hAnsi="Times New Roman" w:cs="Times New Roman"/>
                <w:bCs/>
                <w:sz w:val="24"/>
                <w:szCs w:val="24"/>
                <w:lang w:eastAsia="en-US"/>
              </w:rPr>
              <w:t xml:space="preserve"> участков под ИЖС для многодетных семей)</w:t>
            </w: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559"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0,690</w:t>
            </w:r>
          </w:p>
        </w:tc>
        <w:tc>
          <w:tcPr>
            <w:tcW w:w="851"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w:t>
            </w:r>
          </w:p>
        </w:tc>
        <w:tc>
          <w:tcPr>
            <w:tcW w:w="1417" w:type="dxa"/>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0,83</w:t>
            </w:r>
          </w:p>
        </w:tc>
      </w:tr>
      <w:tr w:rsidR="00403BFC" w:rsidRPr="00403BFC" w:rsidTr="006D07A8">
        <w:trPr>
          <w:trHeight w:val="167"/>
        </w:trPr>
        <w:tc>
          <w:tcPr>
            <w:tcW w:w="568"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Итого</w:t>
            </w: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55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7,387</w:t>
            </w:r>
          </w:p>
        </w:tc>
        <w:tc>
          <w:tcPr>
            <w:tcW w:w="8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4</w:t>
            </w:r>
          </w:p>
        </w:tc>
        <w:tc>
          <w:tcPr>
            <w:tcW w:w="1417"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9,6</w:t>
            </w:r>
          </w:p>
        </w:tc>
      </w:tr>
      <w:tr w:rsidR="00403BFC" w:rsidRPr="00403BFC" w:rsidTr="006D07A8">
        <w:trPr>
          <w:trHeight w:val="167"/>
        </w:trPr>
        <w:tc>
          <w:tcPr>
            <w:tcW w:w="568" w:type="dxa"/>
            <w:vAlign w:val="center"/>
          </w:tcPr>
          <w:p w:rsidR="00403BFC" w:rsidRPr="00403BFC" w:rsidRDefault="00403BFC" w:rsidP="00403BFC">
            <w:pPr>
              <w:spacing w:after="0" w:line="240" w:lineRule="auto"/>
              <w:jc w:val="center"/>
              <w:rPr>
                <w:rFonts w:ascii="Times New Roman" w:eastAsia="Calibri" w:hAnsi="Times New Roman" w:cs="Times New Roman"/>
                <w:sz w:val="24"/>
                <w:szCs w:val="24"/>
                <w:lang w:eastAsia="en-US"/>
              </w:rPr>
            </w:pPr>
          </w:p>
        </w:tc>
        <w:tc>
          <w:tcPr>
            <w:tcW w:w="3260" w:type="dxa"/>
            <w:vAlign w:val="center"/>
          </w:tcPr>
          <w:p w:rsidR="00403BFC" w:rsidRPr="00403BFC" w:rsidRDefault="00403BFC" w:rsidP="00403BFC">
            <w:pPr>
              <w:tabs>
                <w:tab w:val="left" w:pos="1134"/>
              </w:tabs>
              <w:autoSpaceDE w:val="0"/>
              <w:autoSpaceDN w:val="0"/>
              <w:adjustRightInd w:val="0"/>
              <w:spacing w:after="0" w:line="240" w:lineRule="auto"/>
              <w:contextualSpacing/>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Всего</w:t>
            </w: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276"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p>
        </w:tc>
        <w:tc>
          <w:tcPr>
            <w:tcW w:w="1559"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8,917</w:t>
            </w:r>
          </w:p>
        </w:tc>
        <w:tc>
          <w:tcPr>
            <w:tcW w:w="851"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w:t>
            </w:r>
          </w:p>
        </w:tc>
        <w:tc>
          <w:tcPr>
            <w:tcW w:w="1417" w:type="dxa"/>
            <w:vAlign w:val="center"/>
          </w:tcPr>
          <w:p w:rsidR="00403BFC" w:rsidRPr="00403BFC" w:rsidRDefault="00403BFC" w:rsidP="00403BFC">
            <w:pPr>
              <w:tabs>
                <w:tab w:val="left" w:pos="1134"/>
              </w:tabs>
              <w:autoSpaceDE w:val="0"/>
              <w:autoSpaceDN w:val="0"/>
              <w:adjustRightInd w:val="0"/>
              <w:spacing w:after="0" w:line="240" w:lineRule="auto"/>
              <w:contextualSpacing/>
              <w:jc w:val="center"/>
              <w:outlineLvl w:val="0"/>
              <w:rPr>
                <w:rFonts w:ascii="Times New Roman" w:eastAsia="Calibri" w:hAnsi="Times New Roman" w:cs="Times New Roman"/>
                <w:bCs/>
                <w:sz w:val="24"/>
                <w:szCs w:val="24"/>
                <w:lang w:eastAsia="en-US"/>
              </w:rPr>
            </w:pPr>
            <w:r w:rsidRPr="00403BFC">
              <w:rPr>
                <w:rFonts w:ascii="Times New Roman" w:eastAsia="Calibri" w:hAnsi="Times New Roman" w:cs="Times New Roman"/>
                <w:bCs/>
                <w:sz w:val="24"/>
                <w:szCs w:val="24"/>
                <w:lang w:eastAsia="en-US"/>
              </w:rPr>
              <w:t>17,94</w:t>
            </w:r>
          </w:p>
        </w:tc>
      </w:tr>
    </w:tbl>
    <w:p w:rsidR="005E7FD3" w:rsidRDefault="005E7FD3"/>
    <w:sectPr w:rsidR="005E7FD3" w:rsidSect="00403BFC">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2847"/>
        </w:tabs>
        <w:ind w:left="2847" w:hanging="360"/>
      </w:pPr>
      <w:rPr>
        <w:rFonts w:ascii="Symbol" w:hAnsi="Symbol"/>
      </w:rPr>
    </w:lvl>
  </w:abstractNum>
  <w:abstractNum w:abstractNumId="1" w15:restartNumberingAfterBreak="0">
    <w:nsid w:val="0000000A"/>
    <w:multiLevelType w:val="singleLevel"/>
    <w:tmpl w:val="0000000A"/>
    <w:name w:val="WW8Num14"/>
    <w:lvl w:ilvl="0">
      <w:start w:val="1"/>
      <w:numFmt w:val="decimal"/>
      <w:lvlText w:val="%1."/>
      <w:lvlJc w:val="left"/>
      <w:pPr>
        <w:tabs>
          <w:tab w:val="num" w:pos="927"/>
        </w:tabs>
        <w:ind w:left="927" w:hanging="360"/>
      </w:pPr>
    </w:lvl>
  </w:abstractNum>
  <w:abstractNum w:abstractNumId="2" w15:restartNumberingAfterBreak="0">
    <w:nsid w:val="0000000D"/>
    <w:multiLevelType w:val="singleLevel"/>
    <w:tmpl w:val="0000000D"/>
    <w:name w:val="WW8Num19"/>
    <w:lvl w:ilvl="0">
      <w:start w:val="1"/>
      <w:numFmt w:val="decimal"/>
      <w:lvlText w:val="%1."/>
      <w:lvlJc w:val="left"/>
      <w:pPr>
        <w:tabs>
          <w:tab w:val="num" w:pos="786"/>
        </w:tabs>
        <w:ind w:left="786" w:hanging="360"/>
      </w:pPr>
    </w:lvl>
  </w:abstractNum>
  <w:abstractNum w:abstractNumId="3" w15:restartNumberingAfterBreak="0">
    <w:nsid w:val="016942F3"/>
    <w:multiLevelType w:val="hybridMultilevel"/>
    <w:tmpl w:val="817E2BE2"/>
    <w:lvl w:ilvl="0" w:tplc="FFFFFFFF">
      <w:start w:val="1"/>
      <w:numFmt w:val="bullet"/>
      <w:lvlText w:val=""/>
      <w:lvlJc w:val="left"/>
      <w:pPr>
        <w:tabs>
          <w:tab w:val="num" w:pos="1021"/>
        </w:tabs>
        <w:ind w:left="1021" w:hanging="301"/>
      </w:pPr>
      <w:rPr>
        <w:rFonts w:ascii="Wingdings" w:hAnsi="Wingdings" w:hint="default"/>
      </w:rPr>
    </w:lvl>
    <w:lvl w:ilvl="1" w:tplc="04190005">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9F719F"/>
    <w:multiLevelType w:val="hybridMultilevel"/>
    <w:tmpl w:val="6DFE17BC"/>
    <w:lvl w:ilvl="0" w:tplc="4910775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15:restartNumberingAfterBreak="0">
    <w:nsid w:val="1FBE6BCE"/>
    <w:multiLevelType w:val="hybridMultilevel"/>
    <w:tmpl w:val="04B86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525512"/>
    <w:multiLevelType w:val="hybridMultilevel"/>
    <w:tmpl w:val="A9CC78FE"/>
    <w:lvl w:ilvl="0" w:tplc="49107758">
      <w:start w:val="1"/>
      <w:numFmt w:val="bullet"/>
      <w:lvlText w:val=""/>
      <w:lvlJc w:val="left"/>
      <w:pPr>
        <w:tabs>
          <w:tab w:val="num" w:pos="1134"/>
        </w:tabs>
        <w:ind w:left="1701" w:hanging="567"/>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FEA699F"/>
    <w:multiLevelType w:val="hybridMultilevel"/>
    <w:tmpl w:val="9D5E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BA7C9E"/>
    <w:multiLevelType w:val="hybridMultilevel"/>
    <w:tmpl w:val="0E82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9C2AF0"/>
    <w:multiLevelType w:val="hybridMultilevel"/>
    <w:tmpl w:val="DB62F3F2"/>
    <w:lvl w:ilvl="0" w:tplc="CFE0811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D16077"/>
    <w:multiLevelType w:val="hybridMultilevel"/>
    <w:tmpl w:val="572A6D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AE2252"/>
    <w:multiLevelType w:val="hybridMultilevel"/>
    <w:tmpl w:val="DB54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800B3"/>
    <w:multiLevelType w:val="hybridMultilevel"/>
    <w:tmpl w:val="0E82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7"/>
  </w:num>
  <w:num w:numId="6">
    <w:abstractNumId w:val="11"/>
  </w:num>
  <w:num w:numId="7">
    <w:abstractNumId w:val="8"/>
  </w:num>
  <w:num w:numId="8">
    <w:abstractNumId w:val="5"/>
  </w:num>
  <w:num w:numId="9">
    <w:abstractNumId w:val="4"/>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403BFC"/>
    <w:rsid w:val="002C7C02"/>
    <w:rsid w:val="00403BFC"/>
    <w:rsid w:val="005E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47C81A-CC97-4F5A-A81C-06CA13C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3BF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qFormat/>
    <w:rsid w:val="00403BFC"/>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qFormat/>
    <w:rsid w:val="00403BFC"/>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qFormat/>
    <w:rsid w:val="00403BFC"/>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qFormat/>
    <w:rsid w:val="00403BFC"/>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qFormat/>
    <w:rsid w:val="00403BFC"/>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qFormat/>
    <w:rsid w:val="00403BFC"/>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qFormat/>
    <w:rsid w:val="00403BFC"/>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qFormat/>
    <w:rsid w:val="00403BFC"/>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BFC"/>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rsid w:val="00403BFC"/>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403BFC"/>
    <w:rPr>
      <w:rFonts w:ascii="Cambria" w:eastAsia="Times New Roman" w:hAnsi="Cambria" w:cs="Times New Roman"/>
      <w:b/>
      <w:bCs/>
      <w:color w:val="4F81BD"/>
      <w:lang w:eastAsia="en-US"/>
    </w:rPr>
  </w:style>
  <w:style w:type="character" w:customStyle="1" w:styleId="40">
    <w:name w:val="Заголовок 4 Знак"/>
    <w:basedOn w:val="a0"/>
    <w:link w:val="4"/>
    <w:uiPriority w:val="9"/>
    <w:rsid w:val="00403BFC"/>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403BFC"/>
    <w:rPr>
      <w:rFonts w:ascii="Cambria" w:eastAsia="Times New Roman" w:hAnsi="Cambria" w:cs="Times New Roman"/>
      <w:color w:val="243F60"/>
      <w:lang w:eastAsia="en-US"/>
    </w:rPr>
  </w:style>
  <w:style w:type="character" w:customStyle="1" w:styleId="60">
    <w:name w:val="Заголовок 6 Знак"/>
    <w:basedOn w:val="a0"/>
    <w:link w:val="6"/>
    <w:rsid w:val="00403BFC"/>
    <w:rPr>
      <w:rFonts w:ascii="Cambria" w:eastAsia="Times New Roman" w:hAnsi="Cambria" w:cs="Times New Roman"/>
      <w:i/>
      <w:iCs/>
      <w:color w:val="243F60"/>
      <w:lang w:eastAsia="en-US"/>
    </w:rPr>
  </w:style>
  <w:style w:type="character" w:customStyle="1" w:styleId="70">
    <w:name w:val="Заголовок 7 Знак"/>
    <w:basedOn w:val="a0"/>
    <w:link w:val="7"/>
    <w:uiPriority w:val="9"/>
    <w:rsid w:val="00403BFC"/>
    <w:rPr>
      <w:rFonts w:ascii="Cambria" w:eastAsia="Times New Roman" w:hAnsi="Cambria" w:cs="Times New Roman"/>
      <w:i/>
      <w:iCs/>
      <w:color w:val="404040"/>
      <w:lang w:eastAsia="en-US"/>
    </w:rPr>
  </w:style>
  <w:style w:type="character" w:customStyle="1" w:styleId="80">
    <w:name w:val="Заголовок 8 Знак"/>
    <w:basedOn w:val="a0"/>
    <w:link w:val="8"/>
    <w:uiPriority w:val="9"/>
    <w:rsid w:val="00403BFC"/>
    <w:rPr>
      <w:rFonts w:ascii="Cambria" w:eastAsia="Times New Roman" w:hAnsi="Cambria" w:cs="Times New Roman"/>
      <w:color w:val="4F81BD"/>
      <w:sz w:val="20"/>
      <w:szCs w:val="20"/>
      <w:lang w:eastAsia="en-US"/>
    </w:rPr>
  </w:style>
  <w:style w:type="character" w:customStyle="1" w:styleId="90">
    <w:name w:val="Заголовок 9 Знак"/>
    <w:basedOn w:val="a0"/>
    <w:link w:val="9"/>
    <w:uiPriority w:val="9"/>
    <w:rsid w:val="00403BFC"/>
    <w:rPr>
      <w:rFonts w:ascii="Cambria" w:eastAsia="Times New Roman" w:hAnsi="Cambria" w:cs="Times New Roman"/>
      <w:i/>
      <w:iCs/>
      <w:color w:val="404040"/>
      <w:sz w:val="20"/>
      <w:szCs w:val="20"/>
      <w:lang w:eastAsia="en-US"/>
    </w:rPr>
  </w:style>
  <w:style w:type="numbering" w:customStyle="1" w:styleId="11">
    <w:name w:val="Нет списка1"/>
    <w:next w:val="a2"/>
    <w:uiPriority w:val="99"/>
    <w:semiHidden/>
    <w:unhideWhenUsed/>
    <w:rsid w:val="00403BFC"/>
  </w:style>
  <w:style w:type="paragraph" w:styleId="a3">
    <w:name w:val="caption"/>
    <w:basedOn w:val="a"/>
    <w:next w:val="a"/>
    <w:qFormat/>
    <w:rsid w:val="00403BFC"/>
    <w:pPr>
      <w:spacing w:line="240" w:lineRule="auto"/>
    </w:pPr>
    <w:rPr>
      <w:rFonts w:ascii="Calibri" w:eastAsia="Calibri" w:hAnsi="Calibri" w:cs="Times New Roman"/>
      <w:b/>
      <w:bCs/>
      <w:color w:val="4F81BD"/>
      <w:sz w:val="18"/>
      <w:szCs w:val="18"/>
      <w:lang w:eastAsia="en-US"/>
    </w:rPr>
  </w:style>
  <w:style w:type="paragraph" w:styleId="a4">
    <w:name w:val="Title"/>
    <w:basedOn w:val="a"/>
    <w:next w:val="a"/>
    <w:link w:val="a5"/>
    <w:qFormat/>
    <w:rsid w:val="00403B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5">
    <w:name w:val="Название Знак"/>
    <w:basedOn w:val="a0"/>
    <w:link w:val="a4"/>
    <w:rsid w:val="00403BFC"/>
    <w:rPr>
      <w:rFonts w:ascii="Cambria" w:eastAsia="Times New Roman" w:hAnsi="Cambria" w:cs="Times New Roman"/>
      <w:color w:val="17365D"/>
      <w:spacing w:val="5"/>
      <w:kern w:val="28"/>
      <w:sz w:val="52"/>
      <w:szCs w:val="52"/>
      <w:lang w:eastAsia="en-US"/>
    </w:rPr>
  </w:style>
  <w:style w:type="paragraph" w:styleId="a6">
    <w:name w:val="Subtitle"/>
    <w:basedOn w:val="a"/>
    <w:next w:val="a"/>
    <w:link w:val="a7"/>
    <w:uiPriority w:val="11"/>
    <w:qFormat/>
    <w:rsid w:val="00403BFC"/>
    <w:pPr>
      <w:numPr>
        <w:ilvl w:val="1"/>
      </w:numPr>
    </w:pPr>
    <w:rPr>
      <w:rFonts w:ascii="Cambria" w:eastAsia="Times New Roman" w:hAnsi="Cambria" w:cs="Times New Roman"/>
      <w:i/>
      <w:iCs/>
      <w:color w:val="4F81BD"/>
      <w:spacing w:val="15"/>
      <w:sz w:val="24"/>
      <w:szCs w:val="24"/>
      <w:lang w:eastAsia="en-US"/>
    </w:rPr>
  </w:style>
  <w:style w:type="character" w:customStyle="1" w:styleId="a7">
    <w:name w:val="Подзаголовок Знак"/>
    <w:basedOn w:val="a0"/>
    <w:link w:val="a6"/>
    <w:uiPriority w:val="11"/>
    <w:rsid w:val="00403BFC"/>
    <w:rPr>
      <w:rFonts w:ascii="Cambria" w:eastAsia="Times New Roman" w:hAnsi="Cambria" w:cs="Times New Roman"/>
      <w:i/>
      <w:iCs/>
      <w:color w:val="4F81BD"/>
      <w:spacing w:val="15"/>
      <w:sz w:val="24"/>
      <w:szCs w:val="24"/>
      <w:lang w:eastAsia="en-US"/>
    </w:rPr>
  </w:style>
  <w:style w:type="character" w:styleId="a8">
    <w:name w:val="Strong"/>
    <w:basedOn w:val="a0"/>
    <w:uiPriority w:val="22"/>
    <w:qFormat/>
    <w:rsid w:val="00403BFC"/>
    <w:rPr>
      <w:b/>
      <w:bCs/>
    </w:rPr>
  </w:style>
  <w:style w:type="character" w:styleId="a9">
    <w:name w:val="Emphasis"/>
    <w:basedOn w:val="a0"/>
    <w:uiPriority w:val="20"/>
    <w:qFormat/>
    <w:rsid w:val="00403BFC"/>
    <w:rPr>
      <w:i/>
      <w:iCs/>
    </w:rPr>
  </w:style>
  <w:style w:type="paragraph" w:styleId="aa">
    <w:name w:val="No Spacing"/>
    <w:aliases w:val="с интервалом,No Spacing"/>
    <w:qFormat/>
    <w:rsid w:val="00403BFC"/>
    <w:pPr>
      <w:spacing w:after="0" w:line="240" w:lineRule="auto"/>
    </w:pPr>
    <w:rPr>
      <w:rFonts w:ascii="Calibri" w:eastAsia="Calibri" w:hAnsi="Calibri" w:cs="Times New Roman"/>
      <w:lang w:val="en-US" w:eastAsia="en-US" w:bidi="en-US"/>
    </w:rPr>
  </w:style>
  <w:style w:type="paragraph" w:styleId="ab">
    <w:name w:val="List Paragraph"/>
    <w:basedOn w:val="a"/>
    <w:qFormat/>
    <w:rsid w:val="00403BFC"/>
    <w:pPr>
      <w:ind w:left="720"/>
      <w:contextualSpacing/>
    </w:pPr>
    <w:rPr>
      <w:rFonts w:ascii="Calibri" w:eastAsia="Calibri" w:hAnsi="Calibri" w:cs="Times New Roman"/>
      <w:lang w:eastAsia="en-US"/>
    </w:rPr>
  </w:style>
  <w:style w:type="paragraph" w:styleId="21">
    <w:name w:val="Quote"/>
    <w:basedOn w:val="a"/>
    <w:next w:val="a"/>
    <w:link w:val="22"/>
    <w:uiPriority w:val="29"/>
    <w:qFormat/>
    <w:rsid w:val="00403BFC"/>
    <w:rPr>
      <w:rFonts w:ascii="Calibri" w:eastAsia="Calibri" w:hAnsi="Calibri" w:cs="Times New Roman"/>
      <w:i/>
      <w:iCs/>
      <w:color w:val="000000"/>
      <w:lang w:eastAsia="en-US"/>
    </w:rPr>
  </w:style>
  <w:style w:type="character" w:customStyle="1" w:styleId="22">
    <w:name w:val="Цитата 2 Знак"/>
    <w:basedOn w:val="a0"/>
    <w:link w:val="21"/>
    <w:uiPriority w:val="29"/>
    <w:rsid w:val="00403BFC"/>
    <w:rPr>
      <w:rFonts w:ascii="Calibri" w:eastAsia="Calibri" w:hAnsi="Calibri" w:cs="Times New Roman"/>
      <w:i/>
      <w:iCs/>
      <w:color w:val="000000"/>
      <w:lang w:eastAsia="en-US"/>
    </w:rPr>
  </w:style>
  <w:style w:type="paragraph" w:styleId="ac">
    <w:name w:val="Intense Quote"/>
    <w:basedOn w:val="a"/>
    <w:next w:val="a"/>
    <w:link w:val="ad"/>
    <w:uiPriority w:val="30"/>
    <w:qFormat/>
    <w:rsid w:val="00403BFC"/>
    <w:pPr>
      <w:pBdr>
        <w:bottom w:val="single" w:sz="4" w:space="4" w:color="4F81BD"/>
      </w:pBdr>
      <w:spacing w:before="200" w:after="280"/>
      <w:ind w:left="936" w:right="936"/>
    </w:pPr>
    <w:rPr>
      <w:rFonts w:ascii="Calibri" w:eastAsia="Calibri" w:hAnsi="Calibri" w:cs="Times New Roman"/>
      <w:b/>
      <w:bCs/>
      <w:i/>
      <w:iCs/>
      <w:color w:val="4F81BD"/>
      <w:lang w:eastAsia="en-US"/>
    </w:rPr>
  </w:style>
  <w:style w:type="character" w:customStyle="1" w:styleId="ad">
    <w:name w:val="Выделенная цитата Знак"/>
    <w:basedOn w:val="a0"/>
    <w:link w:val="ac"/>
    <w:uiPriority w:val="30"/>
    <w:rsid w:val="00403BFC"/>
    <w:rPr>
      <w:rFonts w:ascii="Calibri" w:eastAsia="Calibri" w:hAnsi="Calibri" w:cs="Times New Roman"/>
      <w:b/>
      <w:bCs/>
      <w:i/>
      <w:iCs/>
      <w:color w:val="4F81BD"/>
      <w:lang w:eastAsia="en-US"/>
    </w:rPr>
  </w:style>
  <w:style w:type="character" w:styleId="ae">
    <w:name w:val="Subtle Emphasis"/>
    <w:basedOn w:val="a0"/>
    <w:uiPriority w:val="19"/>
    <w:qFormat/>
    <w:rsid w:val="00403BFC"/>
    <w:rPr>
      <w:i/>
      <w:iCs/>
      <w:color w:val="808080"/>
    </w:rPr>
  </w:style>
  <w:style w:type="character" w:styleId="af">
    <w:name w:val="Intense Emphasis"/>
    <w:basedOn w:val="a0"/>
    <w:uiPriority w:val="21"/>
    <w:qFormat/>
    <w:rsid w:val="00403BFC"/>
    <w:rPr>
      <w:b/>
      <w:bCs/>
      <w:i/>
      <w:iCs/>
      <w:color w:val="4F81BD"/>
    </w:rPr>
  </w:style>
  <w:style w:type="character" w:styleId="af0">
    <w:name w:val="Subtle Reference"/>
    <w:basedOn w:val="a0"/>
    <w:uiPriority w:val="31"/>
    <w:qFormat/>
    <w:rsid w:val="00403BFC"/>
    <w:rPr>
      <w:smallCaps/>
      <w:color w:val="C0504D"/>
      <w:u w:val="single"/>
    </w:rPr>
  </w:style>
  <w:style w:type="character" w:styleId="af1">
    <w:name w:val="Intense Reference"/>
    <w:basedOn w:val="a0"/>
    <w:uiPriority w:val="32"/>
    <w:qFormat/>
    <w:rsid w:val="00403BFC"/>
    <w:rPr>
      <w:b/>
      <w:bCs/>
      <w:smallCaps/>
      <w:color w:val="C0504D"/>
      <w:spacing w:val="5"/>
      <w:u w:val="single"/>
    </w:rPr>
  </w:style>
  <w:style w:type="character" w:styleId="af2">
    <w:name w:val="Book Title"/>
    <w:basedOn w:val="a0"/>
    <w:uiPriority w:val="33"/>
    <w:qFormat/>
    <w:rsid w:val="00403BFC"/>
    <w:rPr>
      <w:b/>
      <w:bCs/>
      <w:smallCaps/>
      <w:spacing w:val="5"/>
    </w:rPr>
  </w:style>
  <w:style w:type="paragraph" w:styleId="af3">
    <w:name w:val="TOC Heading"/>
    <w:basedOn w:val="1"/>
    <w:next w:val="a"/>
    <w:uiPriority w:val="39"/>
    <w:qFormat/>
    <w:rsid w:val="00403BFC"/>
    <w:pPr>
      <w:outlineLvl w:val="9"/>
    </w:pPr>
  </w:style>
  <w:style w:type="table" w:styleId="af4">
    <w:name w:val="Table Grid"/>
    <w:basedOn w:val="a1"/>
    <w:uiPriority w:val="59"/>
    <w:rsid w:val="00403BF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rsid w:val="00403BFC"/>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403BFC"/>
    <w:rPr>
      <w:rFonts w:ascii="Times New Roman" w:eastAsia="Times New Roman" w:hAnsi="Times New Roman" w:cs="Times New Roman"/>
      <w:sz w:val="28"/>
      <w:szCs w:val="20"/>
    </w:rPr>
  </w:style>
  <w:style w:type="paragraph" w:styleId="af5">
    <w:name w:val="footer"/>
    <w:basedOn w:val="a"/>
    <w:link w:val="af6"/>
    <w:uiPriority w:val="99"/>
    <w:rsid w:val="00403B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403BFC"/>
    <w:rPr>
      <w:rFonts w:ascii="Times New Roman" w:eastAsia="Times New Roman" w:hAnsi="Times New Roman" w:cs="Times New Roman"/>
      <w:sz w:val="20"/>
      <w:szCs w:val="20"/>
    </w:rPr>
  </w:style>
  <w:style w:type="character" w:styleId="af7">
    <w:name w:val="page number"/>
    <w:basedOn w:val="a0"/>
    <w:rsid w:val="00403BFC"/>
  </w:style>
  <w:style w:type="numbering" w:customStyle="1" w:styleId="110">
    <w:name w:val="Нет списка11"/>
    <w:next w:val="a2"/>
    <w:semiHidden/>
    <w:unhideWhenUsed/>
    <w:rsid w:val="00403BFC"/>
  </w:style>
  <w:style w:type="paragraph" w:customStyle="1" w:styleId="12">
    <w:name w:val="Абзац списка1"/>
    <w:basedOn w:val="a"/>
    <w:rsid w:val="00403BFC"/>
    <w:pPr>
      <w:suppressAutoHyphens/>
      <w:ind w:left="720"/>
    </w:pPr>
    <w:rPr>
      <w:rFonts w:ascii="Calibri" w:eastAsia="SimSun" w:hAnsi="Calibri" w:cs="font181"/>
      <w:kern w:val="1"/>
      <w:lang w:eastAsia="ar-SA"/>
    </w:rPr>
  </w:style>
  <w:style w:type="paragraph" w:styleId="af8">
    <w:name w:val="Body Text Indent"/>
    <w:aliases w:val="Основной текст лево,Основной текст с отступом Знак Знак"/>
    <w:basedOn w:val="a"/>
    <w:link w:val="af9"/>
    <w:rsid w:val="00403BFC"/>
    <w:pPr>
      <w:suppressAutoHyphens/>
      <w:spacing w:after="0" w:line="240" w:lineRule="auto"/>
      <w:ind w:firstLine="1260"/>
      <w:jc w:val="both"/>
    </w:pPr>
    <w:rPr>
      <w:rFonts w:ascii="Times New Roman" w:eastAsia="Times New Roman" w:hAnsi="Times New Roman" w:cs="Times New Roman"/>
      <w:sz w:val="28"/>
      <w:szCs w:val="28"/>
      <w:lang w:eastAsia="ar-SA"/>
    </w:rPr>
  </w:style>
  <w:style w:type="character" w:customStyle="1" w:styleId="af9">
    <w:name w:val="Основной текст с отступом Знак"/>
    <w:aliases w:val="Основной текст лево Знак,Основной текст с отступом Знак Знак Знак"/>
    <w:basedOn w:val="a0"/>
    <w:link w:val="af8"/>
    <w:rsid w:val="00403BFC"/>
    <w:rPr>
      <w:rFonts w:ascii="Times New Roman" w:eastAsia="Times New Roman" w:hAnsi="Times New Roman" w:cs="Times New Roman"/>
      <w:sz w:val="28"/>
      <w:szCs w:val="28"/>
      <w:lang w:eastAsia="ar-SA"/>
    </w:rPr>
  </w:style>
  <w:style w:type="paragraph" w:customStyle="1" w:styleId="afa">
    <w:name w:val="Содержимое таблицы"/>
    <w:basedOn w:val="a"/>
    <w:rsid w:val="00403BFC"/>
    <w:pPr>
      <w:suppressLineNumbers/>
      <w:spacing w:after="0" w:line="240" w:lineRule="auto"/>
    </w:pPr>
    <w:rPr>
      <w:rFonts w:ascii="Times New Roman" w:eastAsia="Times New Roman" w:hAnsi="Times New Roman" w:cs="Times New Roman"/>
      <w:sz w:val="20"/>
      <w:szCs w:val="20"/>
      <w:lang w:eastAsia="ar-SA"/>
    </w:rPr>
  </w:style>
  <w:style w:type="paragraph" w:customStyle="1" w:styleId="Heading">
    <w:name w:val="Heading"/>
    <w:basedOn w:val="a"/>
    <w:next w:val="afb"/>
    <w:rsid w:val="00403BFC"/>
    <w:pPr>
      <w:keepNext/>
      <w:suppressAutoHyphens/>
      <w:spacing w:before="240" w:after="120"/>
    </w:pPr>
    <w:rPr>
      <w:rFonts w:ascii="Arial" w:eastAsia="Microsoft YaHei" w:hAnsi="Arial" w:cs="Mangal"/>
      <w:kern w:val="1"/>
      <w:sz w:val="28"/>
      <w:szCs w:val="28"/>
      <w:lang w:eastAsia="ar-SA"/>
    </w:rPr>
  </w:style>
  <w:style w:type="paragraph" w:styleId="afb">
    <w:name w:val="Body Text"/>
    <w:basedOn w:val="a"/>
    <w:link w:val="afc"/>
    <w:rsid w:val="00403BF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403BFC"/>
    <w:rPr>
      <w:rFonts w:ascii="Times New Roman" w:eastAsia="Times New Roman" w:hAnsi="Times New Roman" w:cs="Times New Roman"/>
      <w:sz w:val="24"/>
      <w:szCs w:val="24"/>
    </w:rPr>
  </w:style>
  <w:style w:type="paragraph" w:customStyle="1" w:styleId="Style2">
    <w:name w:val="Style2"/>
    <w:basedOn w:val="a"/>
    <w:rsid w:val="00403B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403BFC"/>
    <w:rPr>
      <w:rFonts w:ascii="Times New Roman" w:hAnsi="Times New Roman"/>
      <w:sz w:val="28"/>
    </w:rPr>
  </w:style>
  <w:style w:type="paragraph" w:styleId="afd">
    <w:name w:val="header"/>
    <w:aliases w:val="ВерхКолонтитул,??????? ??????????,header-first,HeaderPort"/>
    <w:basedOn w:val="a"/>
    <w:link w:val="afe"/>
    <w:unhideWhenUsed/>
    <w:rsid w:val="00403BFC"/>
    <w:pPr>
      <w:tabs>
        <w:tab w:val="center" w:pos="4677"/>
        <w:tab w:val="right" w:pos="9355"/>
      </w:tabs>
    </w:pPr>
    <w:rPr>
      <w:rFonts w:ascii="Calibri" w:eastAsia="Calibri" w:hAnsi="Calibri" w:cs="Times New Roman"/>
      <w:lang w:eastAsia="en-US"/>
    </w:rPr>
  </w:style>
  <w:style w:type="character" w:customStyle="1" w:styleId="afe">
    <w:name w:val="Верхний колонтитул Знак"/>
    <w:aliases w:val="ВерхКолонтитул Знак,??????? ?????????? Знак,header-first Знак,HeaderPort Знак"/>
    <w:basedOn w:val="a0"/>
    <w:link w:val="afd"/>
    <w:rsid w:val="00403BFC"/>
    <w:rPr>
      <w:rFonts w:ascii="Calibri" w:eastAsia="Calibri" w:hAnsi="Calibri" w:cs="Times New Roman"/>
      <w:lang w:eastAsia="en-US"/>
    </w:rPr>
  </w:style>
  <w:style w:type="paragraph" w:styleId="23">
    <w:name w:val="Body Text 2"/>
    <w:basedOn w:val="a"/>
    <w:link w:val="24"/>
    <w:rsid w:val="00403BFC"/>
    <w:pPr>
      <w:spacing w:after="0" w:line="240" w:lineRule="auto"/>
      <w:jc w:val="center"/>
    </w:pPr>
    <w:rPr>
      <w:rFonts w:ascii="Times New Roman" w:eastAsia="Times New Roman" w:hAnsi="Times New Roman" w:cs="Times New Roman"/>
      <w:b/>
      <w:bCs/>
      <w:sz w:val="24"/>
      <w:szCs w:val="24"/>
    </w:rPr>
  </w:style>
  <w:style w:type="character" w:customStyle="1" w:styleId="24">
    <w:name w:val="Основной текст 2 Знак"/>
    <w:basedOn w:val="a0"/>
    <w:link w:val="23"/>
    <w:rsid w:val="00403BFC"/>
    <w:rPr>
      <w:rFonts w:ascii="Times New Roman" w:eastAsia="Times New Roman" w:hAnsi="Times New Roman" w:cs="Times New Roman"/>
      <w:b/>
      <w:bCs/>
      <w:sz w:val="24"/>
      <w:szCs w:val="24"/>
    </w:rPr>
  </w:style>
  <w:style w:type="character" w:customStyle="1" w:styleId="25">
    <w:name w:val="Основной текст (2)_"/>
    <w:link w:val="26"/>
    <w:rsid w:val="00403BFC"/>
    <w:rPr>
      <w:sz w:val="23"/>
      <w:szCs w:val="23"/>
      <w:shd w:val="clear" w:color="auto" w:fill="FFFFFF"/>
    </w:rPr>
  </w:style>
  <w:style w:type="paragraph" w:customStyle="1" w:styleId="26">
    <w:name w:val="Основной текст (2)"/>
    <w:basedOn w:val="a"/>
    <w:link w:val="25"/>
    <w:rsid w:val="00403BFC"/>
    <w:pPr>
      <w:shd w:val="clear" w:color="auto" w:fill="FFFFFF"/>
      <w:spacing w:before="300" w:after="0" w:line="274" w:lineRule="exact"/>
    </w:pPr>
    <w:rPr>
      <w:sz w:val="23"/>
      <w:szCs w:val="23"/>
    </w:rPr>
  </w:style>
  <w:style w:type="character" w:customStyle="1" w:styleId="FontStyle11">
    <w:name w:val="Font Style11"/>
    <w:rsid w:val="00403BFC"/>
    <w:rPr>
      <w:rFonts w:ascii="Times New Roman" w:hAnsi="Times New Roman"/>
      <w:sz w:val="20"/>
    </w:rPr>
  </w:style>
  <w:style w:type="character" w:customStyle="1" w:styleId="aff">
    <w:name w:val="Буквица"/>
    <w:rsid w:val="00403BFC"/>
    <w:rPr>
      <w:lang w:val="ru-RU"/>
    </w:rPr>
  </w:style>
  <w:style w:type="paragraph" w:customStyle="1" w:styleId="13">
    <w:name w:val="Текст1"/>
    <w:basedOn w:val="a"/>
    <w:rsid w:val="00403BFC"/>
    <w:pPr>
      <w:spacing w:after="0" w:line="240" w:lineRule="auto"/>
    </w:pPr>
    <w:rPr>
      <w:rFonts w:ascii="Courier New" w:eastAsia="Calibri" w:hAnsi="Courier New" w:cs="Times New Roman"/>
      <w:sz w:val="20"/>
      <w:szCs w:val="20"/>
      <w:lang w:val="en-US" w:eastAsia="ar-SA"/>
    </w:rPr>
  </w:style>
  <w:style w:type="paragraph" w:customStyle="1" w:styleId="51">
    <w:name w:val="Красная строка5"/>
    <w:basedOn w:val="afb"/>
    <w:rsid w:val="00403BFC"/>
    <w:pPr>
      <w:suppressAutoHyphens/>
      <w:ind w:firstLine="210"/>
    </w:pPr>
    <w:rPr>
      <w:lang w:eastAsia="ar-SA"/>
    </w:rPr>
  </w:style>
  <w:style w:type="paragraph" w:customStyle="1" w:styleId="111">
    <w:name w:val="Знак11 Знак Знак Знак Знак"/>
    <w:basedOn w:val="a"/>
    <w:rsid w:val="00403BFC"/>
    <w:pPr>
      <w:spacing w:after="160" w:line="240" w:lineRule="exact"/>
    </w:pPr>
    <w:rPr>
      <w:rFonts w:ascii="Verdana" w:eastAsia="Times New Roman" w:hAnsi="Verdana" w:cs="Verdana"/>
      <w:sz w:val="20"/>
      <w:szCs w:val="20"/>
      <w:lang w:val="en-US" w:eastAsia="en-US"/>
    </w:rPr>
  </w:style>
  <w:style w:type="paragraph" w:styleId="aff0">
    <w:name w:val="Body Text First Indent"/>
    <w:basedOn w:val="afb"/>
    <w:link w:val="aff1"/>
    <w:rsid w:val="00403BFC"/>
    <w:pPr>
      <w:ind w:firstLine="210"/>
    </w:pPr>
  </w:style>
  <w:style w:type="character" w:customStyle="1" w:styleId="aff1">
    <w:name w:val="Красная строка Знак"/>
    <w:basedOn w:val="afc"/>
    <w:link w:val="aff0"/>
    <w:rsid w:val="00403BFC"/>
    <w:rPr>
      <w:rFonts w:ascii="Times New Roman" w:eastAsia="Times New Roman" w:hAnsi="Times New Roman" w:cs="Times New Roman"/>
      <w:sz w:val="24"/>
      <w:szCs w:val="24"/>
    </w:rPr>
  </w:style>
  <w:style w:type="paragraph" w:customStyle="1" w:styleId="Tabl">
    <w:name w:val="Tabl"/>
    <w:basedOn w:val="a"/>
    <w:rsid w:val="00403BFC"/>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fb"/>
    <w:link w:val="Tabn2"/>
    <w:autoRedefine/>
    <w:uiPriority w:val="99"/>
    <w:rsid w:val="00403BFC"/>
    <w:pPr>
      <w:keepNext/>
      <w:spacing w:after="0"/>
      <w:jc w:val="center"/>
    </w:pPr>
    <w:rPr>
      <w:color w:val="000000"/>
      <w:spacing w:val="-2"/>
      <w:w w:val="103"/>
      <w:sz w:val="28"/>
      <w:szCs w:val="28"/>
      <w:lang w:eastAsia="en-US"/>
    </w:rPr>
  </w:style>
  <w:style w:type="character" w:customStyle="1" w:styleId="Tabn2">
    <w:name w:val="Tab_n Знак2"/>
    <w:link w:val="Tabn"/>
    <w:uiPriority w:val="99"/>
    <w:rsid w:val="00403BFC"/>
    <w:rPr>
      <w:rFonts w:ascii="Times New Roman" w:eastAsia="Times New Roman" w:hAnsi="Times New Roman" w:cs="Times New Roman"/>
      <w:color w:val="000000"/>
      <w:spacing w:val="-2"/>
      <w:w w:val="103"/>
      <w:sz w:val="28"/>
      <w:szCs w:val="28"/>
      <w:lang w:eastAsia="en-US"/>
    </w:rPr>
  </w:style>
  <w:style w:type="paragraph" w:customStyle="1" w:styleId="41">
    <w:name w:val="Красная строка4"/>
    <w:basedOn w:val="afb"/>
    <w:rsid w:val="00403BFC"/>
    <w:pPr>
      <w:widowControl w:val="0"/>
      <w:suppressAutoHyphens/>
      <w:ind w:firstLine="210"/>
    </w:pPr>
    <w:rPr>
      <w:rFonts w:eastAsia="Lucida Sans Unicode" w:cs="Tahoma"/>
      <w:color w:val="000000"/>
      <w:lang w:val="en-US" w:eastAsia="en-US" w:bidi="en-US"/>
    </w:rPr>
  </w:style>
  <w:style w:type="paragraph" w:styleId="33">
    <w:name w:val="Body Text Indent 3"/>
    <w:aliases w:val=" Знак"/>
    <w:basedOn w:val="a"/>
    <w:link w:val="34"/>
    <w:rsid w:val="00403BF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 Знак Знак"/>
    <w:basedOn w:val="a0"/>
    <w:link w:val="33"/>
    <w:rsid w:val="00403BFC"/>
    <w:rPr>
      <w:rFonts w:ascii="Times New Roman" w:eastAsia="Times New Roman" w:hAnsi="Times New Roman" w:cs="Times New Roman"/>
      <w:sz w:val="16"/>
      <w:szCs w:val="16"/>
    </w:rPr>
  </w:style>
  <w:style w:type="paragraph" w:customStyle="1" w:styleId="14">
    <w:name w:val="Красная строка1"/>
    <w:basedOn w:val="a"/>
    <w:rsid w:val="00403BFC"/>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2">
    <w:name w:val="Нормальный (таблица)"/>
    <w:basedOn w:val="a"/>
    <w:next w:val="a"/>
    <w:rsid w:val="00403BFC"/>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7">
    <w:name w:val="Заг 2"/>
    <w:basedOn w:val="a"/>
    <w:link w:val="28"/>
    <w:qFormat/>
    <w:rsid w:val="00403BFC"/>
    <w:pPr>
      <w:spacing w:before="240" w:after="180" w:line="240" w:lineRule="auto"/>
      <w:contextualSpacing/>
    </w:pPr>
    <w:rPr>
      <w:rFonts w:ascii="Arial" w:eastAsia="Times New Roman" w:hAnsi="Arial" w:cs="Arial"/>
      <w:b/>
      <w:caps/>
      <w:shadow/>
      <w:color w:val="0070C0"/>
      <w:sz w:val="24"/>
      <w:szCs w:val="28"/>
    </w:rPr>
  </w:style>
  <w:style w:type="character" w:customStyle="1" w:styleId="28">
    <w:name w:val="Заг 2 Знак"/>
    <w:basedOn w:val="a0"/>
    <w:link w:val="27"/>
    <w:rsid w:val="00403BFC"/>
    <w:rPr>
      <w:rFonts w:ascii="Arial" w:eastAsia="Times New Roman" w:hAnsi="Arial" w:cs="Arial"/>
      <w:b/>
      <w:caps/>
      <w:shadow/>
      <w:color w:val="0070C0"/>
      <w:sz w:val="24"/>
      <w:szCs w:val="28"/>
    </w:rPr>
  </w:style>
  <w:style w:type="paragraph" w:styleId="aff3">
    <w:name w:val="footnote text"/>
    <w:basedOn w:val="a"/>
    <w:link w:val="15"/>
    <w:semiHidden/>
    <w:rsid w:val="00403BFC"/>
    <w:pPr>
      <w:spacing w:after="0" w:line="240" w:lineRule="auto"/>
      <w:ind w:firstLine="709"/>
      <w:jc w:val="both"/>
    </w:pPr>
    <w:rPr>
      <w:rFonts w:ascii="Arial Narrow" w:eastAsia="Times New Roman" w:hAnsi="Arial Narrow" w:cs="Times New Roman"/>
      <w:sz w:val="24"/>
      <w:szCs w:val="20"/>
    </w:rPr>
  </w:style>
  <w:style w:type="character" w:customStyle="1" w:styleId="aff4">
    <w:name w:val="Текст сноски Знак"/>
    <w:basedOn w:val="a0"/>
    <w:uiPriority w:val="99"/>
    <w:semiHidden/>
    <w:rsid w:val="00403BFC"/>
    <w:rPr>
      <w:sz w:val="20"/>
      <w:szCs w:val="20"/>
    </w:rPr>
  </w:style>
  <w:style w:type="character" w:customStyle="1" w:styleId="15">
    <w:name w:val="Текст сноски Знак1"/>
    <w:basedOn w:val="a0"/>
    <w:link w:val="aff3"/>
    <w:semiHidden/>
    <w:rsid w:val="00403BFC"/>
    <w:rPr>
      <w:rFonts w:ascii="Arial Narrow" w:eastAsia="Times New Roman" w:hAnsi="Arial Narrow" w:cs="Times New Roman"/>
      <w:sz w:val="24"/>
      <w:szCs w:val="20"/>
    </w:rPr>
  </w:style>
  <w:style w:type="paragraph" w:styleId="29">
    <w:name w:val="List Continue 2"/>
    <w:basedOn w:val="a"/>
    <w:rsid w:val="00403BFC"/>
    <w:pPr>
      <w:spacing w:after="120" w:line="240" w:lineRule="auto"/>
      <w:ind w:left="566"/>
    </w:pPr>
    <w:rPr>
      <w:rFonts w:ascii="Times New Roman" w:eastAsia="Times New Roman" w:hAnsi="Times New Roman" w:cs="Times New Roman"/>
      <w:sz w:val="24"/>
      <w:szCs w:val="24"/>
    </w:rPr>
  </w:style>
  <w:style w:type="paragraph" w:customStyle="1" w:styleId="ConsPlusNormal">
    <w:name w:val="ConsPlusNormal"/>
    <w:rsid w:val="00403B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52">
    <w:name w:val="toc 5"/>
    <w:basedOn w:val="a"/>
    <w:next w:val="a"/>
    <w:autoRedefine/>
    <w:uiPriority w:val="39"/>
    <w:semiHidden/>
    <w:unhideWhenUsed/>
    <w:rsid w:val="00403BFC"/>
    <w:pPr>
      <w:ind w:left="880"/>
    </w:pPr>
    <w:rPr>
      <w:rFonts w:ascii="Calibri" w:eastAsia="Calibri" w:hAnsi="Calibri" w:cs="Times New Roman"/>
      <w:lang w:eastAsia="en-US"/>
    </w:rPr>
  </w:style>
  <w:style w:type="paragraph" w:styleId="aff5">
    <w:name w:val="Balloon Text"/>
    <w:basedOn w:val="a"/>
    <w:link w:val="aff6"/>
    <w:uiPriority w:val="99"/>
    <w:semiHidden/>
    <w:unhideWhenUsed/>
    <w:rsid w:val="00403BFC"/>
    <w:pPr>
      <w:spacing w:after="0" w:line="240" w:lineRule="auto"/>
    </w:pPr>
    <w:rPr>
      <w:rFonts w:ascii="Tahoma" w:eastAsia="Calibri" w:hAnsi="Tahoma" w:cs="Tahoma"/>
      <w:sz w:val="16"/>
      <w:szCs w:val="16"/>
      <w:lang w:eastAsia="en-US"/>
    </w:rPr>
  </w:style>
  <w:style w:type="character" w:customStyle="1" w:styleId="aff6">
    <w:name w:val="Текст выноски Знак"/>
    <w:basedOn w:val="a0"/>
    <w:link w:val="aff5"/>
    <w:uiPriority w:val="99"/>
    <w:semiHidden/>
    <w:rsid w:val="00403BF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3677</Words>
  <Characters>20960</Characters>
  <Application>Microsoft Office Word</Application>
  <DocSecurity>0</DocSecurity>
  <Lines>174</Lines>
  <Paragraphs>49</Paragraphs>
  <ScaleCrop>false</ScaleCrop>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СМЭВ</cp:lastModifiedBy>
  <cp:revision>3</cp:revision>
  <dcterms:created xsi:type="dcterms:W3CDTF">2017-11-20T08:31:00Z</dcterms:created>
  <dcterms:modified xsi:type="dcterms:W3CDTF">2018-02-14T12:51:00Z</dcterms:modified>
</cp:coreProperties>
</file>