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69" w:rsidRPr="00D96E11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Собрание </w:t>
      </w:r>
      <w:proofErr w:type="gramStart"/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Пугачевского</w:t>
      </w:r>
      <w:proofErr w:type="gramEnd"/>
    </w:p>
    <w:p w:rsidR="00850B69" w:rsidRPr="00D96E11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муниципального района</w:t>
      </w:r>
    </w:p>
    <w:p w:rsidR="00850B69" w:rsidRPr="00D96E11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Саратовской области</w:t>
      </w:r>
    </w:p>
    <w:p w:rsidR="00850B69" w:rsidRPr="00D96E11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proofErr w:type="gramStart"/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Р</w:t>
      </w:r>
      <w:proofErr w:type="gramEnd"/>
      <w:r w:rsidRPr="00D96E1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Е Ш Е Н И Е</w:t>
      </w:r>
    </w:p>
    <w:p w:rsidR="00850B69" w:rsidRPr="00D96E11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850B69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r w:rsidRPr="00D96E11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23 марта</w:t>
      </w:r>
      <w:r w:rsidRPr="00D96E11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 2012 года №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93</w:t>
      </w:r>
    </w:p>
    <w:p w:rsidR="00850B69" w:rsidRPr="00D96E11" w:rsidRDefault="00850B69" w:rsidP="00850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EF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Собрания Пугачевского 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EF">
        <w:rPr>
          <w:rFonts w:ascii="Times New Roman" w:eastAsia="Times New Roman" w:hAnsi="Times New Roman" w:cs="Times New Roman"/>
          <w:b/>
          <w:sz w:val="28"/>
          <w:szCs w:val="28"/>
        </w:rPr>
        <w:t xml:space="preserve">от 11 мая 2011 года № 22 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EF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Положения 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EF">
        <w:rPr>
          <w:rFonts w:ascii="Times New Roman" w:eastAsia="Times New Roman" w:hAnsi="Times New Roman" w:cs="Times New Roman"/>
          <w:b/>
          <w:sz w:val="28"/>
          <w:szCs w:val="28"/>
        </w:rPr>
        <w:t>о помощнике депутата Собрания</w:t>
      </w:r>
    </w:p>
    <w:p w:rsidR="00D430EF" w:rsidRP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0E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 муниципального района»</w:t>
      </w:r>
    </w:p>
    <w:p w:rsidR="00D430EF" w:rsidRPr="0048654A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0EF" w:rsidRPr="0048654A" w:rsidRDefault="00D430EF" w:rsidP="00D43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решения Пугачевского районного суда (1) Саратовской области от 21 февраля 2012 года, руководствуясь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статьями 19, 22 Устава Пугачевского муниципального района, Собрание Пугачевского муниципального района РЕШИЛО:</w:t>
      </w:r>
    </w:p>
    <w:p w:rsidR="00D430EF" w:rsidRDefault="00D430EF" w:rsidP="00D43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Собрания Пугачевского муниципального района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11 мая 2011 года № 22 «Об утверждении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о помощнике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района» следующие изменения:</w:t>
      </w:r>
    </w:p>
    <w:p w:rsidR="00D430EF" w:rsidRPr="0048654A" w:rsidRDefault="00D430EF" w:rsidP="00D430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приложении к решению подпункт 3 пункта 1.3. изложить в следующей редакции: «3) копия паспорта». </w:t>
      </w:r>
    </w:p>
    <w:p w:rsidR="00D430EF" w:rsidRDefault="00D430EF" w:rsidP="00D43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Собрания Пугачевского муниципального района от 26 декабря 2011 года №80 «О внесении изменений в решение Собрания Пугачевского муниципального района от 11 мая 2011 года №22 «Об утверждении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о помощнике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Пугачевского муниципального района».</w:t>
      </w:r>
    </w:p>
    <w:p w:rsidR="00D430EF" w:rsidRPr="0048654A" w:rsidRDefault="00D430EF" w:rsidP="00D4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комиссию по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законности, борьбе с преступностью, безопасности и защите прав личности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Лештаев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430EF" w:rsidRPr="0048654A" w:rsidRDefault="00D430EF" w:rsidP="00D43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 его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48654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D430EF" w:rsidRPr="0048654A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30EF" w:rsidRPr="0048654A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5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Пугачевского </w:t>
      </w:r>
    </w:p>
    <w:p w:rsidR="00D430EF" w:rsidRDefault="00D430EF" w:rsidP="00D43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      В.П.Зубов</w:t>
      </w:r>
    </w:p>
    <w:sectPr w:rsidR="00D430EF" w:rsidSect="00D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0EF"/>
    <w:rsid w:val="00044DB0"/>
    <w:rsid w:val="005D78FE"/>
    <w:rsid w:val="00850B69"/>
    <w:rsid w:val="00C6311B"/>
    <w:rsid w:val="00C70660"/>
    <w:rsid w:val="00D430EF"/>
    <w:rsid w:val="00DE04B7"/>
    <w:rsid w:val="00E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2012-03-14T06:23:00Z</cp:lastPrinted>
  <dcterms:created xsi:type="dcterms:W3CDTF">2012-03-14T06:01:00Z</dcterms:created>
  <dcterms:modified xsi:type="dcterms:W3CDTF">2012-03-23T12:14:00Z</dcterms:modified>
</cp:coreProperties>
</file>