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7E" w:rsidRPr="00846321" w:rsidRDefault="009F127E" w:rsidP="009F127E">
      <w:pPr>
        <w:pStyle w:val="a3"/>
        <w:tabs>
          <w:tab w:val="left" w:leader="dot" w:pos="-3060"/>
          <w:tab w:val="left" w:pos="10065"/>
        </w:tabs>
        <w:ind w:firstLine="0"/>
        <w:jc w:val="center"/>
        <w:rPr>
          <w:color w:val="000000"/>
          <w:szCs w:val="24"/>
          <w:lang w:val="en-US"/>
        </w:rPr>
      </w:pPr>
    </w:p>
    <w:p w:rsidR="009F127E" w:rsidRPr="00287830" w:rsidRDefault="009F127E" w:rsidP="009F127E">
      <w:pPr>
        <w:pStyle w:val="a3"/>
        <w:tabs>
          <w:tab w:val="left" w:leader="dot" w:pos="-3060"/>
          <w:tab w:val="left" w:pos="10065"/>
        </w:tabs>
        <w:ind w:firstLine="0"/>
        <w:jc w:val="center"/>
        <w:rPr>
          <w:color w:val="000000"/>
          <w:szCs w:val="24"/>
        </w:rPr>
      </w:pPr>
      <w:r>
        <w:rPr>
          <w:color w:val="000000"/>
          <w:szCs w:val="24"/>
        </w:rPr>
        <w:t>АУКЦИОННАЯ ДОКУМЕНТАЦИЯ</w:t>
      </w:r>
    </w:p>
    <w:p w:rsidR="009F127E" w:rsidRPr="00552E1E" w:rsidRDefault="009F127E" w:rsidP="009F127E">
      <w:pPr>
        <w:pStyle w:val="a3"/>
        <w:tabs>
          <w:tab w:val="left" w:leader="dot" w:pos="-3060"/>
        </w:tabs>
        <w:rPr>
          <w:color w:val="000000"/>
          <w:szCs w:val="24"/>
        </w:rPr>
      </w:pPr>
      <w:r w:rsidRPr="00287830">
        <w:rPr>
          <w:color w:val="000000"/>
          <w:szCs w:val="24"/>
        </w:rPr>
        <w:t>Администрация Пу</w:t>
      </w:r>
      <w:r>
        <w:rPr>
          <w:color w:val="000000"/>
          <w:szCs w:val="24"/>
        </w:rPr>
        <w:t>гачевского муниципального района Саратовской области</w:t>
      </w:r>
      <w:r w:rsidRPr="00287830">
        <w:rPr>
          <w:color w:val="000000"/>
          <w:szCs w:val="24"/>
        </w:rPr>
        <w:t xml:space="preserve"> проводит </w:t>
      </w:r>
      <w:r>
        <w:rPr>
          <w:color w:val="000000"/>
          <w:szCs w:val="24"/>
        </w:rPr>
        <w:t>открытый аукцион</w:t>
      </w:r>
      <w:r w:rsidRPr="00287830">
        <w:rPr>
          <w:color w:val="000000"/>
          <w:szCs w:val="24"/>
        </w:rPr>
        <w:t xml:space="preserve"> </w:t>
      </w:r>
      <w:r>
        <w:rPr>
          <w:color w:val="000000"/>
          <w:szCs w:val="24"/>
        </w:rPr>
        <w:t xml:space="preserve">на право заключение договоров аренды </w:t>
      </w:r>
      <w:r w:rsidRPr="00287830">
        <w:rPr>
          <w:color w:val="000000"/>
          <w:szCs w:val="24"/>
        </w:rPr>
        <w:t>земельн</w:t>
      </w:r>
      <w:r>
        <w:rPr>
          <w:color w:val="000000"/>
          <w:szCs w:val="24"/>
        </w:rPr>
        <w:t>ых участков</w:t>
      </w:r>
      <w:r w:rsidRPr="00287830">
        <w:rPr>
          <w:color w:val="000000"/>
          <w:szCs w:val="24"/>
        </w:rPr>
        <w:t xml:space="preserve">: </w:t>
      </w:r>
      <w:r>
        <w:rPr>
          <w:color w:val="000000"/>
          <w:szCs w:val="24"/>
        </w:rPr>
        <w:t xml:space="preserve"> </w:t>
      </w:r>
    </w:p>
    <w:tbl>
      <w:tblPr>
        <w:tblpPr w:leftFromText="180" w:rightFromText="180" w:vertAnchor="text" w:horzAnchor="margin" w:tblpX="-352" w:tblpY="125"/>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119"/>
        <w:gridCol w:w="1701"/>
        <w:gridCol w:w="1418"/>
        <w:gridCol w:w="992"/>
        <w:gridCol w:w="1276"/>
        <w:gridCol w:w="1135"/>
        <w:gridCol w:w="991"/>
      </w:tblGrid>
      <w:tr w:rsidR="009F127E" w:rsidRPr="00AF18D9" w:rsidTr="00DE5FBF">
        <w:trPr>
          <w:trHeight w:val="983"/>
        </w:trPr>
        <w:tc>
          <w:tcPr>
            <w:tcW w:w="675" w:type="dxa"/>
          </w:tcPr>
          <w:p w:rsidR="009F127E" w:rsidRDefault="009F127E" w:rsidP="006630AA">
            <w:pPr>
              <w:spacing w:after="0" w:line="240" w:lineRule="auto"/>
              <w:rPr>
                <w:rFonts w:ascii="Times New Roman" w:hAnsi="Times New Roman"/>
                <w:color w:val="000000"/>
              </w:rPr>
            </w:pPr>
            <w:r>
              <w:rPr>
                <w:rFonts w:ascii="Times New Roman" w:hAnsi="Times New Roman"/>
                <w:color w:val="000000"/>
              </w:rPr>
              <w:t xml:space="preserve">Но-мер </w:t>
            </w:r>
          </w:p>
          <w:p w:rsidR="009F127E" w:rsidRPr="001C0003" w:rsidRDefault="009F127E" w:rsidP="006630AA">
            <w:pPr>
              <w:spacing w:after="0" w:line="240" w:lineRule="auto"/>
              <w:rPr>
                <w:rFonts w:ascii="Times New Roman" w:hAnsi="Times New Roman"/>
                <w:color w:val="000000"/>
              </w:rPr>
            </w:pPr>
            <w:r>
              <w:rPr>
                <w:rFonts w:ascii="Times New Roman" w:hAnsi="Times New Roman"/>
                <w:color w:val="000000"/>
              </w:rPr>
              <w:t>лота</w:t>
            </w:r>
          </w:p>
        </w:tc>
        <w:tc>
          <w:tcPr>
            <w:tcW w:w="3119"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 xml:space="preserve">Место нахождения </w:t>
            </w:r>
          </w:p>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(адрес) участка</w:t>
            </w:r>
          </w:p>
        </w:tc>
        <w:tc>
          <w:tcPr>
            <w:tcW w:w="1701"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Разрешенное использование земельного участка</w:t>
            </w:r>
          </w:p>
        </w:tc>
        <w:tc>
          <w:tcPr>
            <w:tcW w:w="1418"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Категория земель (целевое назначение)</w:t>
            </w:r>
          </w:p>
        </w:tc>
        <w:tc>
          <w:tcPr>
            <w:tcW w:w="992"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rPr>
              <w:t>Пло</w:t>
            </w:r>
            <w:r>
              <w:rPr>
                <w:rFonts w:ascii="Times New Roman" w:hAnsi="Times New Roman"/>
                <w:color w:val="000000"/>
              </w:rPr>
              <w:t>-</w:t>
            </w:r>
            <w:r w:rsidRPr="001C0003">
              <w:rPr>
                <w:rFonts w:ascii="Times New Roman" w:hAnsi="Times New Roman"/>
                <w:color w:val="000000"/>
              </w:rPr>
              <w:t>щадь, кв.м</w:t>
            </w:r>
          </w:p>
        </w:tc>
        <w:tc>
          <w:tcPr>
            <w:tcW w:w="1276"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Начальная цена</w:t>
            </w:r>
            <w:r w:rsidRPr="001C0003">
              <w:rPr>
                <w:rFonts w:ascii="Times New Roman" w:hAnsi="Times New Roman"/>
                <w:color w:val="000000"/>
              </w:rPr>
              <w:t>, руб.</w:t>
            </w:r>
          </w:p>
        </w:tc>
        <w:tc>
          <w:tcPr>
            <w:tcW w:w="1135"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Размер вносимого задатка</w:t>
            </w:r>
            <w:r w:rsidRPr="001C0003">
              <w:rPr>
                <w:rFonts w:ascii="Times New Roman" w:hAnsi="Times New Roman"/>
                <w:color w:val="000000"/>
              </w:rPr>
              <w:t>, руб.</w:t>
            </w:r>
          </w:p>
        </w:tc>
        <w:tc>
          <w:tcPr>
            <w:tcW w:w="991" w:type="dxa"/>
          </w:tcPr>
          <w:p w:rsidR="009F127E" w:rsidRPr="001C0003" w:rsidRDefault="009F127E" w:rsidP="006630AA">
            <w:pPr>
              <w:spacing w:after="0" w:line="240" w:lineRule="auto"/>
              <w:jc w:val="center"/>
              <w:rPr>
                <w:rFonts w:ascii="Times New Roman" w:hAnsi="Times New Roman"/>
                <w:color w:val="000000"/>
              </w:rPr>
            </w:pPr>
            <w:r w:rsidRPr="001C0003">
              <w:rPr>
                <w:rFonts w:ascii="Times New Roman" w:hAnsi="Times New Roman"/>
                <w:color w:val="000000"/>
                <w:spacing w:val="-20"/>
              </w:rPr>
              <w:t>Шаг аукциона</w:t>
            </w:r>
            <w:r w:rsidRPr="001C0003">
              <w:rPr>
                <w:rFonts w:ascii="Times New Roman" w:hAnsi="Times New Roman"/>
                <w:color w:val="000000"/>
              </w:rPr>
              <w:t>, руб.</w:t>
            </w:r>
          </w:p>
        </w:tc>
      </w:tr>
      <w:tr w:rsidR="00E42AC5" w:rsidRPr="00AF18D9" w:rsidTr="00DE5FBF">
        <w:trPr>
          <w:trHeight w:val="2572"/>
        </w:trPr>
        <w:tc>
          <w:tcPr>
            <w:tcW w:w="675" w:type="dxa"/>
          </w:tcPr>
          <w:p w:rsidR="00E42AC5" w:rsidRDefault="00E42AC5" w:rsidP="00E42AC5">
            <w:pPr>
              <w:spacing w:after="0" w:line="240" w:lineRule="auto"/>
              <w:rPr>
                <w:rFonts w:ascii="Times New Roman" w:hAnsi="Times New Roman"/>
                <w:color w:val="000000"/>
              </w:rPr>
            </w:pPr>
            <w:r>
              <w:rPr>
                <w:rFonts w:ascii="Times New Roman" w:hAnsi="Times New Roman"/>
                <w:color w:val="000000"/>
              </w:rPr>
              <w:t>1</w:t>
            </w:r>
          </w:p>
        </w:tc>
        <w:tc>
          <w:tcPr>
            <w:tcW w:w="3119" w:type="dxa"/>
          </w:tcPr>
          <w:p w:rsidR="00E42AC5" w:rsidRPr="0000528B" w:rsidRDefault="00E42AC5" w:rsidP="00CC26DF">
            <w:pPr>
              <w:spacing w:after="0" w:line="240" w:lineRule="auto"/>
              <w:rPr>
                <w:rFonts w:ascii="Times New Roman" w:hAnsi="Times New Roman"/>
                <w:color w:val="000000"/>
              </w:rPr>
            </w:pPr>
            <w:r w:rsidRPr="0000528B">
              <w:rPr>
                <w:rFonts w:ascii="Times New Roman" w:hAnsi="Times New Roman"/>
                <w:color w:val="000000"/>
              </w:rPr>
              <w:t xml:space="preserve">Земельный </w:t>
            </w:r>
            <w:r w:rsidR="00CC26DF">
              <w:rPr>
                <w:rFonts w:ascii="Times New Roman" w:hAnsi="Times New Roman"/>
                <w:color w:val="000000"/>
              </w:rPr>
              <w:t>участок (кадастровый номер 64:46:021108:214</w:t>
            </w:r>
            <w:r w:rsidRPr="0000528B">
              <w:rPr>
                <w:rFonts w:ascii="Times New Roman" w:hAnsi="Times New Roman"/>
                <w:color w:val="000000"/>
              </w:rPr>
              <w:t>), располо</w:t>
            </w:r>
            <w:r w:rsidR="00CC26DF">
              <w:rPr>
                <w:rFonts w:ascii="Times New Roman" w:hAnsi="Times New Roman"/>
                <w:color w:val="000000"/>
              </w:rPr>
              <w:t>-</w:t>
            </w:r>
            <w:r w:rsidRPr="0000528B">
              <w:rPr>
                <w:rFonts w:ascii="Times New Roman" w:hAnsi="Times New Roman"/>
                <w:color w:val="000000"/>
              </w:rPr>
              <w:t>же</w:t>
            </w:r>
            <w:r w:rsidR="00A36795">
              <w:rPr>
                <w:rFonts w:ascii="Times New Roman" w:hAnsi="Times New Roman"/>
                <w:color w:val="000000"/>
              </w:rPr>
              <w:t>н</w:t>
            </w:r>
            <w:r w:rsidRPr="0000528B">
              <w:rPr>
                <w:rFonts w:ascii="Times New Roman" w:hAnsi="Times New Roman"/>
                <w:color w:val="000000"/>
              </w:rPr>
              <w:t>ный по адресу: Саратов</w:t>
            </w:r>
            <w:r w:rsidR="00CC26DF">
              <w:rPr>
                <w:rFonts w:ascii="Times New Roman" w:hAnsi="Times New Roman"/>
                <w:color w:val="000000"/>
              </w:rPr>
              <w:t>-</w:t>
            </w:r>
            <w:r w:rsidRPr="0000528B">
              <w:rPr>
                <w:rFonts w:ascii="Times New Roman" w:hAnsi="Times New Roman"/>
                <w:color w:val="000000"/>
              </w:rPr>
              <w:t>ская область,</w:t>
            </w:r>
            <w:r>
              <w:rPr>
                <w:rFonts w:ascii="Times New Roman" w:hAnsi="Times New Roman"/>
                <w:color w:val="000000"/>
              </w:rPr>
              <w:t xml:space="preserve">  </w:t>
            </w:r>
            <w:r w:rsidR="00CC26DF">
              <w:rPr>
                <w:rFonts w:ascii="Times New Roman" w:hAnsi="Times New Roman"/>
                <w:color w:val="000000"/>
              </w:rPr>
              <w:t>г.</w:t>
            </w:r>
            <w:r>
              <w:rPr>
                <w:rFonts w:ascii="Times New Roman" w:hAnsi="Times New Roman"/>
                <w:color w:val="000000"/>
              </w:rPr>
              <w:t xml:space="preserve"> Пугаче</w:t>
            </w:r>
            <w:r w:rsidR="00AA4F0D">
              <w:rPr>
                <w:rFonts w:ascii="Times New Roman" w:hAnsi="Times New Roman"/>
                <w:color w:val="000000"/>
              </w:rPr>
              <w:t>в</w:t>
            </w:r>
            <w:r w:rsidR="00CC26DF">
              <w:rPr>
                <w:rFonts w:ascii="Times New Roman" w:hAnsi="Times New Roman"/>
                <w:color w:val="000000"/>
              </w:rPr>
              <w:t xml:space="preserve">, </w:t>
            </w:r>
            <w:r w:rsidR="00D46141">
              <w:rPr>
                <w:rFonts w:ascii="Times New Roman" w:hAnsi="Times New Roman"/>
                <w:color w:val="000000"/>
              </w:rPr>
              <w:t>садоводческое товарищество «Ромашка», участок № 19.</w:t>
            </w:r>
            <w:r w:rsidR="007852CF">
              <w:rPr>
                <w:rFonts w:ascii="Times New Roman" w:hAnsi="Times New Roman"/>
                <w:color w:val="000000"/>
              </w:rPr>
              <w:t xml:space="preserve"> </w:t>
            </w:r>
            <w:r w:rsidR="00AA4F0D" w:rsidRPr="0000528B">
              <w:rPr>
                <w:rFonts w:ascii="Times New Roman" w:hAnsi="Times New Roman"/>
                <w:color w:val="000000"/>
              </w:rPr>
              <w:t xml:space="preserve"> </w:t>
            </w:r>
            <w:r w:rsidR="00EC0989">
              <w:rPr>
                <w:rFonts w:ascii="Times New Roman" w:hAnsi="Times New Roman"/>
                <w:color w:val="000000"/>
              </w:rPr>
              <w:t xml:space="preserve"> Ограничения  прав на земельный участок, предусмотренные статьей 56 Земель-ного кодекса Россий-ской Федерации – водоохран-ная зона водного объекта р.Большой Иргиз, площадью 613кв.м.</w:t>
            </w:r>
          </w:p>
        </w:tc>
        <w:tc>
          <w:tcPr>
            <w:tcW w:w="1701" w:type="dxa"/>
          </w:tcPr>
          <w:p w:rsidR="00E42AC5" w:rsidRPr="0000528B" w:rsidRDefault="00517339" w:rsidP="00E42AC5">
            <w:pPr>
              <w:spacing w:after="0" w:line="240" w:lineRule="auto"/>
              <w:jc w:val="center"/>
              <w:rPr>
                <w:rFonts w:ascii="Times New Roman" w:hAnsi="Times New Roman"/>
                <w:color w:val="000000"/>
              </w:rPr>
            </w:pPr>
            <w:r>
              <w:rPr>
                <w:rFonts w:ascii="Times New Roman" w:hAnsi="Times New Roman"/>
                <w:color w:val="000000"/>
              </w:rPr>
              <w:t>ведения садоводства</w:t>
            </w:r>
          </w:p>
        </w:tc>
        <w:tc>
          <w:tcPr>
            <w:tcW w:w="1418" w:type="dxa"/>
          </w:tcPr>
          <w:p w:rsidR="00E42AC5" w:rsidRPr="0000528B" w:rsidRDefault="00E42AC5" w:rsidP="00CB3311">
            <w:pPr>
              <w:spacing w:after="0" w:line="240" w:lineRule="auto"/>
              <w:jc w:val="center"/>
              <w:rPr>
                <w:rFonts w:ascii="Times New Roman" w:hAnsi="Times New Roman"/>
                <w:color w:val="000000"/>
              </w:rPr>
            </w:pPr>
            <w:r w:rsidRPr="0000528B">
              <w:rPr>
                <w:rFonts w:ascii="Times New Roman" w:hAnsi="Times New Roman"/>
                <w:color w:val="000000"/>
              </w:rPr>
              <w:t xml:space="preserve">земли </w:t>
            </w:r>
            <w:r w:rsidR="00CB3311">
              <w:rPr>
                <w:rFonts w:ascii="Times New Roman" w:hAnsi="Times New Roman"/>
                <w:color w:val="000000"/>
              </w:rPr>
              <w:t>населенных пунктов</w:t>
            </w:r>
            <w:r w:rsidR="00AA4F0D">
              <w:rPr>
                <w:rFonts w:ascii="Times New Roman" w:hAnsi="Times New Roman"/>
                <w:color w:val="000000"/>
              </w:rPr>
              <w:t xml:space="preserve"> </w:t>
            </w:r>
          </w:p>
        </w:tc>
        <w:tc>
          <w:tcPr>
            <w:tcW w:w="992" w:type="dxa"/>
          </w:tcPr>
          <w:p w:rsidR="00E42AC5" w:rsidRPr="0000528B" w:rsidRDefault="00CB3311" w:rsidP="00E42AC5">
            <w:pPr>
              <w:spacing w:after="0" w:line="240" w:lineRule="auto"/>
              <w:jc w:val="center"/>
              <w:rPr>
                <w:rFonts w:ascii="Times New Roman" w:hAnsi="Times New Roman"/>
                <w:color w:val="000000"/>
              </w:rPr>
            </w:pPr>
            <w:r>
              <w:rPr>
                <w:rFonts w:ascii="Times New Roman" w:hAnsi="Times New Roman"/>
                <w:color w:val="000000"/>
              </w:rPr>
              <w:t>613</w:t>
            </w:r>
          </w:p>
        </w:tc>
        <w:tc>
          <w:tcPr>
            <w:tcW w:w="1276" w:type="dxa"/>
          </w:tcPr>
          <w:p w:rsidR="00E42AC5" w:rsidRPr="00191F4F" w:rsidRDefault="00AC55B0" w:rsidP="00E42AC5">
            <w:pPr>
              <w:spacing w:after="0" w:line="240" w:lineRule="auto"/>
              <w:jc w:val="center"/>
              <w:rPr>
                <w:rFonts w:ascii="Times New Roman" w:hAnsi="Times New Roman"/>
                <w:color w:val="000000"/>
              </w:rPr>
            </w:pPr>
            <w:r>
              <w:rPr>
                <w:rFonts w:ascii="Times New Roman" w:hAnsi="Times New Roman"/>
                <w:color w:val="000000"/>
              </w:rPr>
              <w:t>4656,34</w:t>
            </w:r>
          </w:p>
        </w:tc>
        <w:tc>
          <w:tcPr>
            <w:tcW w:w="1135" w:type="dxa"/>
          </w:tcPr>
          <w:p w:rsidR="00E42AC5" w:rsidRPr="00191F4F" w:rsidRDefault="00AC55B0" w:rsidP="00E42AC5">
            <w:pPr>
              <w:spacing w:after="0" w:line="240" w:lineRule="auto"/>
              <w:jc w:val="center"/>
              <w:rPr>
                <w:rFonts w:ascii="Times New Roman" w:hAnsi="Times New Roman"/>
                <w:color w:val="000000"/>
              </w:rPr>
            </w:pPr>
            <w:r>
              <w:rPr>
                <w:rFonts w:ascii="Times New Roman" w:hAnsi="Times New Roman"/>
                <w:color w:val="000000"/>
              </w:rPr>
              <w:t>4656,34</w:t>
            </w:r>
          </w:p>
        </w:tc>
        <w:tc>
          <w:tcPr>
            <w:tcW w:w="991" w:type="dxa"/>
          </w:tcPr>
          <w:p w:rsidR="00E42AC5" w:rsidRPr="0000528B" w:rsidRDefault="00AC55B0" w:rsidP="00E42AC5">
            <w:pPr>
              <w:spacing w:after="0" w:line="240" w:lineRule="auto"/>
              <w:jc w:val="center"/>
              <w:rPr>
                <w:rFonts w:ascii="Times New Roman" w:hAnsi="Times New Roman"/>
                <w:color w:val="000000"/>
              </w:rPr>
            </w:pPr>
            <w:r>
              <w:rPr>
                <w:rFonts w:ascii="Times New Roman" w:hAnsi="Times New Roman"/>
                <w:color w:val="000000"/>
              </w:rPr>
              <w:t>139</w:t>
            </w:r>
            <w:r w:rsidR="00AA4F0D">
              <w:rPr>
                <w:rFonts w:ascii="Times New Roman" w:hAnsi="Times New Roman"/>
                <w:color w:val="000000"/>
              </w:rPr>
              <w:t>,00</w:t>
            </w:r>
          </w:p>
        </w:tc>
      </w:tr>
      <w:tr w:rsidR="00E42AC5" w:rsidRPr="00AF18D9" w:rsidTr="00DE5FBF">
        <w:trPr>
          <w:trHeight w:val="2566"/>
        </w:trPr>
        <w:tc>
          <w:tcPr>
            <w:tcW w:w="675" w:type="dxa"/>
          </w:tcPr>
          <w:p w:rsidR="00E42AC5" w:rsidRPr="000E357B" w:rsidRDefault="00E42AC5" w:rsidP="00E42AC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119" w:type="dxa"/>
          </w:tcPr>
          <w:p w:rsidR="008D29BE" w:rsidRDefault="00E42AC5" w:rsidP="00412B8E">
            <w:pPr>
              <w:spacing w:after="0" w:line="240" w:lineRule="auto"/>
              <w:rPr>
                <w:rFonts w:ascii="Times New Roman" w:hAnsi="Times New Roman"/>
                <w:color w:val="000000"/>
              </w:rPr>
            </w:pPr>
            <w:r w:rsidRPr="0000528B">
              <w:rPr>
                <w:rFonts w:ascii="Times New Roman" w:hAnsi="Times New Roman"/>
                <w:color w:val="000000"/>
              </w:rPr>
              <w:t>Земельный участок (кадастров</w:t>
            </w:r>
            <w:r w:rsidR="00412B8E">
              <w:rPr>
                <w:rFonts w:ascii="Times New Roman" w:hAnsi="Times New Roman"/>
                <w:color w:val="000000"/>
              </w:rPr>
              <w:t>ый номер 64:27:120203:362</w:t>
            </w:r>
            <w:r w:rsidRPr="0000528B">
              <w:rPr>
                <w:rFonts w:ascii="Times New Roman" w:hAnsi="Times New Roman"/>
                <w:color w:val="000000"/>
              </w:rPr>
              <w:t xml:space="preserve">), </w:t>
            </w:r>
            <w:r>
              <w:rPr>
                <w:rFonts w:ascii="Times New Roman" w:hAnsi="Times New Roman"/>
                <w:color w:val="000000"/>
              </w:rPr>
              <w:t>рас</w:t>
            </w:r>
            <w:r w:rsidR="004A6B87">
              <w:rPr>
                <w:rFonts w:ascii="Times New Roman" w:hAnsi="Times New Roman"/>
                <w:color w:val="000000"/>
              </w:rPr>
              <w:t>поло-жен</w:t>
            </w:r>
            <w:r w:rsidRPr="0000528B">
              <w:rPr>
                <w:rFonts w:ascii="Times New Roman" w:hAnsi="Times New Roman"/>
                <w:color w:val="000000"/>
              </w:rPr>
              <w:t>ный по а</w:t>
            </w:r>
            <w:r>
              <w:rPr>
                <w:rFonts w:ascii="Times New Roman" w:hAnsi="Times New Roman"/>
                <w:color w:val="000000"/>
              </w:rPr>
              <w:t>дресу: Саратов</w:t>
            </w:r>
            <w:r w:rsidR="004A6B87">
              <w:rPr>
                <w:rFonts w:ascii="Times New Roman" w:hAnsi="Times New Roman"/>
                <w:color w:val="000000"/>
              </w:rPr>
              <w:t>-</w:t>
            </w:r>
            <w:r>
              <w:rPr>
                <w:rFonts w:ascii="Times New Roman" w:hAnsi="Times New Roman"/>
                <w:color w:val="000000"/>
              </w:rPr>
              <w:t xml:space="preserve">ская область, </w:t>
            </w:r>
            <w:r w:rsidR="006C2874">
              <w:rPr>
                <w:rFonts w:ascii="Times New Roman" w:hAnsi="Times New Roman"/>
                <w:color w:val="000000"/>
              </w:rPr>
              <w:t xml:space="preserve"> р-н </w:t>
            </w:r>
            <w:r w:rsidRPr="0000528B">
              <w:rPr>
                <w:rFonts w:ascii="Times New Roman" w:hAnsi="Times New Roman"/>
                <w:color w:val="000000"/>
              </w:rPr>
              <w:t>Пугачев</w:t>
            </w:r>
            <w:r w:rsidR="006C2874">
              <w:rPr>
                <w:rFonts w:ascii="Times New Roman" w:hAnsi="Times New Roman"/>
                <w:color w:val="000000"/>
              </w:rPr>
              <w:t>-</w:t>
            </w:r>
            <w:r w:rsidRPr="0000528B">
              <w:rPr>
                <w:rFonts w:ascii="Times New Roman" w:hAnsi="Times New Roman"/>
                <w:color w:val="000000"/>
              </w:rPr>
              <w:t xml:space="preserve">ский, </w:t>
            </w:r>
            <w:r w:rsidR="00412B8E">
              <w:rPr>
                <w:rFonts w:ascii="Times New Roman" w:hAnsi="Times New Roman"/>
                <w:color w:val="000000"/>
              </w:rPr>
              <w:t>п.Заречный</w:t>
            </w:r>
            <w:r w:rsidR="006C2874">
              <w:rPr>
                <w:rFonts w:ascii="Times New Roman" w:hAnsi="Times New Roman"/>
                <w:color w:val="000000"/>
              </w:rPr>
              <w:t xml:space="preserve">, </w:t>
            </w:r>
            <w:r w:rsidR="00412B8E">
              <w:rPr>
                <w:rFonts w:ascii="Times New Roman" w:hAnsi="Times New Roman"/>
                <w:color w:val="000000"/>
              </w:rPr>
              <w:t>примерно в 34м на северо-восток от жилого дома по ул.Заречная, д.20, уч.2</w:t>
            </w:r>
            <w:r>
              <w:rPr>
                <w:rFonts w:ascii="Times New Roman" w:hAnsi="Times New Roman"/>
                <w:color w:val="000000"/>
              </w:rPr>
              <w:t>.</w:t>
            </w:r>
            <w:r w:rsidRPr="0000528B">
              <w:rPr>
                <w:rFonts w:ascii="Times New Roman" w:hAnsi="Times New Roman"/>
                <w:color w:val="000000"/>
              </w:rPr>
              <w:t xml:space="preserve"> </w:t>
            </w:r>
            <w:r w:rsidR="00412B8E">
              <w:rPr>
                <w:rFonts w:ascii="Times New Roman" w:hAnsi="Times New Roman"/>
                <w:color w:val="000000"/>
              </w:rPr>
              <w:t xml:space="preserve"> </w:t>
            </w:r>
            <w:r w:rsidR="008D29BE" w:rsidRPr="0000528B">
              <w:rPr>
                <w:rFonts w:ascii="Times New Roman" w:hAnsi="Times New Roman"/>
                <w:color w:val="000000"/>
              </w:rPr>
              <w:t xml:space="preserve"> </w:t>
            </w:r>
          </w:p>
          <w:p w:rsidR="00E42AC5" w:rsidRPr="0000528B" w:rsidRDefault="008D29BE" w:rsidP="00412B8E">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w:t>
            </w:r>
            <w:r>
              <w:rPr>
                <w:rFonts w:ascii="Times New Roman" w:hAnsi="Times New Roman"/>
                <w:color w:val="000000"/>
              </w:rPr>
              <w:t>-</w:t>
            </w:r>
            <w:r w:rsidRPr="0000528B">
              <w:rPr>
                <w:rFonts w:ascii="Times New Roman" w:hAnsi="Times New Roman"/>
                <w:color w:val="000000"/>
              </w:rPr>
              <w:t>зовании земельного участка отсутствуют.</w:t>
            </w:r>
            <w:r w:rsidR="00E42AC5">
              <w:rPr>
                <w:rFonts w:ascii="Times New Roman" w:hAnsi="Times New Roman"/>
                <w:color w:val="000000"/>
              </w:rPr>
              <w:t>.</w:t>
            </w:r>
          </w:p>
        </w:tc>
        <w:tc>
          <w:tcPr>
            <w:tcW w:w="1701" w:type="dxa"/>
          </w:tcPr>
          <w:p w:rsidR="00E42AC5" w:rsidRPr="0000528B" w:rsidRDefault="008D29BE" w:rsidP="00E42AC5">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E42AC5" w:rsidRPr="0000528B" w:rsidRDefault="00E42AC5" w:rsidP="00E42AC5">
            <w:pPr>
              <w:spacing w:after="0" w:line="240" w:lineRule="auto"/>
              <w:jc w:val="center"/>
              <w:rPr>
                <w:rFonts w:ascii="Times New Roman" w:hAnsi="Times New Roman"/>
                <w:color w:val="000000"/>
              </w:rPr>
            </w:pPr>
            <w:r w:rsidRPr="0000528B">
              <w:rPr>
                <w:rFonts w:ascii="Times New Roman" w:hAnsi="Times New Roman"/>
                <w:color w:val="000000"/>
              </w:rPr>
              <w:t>земли населенных пунктов</w:t>
            </w:r>
          </w:p>
        </w:tc>
        <w:tc>
          <w:tcPr>
            <w:tcW w:w="992" w:type="dxa"/>
          </w:tcPr>
          <w:p w:rsidR="00E42AC5" w:rsidRPr="0000528B" w:rsidRDefault="008D29BE" w:rsidP="00E42AC5">
            <w:pPr>
              <w:spacing w:after="0" w:line="240" w:lineRule="auto"/>
              <w:jc w:val="center"/>
              <w:rPr>
                <w:rFonts w:ascii="Times New Roman" w:hAnsi="Times New Roman"/>
                <w:color w:val="000000"/>
              </w:rPr>
            </w:pPr>
            <w:r>
              <w:rPr>
                <w:rFonts w:ascii="Times New Roman" w:hAnsi="Times New Roman"/>
                <w:color w:val="000000"/>
              </w:rPr>
              <w:t>1603</w:t>
            </w:r>
          </w:p>
        </w:tc>
        <w:tc>
          <w:tcPr>
            <w:tcW w:w="1276" w:type="dxa"/>
          </w:tcPr>
          <w:p w:rsidR="00E42AC5" w:rsidRPr="00587C79" w:rsidRDefault="008D29BE" w:rsidP="00E42AC5">
            <w:pPr>
              <w:spacing w:after="0" w:line="240" w:lineRule="auto"/>
              <w:jc w:val="center"/>
              <w:rPr>
                <w:rFonts w:ascii="Times New Roman" w:hAnsi="Times New Roman"/>
                <w:color w:val="000000"/>
              </w:rPr>
            </w:pPr>
            <w:r>
              <w:rPr>
                <w:rFonts w:ascii="Times New Roman" w:hAnsi="Times New Roman"/>
                <w:color w:val="000000"/>
              </w:rPr>
              <w:t>5409,32</w:t>
            </w:r>
          </w:p>
        </w:tc>
        <w:tc>
          <w:tcPr>
            <w:tcW w:w="1135" w:type="dxa"/>
          </w:tcPr>
          <w:p w:rsidR="00E42AC5" w:rsidRPr="0000528B" w:rsidRDefault="008D29BE" w:rsidP="00E42AC5">
            <w:pPr>
              <w:spacing w:after="0" w:line="240" w:lineRule="auto"/>
              <w:jc w:val="center"/>
              <w:rPr>
                <w:rFonts w:ascii="Times New Roman" w:hAnsi="Times New Roman"/>
                <w:color w:val="000000"/>
              </w:rPr>
            </w:pPr>
            <w:r>
              <w:rPr>
                <w:rFonts w:ascii="Times New Roman" w:hAnsi="Times New Roman"/>
                <w:color w:val="000000"/>
              </w:rPr>
              <w:t>5409,32</w:t>
            </w:r>
          </w:p>
        </w:tc>
        <w:tc>
          <w:tcPr>
            <w:tcW w:w="991" w:type="dxa"/>
          </w:tcPr>
          <w:p w:rsidR="00E42AC5" w:rsidRPr="0000528B" w:rsidRDefault="008D29BE" w:rsidP="00E42AC5">
            <w:pPr>
              <w:spacing w:after="0" w:line="240" w:lineRule="auto"/>
              <w:jc w:val="center"/>
              <w:rPr>
                <w:rFonts w:ascii="Times New Roman" w:hAnsi="Times New Roman"/>
                <w:color w:val="000000"/>
              </w:rPr>
            </w:pPr>
            <w:r>
              <w:rPr>
                <w:rFonts w:ascii="Times New Roman" w:hAnsi="Times New Roman"/>
                <w:color w:val="000000"/>
              </w:rPr>
              <w:t>162</w:t>
            </w:r>
            <w:r w:rsidR="00E42AC5">
              <w:rPr>
                <w:rFonts w:ascii="Times New Roman" w:hAnsi="Times New Roman"/>
                <w:color w:val="000000"/>
              </w:rPr>
              <w:t>,00</w:t>
            </w:r>
          </w:p>
        </w:tc>
      </w:tr>
      <w:tr w:rsidR="00A42A7A" w:rsidRPr="00AF18D9" w:rsidTr="00DE5FBF">
        <w:trPr>
          <w:trHeight w:val="2262"/>
        </w:trPr>
        <w:tc>
          <w:tcPr>
            <w:tcW w:w="675" w:type="dxa"/>
          </w:tcPr>
          <w:p w:rsidR="00A42A7A" w:rsidRDefault="00A42A7A" w:rsidP="00A42A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119" w:type="dxa"/>
          </w:tcPr>
          <w:p w:rsidR="00A42A7A" w:rsidRPr="00AB7B21" w:rsidRDefault="00A42A7A" w:rsidP="00AB7B21">
            <w:pPr>
              <w:spacing w:after="0" w:line="240" w:lineRule="auto"/>
              <w:rPr>
                <w:rFonts w:ascii="Times New Roman" w:hAnsi="Times New Roman"/>
                <w:color w:val="000000"/>
              </w:rPr>
            </w:pPr>
            <w:r w:rsidRPr="00276469">
              <w:rPr>
                <w:rFonts w:ascii="Times New Roman" w:hAnsi="Times New Roman"/>
                <w:color w:val="000000"/>
              </w:rPr>
              <w:t>Земельный участок</w:t>
            </w:r>
            <w:r w:rsidR="00AB7B21">
              <w:rPr>
                <w:rFonts w:ascii="Times New Roman" w:hAnsi="Times New Roman"/>
                <w:color w:val="000000"/>
              </w:rPr>
              <w:t xml:space="preserve"> (кадастровый номер 64:46:</w:t>
            </w:r>
            <w:r w:rsidR="00AB7B21" w:rsidRPr="00AB7B21">
              <w:rPr>
                <w:rFonts w:ascii="Times New Roman" w:hAnsi="Times New Roman"/>
                <w:color w:val="000000"/>
              </w:rPr>
              <w:t>010211</w:t>
            </w:r>
            <w:r w:rsidR="00AB7B21">
              <w:rPr>
                <w:rFonts w:ascii="Times New Roman" w:hAnsi="Times New Roman"/>
                <w:color w:val="000000"/>
              </w:rPr>
              <w:t>:</w:t>
            </w:r>
            <w:r w:rsidR="00AB7B21" w:rsidRPr="00AB7B21">
              <w:rPr>
                <w:rFonts w:ascii="Times New Roman" w:hAnsi="Times New Roman"/>
                <w:color w:val="000000"/>
              </w:rPr>
              <w:t>63</w:t>
            </w:r>
            <w:r w:rsidRPr="00276469">
              <w:rPr>
                <w:rFonts w:ascii="Times New Roman" w:hAnsi="Times New Roman"/>
                <w:color w:val="000000"/>
              </w:rPr>
              <w:t>), располо</w:t>
            </w:r>
            <w:r>
              <w:rPr>
                <w:rFonts w:ascii="Times New Roman" w:hAnsi="Times New Roman"/>
                <w:color w:val="000000"/>
              </w:rPr>
              <w:t>-</w:t>
            </w:r>
            <w:r w:rsidRPr="00276469">
              <w:rPr>
                <w:rFonts w:ascii="Times New Roman" w:hAnsi="Times New Roman"/>
                <w:color w:val="000000"/>
              </w:rPr>
              <w:t>женный по адресу: Саратов</w:t>
            </w:r>
            <w:r>
              <w:rPr>
                <w:rFonts w:ascii="Times New Roman" w:hAnsi="Times New Roman"/>
                <w:color w:val="000000"/>
              </w:rPr>
              <w:t xml:space="preserve">-ская область, г.Пугачев,  </w:t>
            </w:r>
            <w:r w:rsidR="004377BD">
              <w:rPr>
                <w:rFonts w:ascii="Times New Roman" w:hAnsi="Times New Roman"/>
                <w:color w:val="000000"/>
              </w:rPr>
              <w:t>на рас</w:t>
            </w:r>
            <w:r w:rsidR="00AB7B21">
              <w:rPr>
                <w:rFonts w:ascii="Times New Roman" w:hAnsi="Times New Roman"/>
                <w:color w:val="000000"/>
              </w:rPr>
              <w:t>стоянии 27м юго-западнее угла жилого дома, ул.Ермо</w:t>
            </w:r>
            <w:r w:rsidR="004377BD">
              <w:rPr>
                <w:rFonts w:ascii="Times New Roman" w:hAnsi="Times New Roman"/>
                <w:color w:val="000000"/>
              </w:rPr>
              <w:t>-</w:t>
            </w:r>
            <w:r w:rsidR="00AB7B21">
              <w:rPr>
                <w:rFonts w:ascii="Times New Roman" w:hAnsi="Times New Roman"/>
                <w:color w:val="000000"/>
              </w:rPr>
              <w:t>щенко, д.183.</w:t>
            </w:r>
          </w:p>
          <w:p w:rsidR="00A42A7A" w:rsidRPr="00276469" w:rsidRDefault="00DF608B" w:rsidP="00A42A7A">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w:t>
            </w:r>
            <w:r>
              <w:rPr>
                <w:rFonts w:ascii="Times New Roman" w:hAnsi="Times New Roman"/>
                <w:color w:val="000000"/>
              </w:rPr>
              <w:t>-</w:t>
            </w:r>
            <w:r w:rsidRPr="0000528B">
              <w:rPr>
                <w:rFonts w:ascii="Times New Roman" w:hAnsi="Times New Roman"/>
                <w:color w:val="000000"/>
              </w:rPr>
              <w:t>зовании земельного участка отсутствуют.</w:t>
            </w:r>
            <w:r>
              <w:rPr>
                <w:rFonts w:ascii="Times New Roman" w:hAnsi="Times New Roman"/>
                <w:color w:val="000000"/>
              </w:rPr>
              <w:t>.</w:t>
            </w:r>
          </w:p>
        </w:tc>
        <w:tc>
          <w:tcPr>
            <w:tcW w:w="1701" w:type="dxa"/>
          </w:tcPr>
          <w:p w:rsidR="00A42A7A" w:rsidRPr="00F87ABA" w:rsidRDefault="004C0EE9" w:rsidP="00A42A7A">
            <w:pPr>
              <w:spacing w:after="0" w:line="240" w:lineRule="auto"/>
              <w:jc w:val="center"/>
              <w:rPr>
                <w:rFonts w:ascii="Times New Roman" w:hAnsi="Times New Roman"/>
                <w:color w:val="000000"/>
              </w:rPr>
            </w:pPr>
            <w:r w:rsidRPr="00F87ABA">
              <w:rPr>
                <w:rFonts w:ascii="Times New Roman" w:hAnsi="Times New Roman"/>
                <w:color w:val="000000"/>
              </w:rPr>
              <w:t>для размещения объекта торговли</w:t>
            </w:r>
          </w:p>
        </w:tc>
        <w:tc>
          <w:tcPr>
            <w:tcW w:w="1418" w:type="dxa"/>
          </w:tcPr>
          <w:p w:rsidR="00A42A7A" w:rsidRPr="00F87ABA" w:rsidRDefault="00A42A7A" w:rsidP="00A42A7A">
            <w:pPr>
              <w:spacing w:after="0" w:line="240" w:lineRule="auto"/>
              <w:jc w:val="center"/>
              <w:rPr>
                <w:rFonts w:ascii="Times New Roman" w:hAnsi="Times New Roman"/>
                <w:color w:val="000000"/>
              </w:rPr>
            </w:pPr>
            <w:r w:rsidRPr="00F87ABA">
              <w:rPr>
                <w:rFonts w:ascii="Times New Roman" w:hAnsi="Times New Roman"/>
                <w:color w:val="000000"/>
              </w:rPr>
              <w:t>земли населенных пунктов</w:t>
            </w:r>
          </w:p>
        </w:tc>
        <w:tc>
          <w:tcPr>
            <w:tcW w:w="992" w:type="dxa"/>
          </w:tcPr>
          <w:p w:rsidR="00A42A7A" w:rsidRPr="00276469" w:rsidRDefault="004C0EE9" w:rsidP="00A42A7A">
            <w:pPr>
              <w:spacing w:after="0" w:line="240" w:lineRule="auto"/>
              <w:jc w:val="center"/>
              <w:rPr>
                <w:rFonts w:ascii="Times New Roman" w:hAnsi="Times New Roman"/>
                <w:color w:val="000000"/>
              </w:rPr>
            </w:pPr>
            <w:r>
              <w:rPr>
                <w:rFonts w:ascii="Times New Roman" w:hAnsi="Times New Roman"/>
                <w:color w:val="000000"/>
              </w:rPr>
              <w:t>14</w:t>
            </w:r>
          </w:p>
        </w:tc>
        <w:tc>
          <w:tcPr>
            <w:tcW w:w="1276" w:type="dxa"/>
          </w:tcPr>
          <w:p w:rsidR="00A42A7A" w:rsidRPr="00276469" w:rsidRDefault="004C0EE9" w:rsidP="00A42A7A">
            <w:pPr>
              <w:spacing w:after="0" w:line="240" w:lineRule="auto"/>
              <w:jc w:val="center"/>
              <w:rPr>
                <w:rFonts w:ascii="Times New Roman" w:hAnsi="Times New Roman"/>
                <w:color w:val="000000"/>
              </w:rPr>
            </w:pPr>
            <w:r>
              <w:rPr>
                <w:rFonts w:ascii="Times New Roman" w:hAnsi="Times New Roman"/>
                <w:color w:val="000000"/>
              </w:rPr>
              <w:t>16898,95</w:t>
            </w:r>
          </w:p>
        </w:tc>
        <w:tc>
          <w:tcPr>
            <w:tcW w:w="1135" w:type="dxa"/>
          </w:tcPr>
          <w:p w:rsidR="00A42A7A" w:rsidRPr="00276469" w:rsidRDefault="004C0EE9" w:rsidP="00A42A7A">
            <w:pPr>
              <w:spacing w:after="0" w:line="240" w:lineRule="auto"/>
              <w:jc w:val="center"/>
              <w:rPr>
                <w:rFonts w:ascii="Times New Roman" w:hAnsi="Times New Roman"/>
                <w:color w:val="000000"/>
              </w:rPr>
            </w:pPr>
            <w:r>
              <w:rPr>
                <w:rFonts w:ascii="Times New Roman" w:hAnsi="Times New Roman"/>
                <w:color w:val="000000"/>
              </w:rPr>
              <w:t>16898,95</w:t>
            </w:r>
          </w:p>
        </w:tc>
        <w:tc>
          <w:tcPr>
            <w:tcW w:w="991" w:type="dxa"/>
          </w:tcPr>
          <w:p w:rsidR="00A42A7A" w:rsidRPr="00276469" w:rsidRDefault="00C610F0" w:rsidP="00A42A7A">
            <w:pPr>
              <w:spacing w:after="0" w:line="240" w:lineRule="auto"/>
              <w:rPr>
                <w:rFonts w:ascii="Times New Roman" w:hAnsi="Times New Roman"/>
                <w:color w:val="000000"/>
              </w:rPr>
            </w:pPr>
            <w:r>
              <w:rPr>
                <w:rFonts w:ascii="Times New Roman" w:hAnsi="Times New Roman"/>
                <w:color w:val="000000"/>
              </w:rPr>
              <w:t>506</w:t>
            </w:r>
            <w:r w:rsidR="00A42A7A" w:rsidRPr="00276469">
              <w:rPr>
                <w:rFonts w:ascii="Times New Roman" w:hAnsi="Times New Roman"/>
                <w:color w:val="000000"/>
              </w:rPr>
              <w:t>,00</w:t>
            </w:r>
          </w:p>
        </w:tc>
      </w:tr>
      <w:tr w:rsidR="00DF608B" w:rsidRPr="00AF18D9" w:rsidTr="00DE5FBF">
        <w:trPr>
          <w:trHeight w:val="2262"/>
        </w:trPr>
        <w:tc>
          <w:tcPr>
            <w:tcW w:w="675" w:type="dxa"/>
          </w:tcPr>
          <w:p w:rsidR="00DF608B" w:rsidRDefault="00DF608B" w:rsidP="00A42A7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119" w:type="dxa"/>
          </w:tcPr>
          <w:p w:rsidR="00016A0D" w:rsidRPr="00332C11" w:rsidRDefault="00016A0D" w:rsidP="00016A0D">
            <w:pPr>
              <w:spacing w:after="0" w:line="240" w:lineRule="auto"/>
              <w:rPr>
                <w:rFonts w:ascii="Times New Roman" w:hAnsi="Times New Roman"/>
                <w:color w:val="000000"/>
              </w:rPr>
            </w:pPr>
            <w:r w:rsidRPr="00332C11">
              <w:rPr>
                <w:rFonts w:ascii="Times New Roman" w:hAnsi="Times New Roman"/>
                <w:color w:val="000000"/>
              </w:rPr>
              <w:t>Земельный участок</w:t>
            </w:r>
            <w:r>
              <w:rPr>
                <w:rFonts w:ascii="Times New Roman" w:hAnsi="Times New Roman"/>
                <w:color w:val="000000"/>
              </w:rPr>
              <w:t xml:space="preserve"> (кадастровый номер 64:46:010707:261</w:t>
            </w:r>
            <w:r w:rsidRPr="00332C11">
              <w:rPr>
                <w:rFonts w:ascii="Times New Roman" w:hAnsi="Times New Roman"/>
                <w:color w:val="000000"/>
              </w:rPr>
              <w:t>), располо</w:t>
            </w:r>
            <w:r>
              <w:rPr>
                <w:rFonts w:ascii="Times New Roman" w:hAnsi="Times New Roman"/>
                <w:color w:val="000000"/>
              </w:rPr>
              <w:t>-</w:t>
            </w:r>
            <w:r w:rsidRPr="00332C11">
              <w:rPr>
                <w:rFonts w:ascii="Times New Roman" w:hAnsi="Times New Roman"/>
                <w:color w:val="000000"/>
              </w:rPr>
              <w:t>женный по адресу:  Саратов</w:t>
            </w:r>
            <w:r>
              <w:rPr>
                <w:rFonts w:ascii="Times New Roman" w:hAnsi="Times New Roman"/>
                <w:color w:val="000000"/>
              </w:rPr>
              <w:t>-</w:t>
            </w:r>
            <w:r w:rsidRPr="00332C11">
              <w:rPr>
                <w:rFonts w:ascii="Times New Roman" w:hAnsi="Times New Roman"/>
                <w:color w:val="000000"/>
              </w:rPr>
              <w:t>ская область, г.Пугачев, ул.</w:t>
            </w:r>
            <w:r w:rsidR="008E4BA4">
              <w:rPr>
                <w:rFonts w:ascii="Times New Roman" w:hAnsi="Times New Roman"/>
                <w:color w:val="000000"/>
              </w:rPr>
              <w:t>За-водска</w:t>
            </w:r>
            <w:r w:rsidRPr="00332C11">
              <w:rPr>
                <w:rFonts w:ascii="Times New Roman" w:hAnsi="Times New Roman"/>
                <w:color w:val="000000"/>
              </w:rPr>
              <w:t>я</w:t>
            </w:r>
            <w:r w:rsidR="008E4BA4">
              <w:rPr>
                <w:rFonts w:ascii="Times New Roman" w:hAnsi="Times New Roman"/>
                <w:color w:val="000000"/>
              </w:rPr>
              <w:t xml:space="preserve"> 1-я</w:t>
            </w:r>
            <w:r w:rsidRPr="00332C11">
              <w:rPr>
                <w:rFonts w:ascii="Times New Roman" w:hAnsi="Times New Roman"/>
                <w:color w:val="000000"/>
              </w:rPr>
              <w:t xml:space="preserve">, </w:t>
            </w:r>
            <w:r w:rsidR="008E4BA4">
              <w:rPr>
                <w:rFonts w:ascii="Times New Roman" w:hAnsi="Times New Roman"/>
                <w:color w:val="000000"/>
              </w:rPr>
              <w:t xml:space="preserve">в 17м </w:t>
            </w:r>
            <w:r w:rsidRPr="00332C11">
              <w:rPr>
                <w:rFonts w:ascii="Times New Roman" w:hAnsi="Times New Roman"/>
                <w:color w:val="000000"/>
              </w:rPr>
              <w:t xml:space="preserve">на </w:t>
            </w:r>
            <w:r w:rsidR="008E4BA4">
              <w:rPr>
                <w:rFonts w:ascii="Times New Roman" w:hAnsi="Times New Roman"/>
                <w:color w:val="000000"/>
              </w:rPr>
              <w:t>северо</w:t>
            </w:r>
            <w:r w:rsidRPr="00332C11">
              <w:rPr>
                <w:rFonts w:ascii="Times New Roman" w:hAnsi="Times New Roman"/>
                <w:color w:val="000000"/>
              </w:rPr>
              <w:t>-запад от двухэтажного много</w:t>
            </w:r>
            <w:r>
              <w:rPr>
                <w:rFonts w:ascii="Times New Roman" w:hAnsi="Times New Roman"/>
                <w:color w:val="000000"/>
              </w:rPr>
              <w:t>-</w:t>
            </w:r>
            <w:r w:rsidRPr="00332C11">
              <w:rPr>
                <w:rFonts w:ascii="Times New Roman" w:hAnsi="Times New Roman"/>
                <w:color w:val="000000"/>
              </w:rPr>
              <w:t>ква</w:t>
            </w:r>
            <w:r>
              <w:rPr>
                <w:rFonts w:ascii="Times New Roman" w:hAnsi="Times New Roman"/>
                <w:color w:val="000000"/>
              </w:rPr>
              <w:t>р</w:t>
            </w:r>
            <w:r w:rsidR="008E4BA4">
              <w:rPr>
                <w:rFonts w:ascii="Times New Roman" w:hAnsi="Times New Roman"/>
                <w:color w:val="000000"/>
              </w:rPr>
              <w:t>тирного жилого дома 7</w:t>
            </w:r>
            <w:r w:rsidRPr="00332C11">
              <w:rPr>
                <w:rFonts w:ascii="Times New Roman" w:hAnsi="Times New Roman"/>
                <w:color w:val="000000"/>
              </w:rPr>
              <w:t>.</w:t>
            </w:r>
          </w:p>
          <w:p w:rsidR="00DF608B" w:rsidRPr="00276469" w:rsidRDefault="00016A0D" w:rsidP="00016A0D">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w:t>
            </w:r>
            <w:r>
              <w:rPr>
                <w:rFonts w:ascii="Times New Roman" w:hAnsi="Times New Roman"/>
                <w:color w:val="000000"/>
              </w:rPr>
              <w:t>-</w:t>
            </w:r>
            <w:r w:rsidRPr="0000528B">
              <w:rPr>
                <w:rFonts w:ascii="Times New Roman" w:hAnsi="Times New Roman"/>
                <w:color w:val="000000"/>
              </w:rPr>
              <w:t>зовании земельного участка отсутствуют.</w:t>
            </w:r>
            <w:r>
              <w:rPr>
                <w:rFonts w:ascii="Times New Roman" w:hAnsi="Times New Roman"/>
                <w:color w:val="000000"/>
              </w:rPr>
              <w:t>.</w:t>
            </w:r>
          </w:p>
        </w:tc>
        <w:tc>
          <w:tcPr>
            <w:tcW w:w="1701" w:type="dxa"/>
          </w:tcPr>
          <w:p w:rsidR="00DF608B" w:rsidRPr="00B50CFE" w:rsidRDefault="00716A75" w:rsidP="00A42A7A">
            <w:pPr>
              <w:spacing w:after="0" w:line="240" w:lineRule="auto"/>
              <w:jc w:val="center"/>
              <w:rPr>
                <w:rFonts w:ascii="Times New Roman" w:hAnsi="Times New Roman"/>
                <w:color w:val="000000"/>
                <w:highlight w:val="yellow"/>
              </w:rPr>
            </w:pPr>
            <w:r w:rsidRPr="00716A75">
              <w:rPr>
                <w:rFonts w:ascii="Times New Roman" w:hAnsi="Times New Roman"/>
                <w:color w:val="000000"/>
              </w:rPr>
              <w:t>объекты гаражного назначения</w:t>
            </w:r>
          </w:p>
        </w:tc>
        <w:tc>
          <w:tcPr>
            <w:tcW w:w="1418" w:type="dxa"/>
          </w:tcPr>
          <w:p w:rsidR="00DF608B" w:rsidRPr="00716A75" w:rsidRDefault="00716A75" w:rsidP="00A42A7A">
            <w:pPr>
              <w:spacing w:after="0" w:line="240" w:lineRule="auto"/>
              <w:jc w:val="center"/>
              <w:rPr>
                <w:rFonts w:ascii="Times New Roman" w:hAnsi="Times New Roman"/>
                <w:color w:val="000000"/>
              </w:rPr>
            </w:pPr>
            <w:r w:rsidRPr="00716A75">
              <w:rPr>
                <w:rFonts w:ascii="Times New Roman" w:hAnsi="Times New Roman"/>
                <w:color w:val="000000"/>
              </w:rPr>
              <w:t>зе</w:t>
            </w:r>
            <w:r>
              <w:rPr>
                <w:rFonts w:ascii="Times New Roman" w:hAnsi="Times New Roman"/>
                <w:color w:val="000000"/>
              </w:rPr>
              <w:t>мли населенных пунктов</w:t>
            </w:r>
          </w:p>
        </w:tc>
        <w:tc>
          <w:tcPr>
            <w:tcW w:w="992" w:type="dxa"/>
          </w:tcPr>
          <w:p w:rsidR="00DF608B" w:rsidRPr="00716A75" w:rsidRDefault="00264516" w:rsidP="00A42A7A">
            <w:pPr>
              <w:spacing w:after="0" w:line="240" w:lineRule="auto"/>
              <w:jc w:val="center"/>
              <w:rPr>
                <w:rFonts w:ascii="Times New Roman" w:hAnsi="Times New Roman"/>
                <w:color w:val="000000"/>
              </w:rPr>
            </w:pPr>
            <w:r>
              <w:rPr>
                <w:rFonts w:ascii="Times New Roman" w:hAnsi="Times New Roman"/>
                <w:color w:val="000000"/>
              </w:rPr>
              <w:t>27</w:t>
            </w:r>
          </w:p>
        </w:tc>
        <w:tc>
          <w:tcPr>
            <w:tcW w:w="1276" w:type="dxa"/>
          </w:tcPr>
          <w:p w:rsidR="00DF608B" w:rsidRPr="00716A75" w:rsidRDefault="004C429A" w:rsidP="00A42A7A">
            <w:pPr>
              <w:spacing w:after="0" w:line="240" w:lineRule="auto"/>
              <w:jc w:val="center"/>
              <w:rPr>
                <w:rFonts w:ascii="Times New Roman" w:hAnsi="Times New Roman"/>
                <w:color w:val="000000"/>
              </w:rPr>
            </w:pPr>
            <w:r>
              <w:rPr>
                <w:rFonts w:ascii="Times New Roman" w:hAnsi="Times New Roman"/>
                <w:color w:val="000000"/>
              </w:rPr>
              <w:t>1121,76</w:t>
            </w:r>
          </w:p>
        </w:tc>
        <w:tc>
          <w:tcPr>
            <w:tcW w:w="1135" w:type="dxa"/>
          </w:tcPr>
          <w:p w:rsidR="00DF608B" w:rsidRPr="00716A75" w:rsidRDefault="004C429A" w:rsidP="00A42A7A">
            <w:pPr>
              <w:spacing w:after="0" w:line="240" w:lineRule="auto"/>
              <w:jc w:val="center"/>
              <w:rPr>
                <w:rFonts w:ascii="Times New Roman" w:hAnsi="Times New Roman"/>
                <w:color w:val="000000"/>
              </w:rPr>
            </w:pPr>
            <w:r>
              <w:rPr>
                <w:rFonts w:ascii="Times New Roman" w:hAnsi="Times New Roman"/>
                <w:color w:val="000000"/>
              </w:rPr>
              <w:t>1121,76</w:t>
            </w:r>
          </w:p>
        </w:tc>
        <w:tc>
          <w:tcPr>
            <w:tcW w:w="991" w:type="dxa"/>
          </w:tcPr>
          <w:p w:rsidR="00DF608B" w:rsidRPr="00716A75" w:rsidRDefault="004C429A" w:rsidP="00A42A7A">
            <w:pPr>
              <w:spacing w:after="0" w:line="240" w:lineRule="auto"/>
              <w:rPr>
                <w:rFonts w:ascii="Times New Roman" w:hAnsi="Times New Roman"/>
                <w:color w:val="000000"/>
              </w:rPr>
            </w:pPr>
            <w:r>
              <w:rPr>
                <w:rFonts w:ascii="Times New Roman" w:hAnsi="Times New Roman"/>
                <w:color w:val="000000"/>
              </w:rPr>
              <w:t>33,00</w:t>
            </w:r>
          </w:p>
        </w:tc>
      </w:tr>
      <w:tr w:rsidR="004C0EE9" w:rsidRPr="00AF18D9" w:rsidTr="00DE5FBF">
        <w:trPr>
          <w:trHeight w:val="2262"/>
        </w:trPr>
        <w:tc>
          <w:tcPr>
            <w:tcW w:w="675" w:type="dxa"/>
          </w:tcPr>
          <w:p w:rsidR="004C0EE9" w:rsidRDefault="00DF608B" w:rsidP="004C0E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3119" w:type="dxa"/>
          </w:tcPr>
          <w:p w:rsidR="004C0EE9" w:rsidRPr="00332C11" w:rsidRDefault="004C0EE9" w:rsidP="004C0EE9">
            <w:pPr>
              <w:spacing w:after="0" w:line="240" w:lineRule="auto"/>
              <w:rPr>
                <w:rFonts w:ascii="Times New Roman" w:hAnsi="Times New Roman"/>
                <w:color w:val="000000"/>
              </w:rPr>
            </w:pPr>
            <w:r w:rsidRPr="00332C11">
              <w:rPr>
                <w:rFonts w:ascii="Times New Roman" w:hAnsi="Times New Roman"/>
                <w:color w:val="000000"/>
              </w:rPr>
              <w:t>Земельный участок (кадастровый номер 64:46:020202:259), располо</w:t>
            </w:r>
            <w:r w:rsidR="00960651" w:rsidRPr="00960651">
              <w:rPr>
                <w:rFonts w:ascii="Times New Roman" w:hAnsi="Times New Roman"/>
                <w:color w:val="000000"/>
              </w:rPr>
              <w:t>-</w:t>
            </w:r>
            <w:r w:rsidRPr="00332C11">
              <w:rPr>
                <w:rFonts w:ascii="Times New Roman" w:hAnsi="Times New Roman"/>
                <w:color w:val="000000"/>
              </w:rPr>
              <w:t>женный по адресу:  Саратов</w:t>
            </w:r>
            <w:r w:rsidR="00960651" w:rsidRPr="00960651">
              <w:rPr>
                <w:rFonts w:ascii="Times New Roman" w:hAnsi="Times New Roman"/>
                <w:color w:val="000000"/>
              </w:rPr>
              <w:t>-</w:t>
            </w:r>
            <w:r w:rsidRPr="00332C11">
              <w:rPr>
                <w:rFonts w:ascii="Times New Roman" w:hAnsi="Times New Roman"/>
                <w:color w:val="000000"/>
              </w:rPr>
              <w:t>ская область, г.Пугачев, п.Пу</w:t>
            </w:r>
            <w:r w:rsidR="00960651" w:rsidRPr="00960651">
              <w:rPr>
                <w:rFonts w:ascii="Times New Roman" w:hAnsi="Times New Roman"/>
                <w:color w:val="000000"/>
              </w:rPr>
              <w:t>-</w:t>
            </w:r>
            <w:r w:rsidRPr="00332C11">
              <w:rPr>
                <w:rFonts w:ascii="Times New Roman" w:hAnsi="Times New Roman"/>
                <w:color w:val="000000"/>
              </w:rPr>
              <w:t>гачевский, ул.Рабочая, на юго-запад от двухэтажного много</w:t>
            </w:r>
            <w:r>
              <w:rPr>
                <w:rFonts w:ascii="Times New Roman" w:hAnsi="Times New Roman"/>
                <w:color w:val="000000"/>
              </w:rPr>
              <w:t>-</w:t>
            </w:r>
            <w:r w:rsidRPr="00332C11">
              <w:rPr>
                <w:rFonts w:ascii="Times New Roman" w:hAnsi="Times New Roman"/>
                <w:color w:val="000000"/>
              </w:rPr>
              <w:t>ква</w:t>
            </w:r>
            <w:r>
              <w:rPr>
                <w:rFonts w:ascii="Times New Roman" w:hAnsi="Times New Roman"/>
                <w:color w:val="000000"/>
              </w:rPr>
              <w:t>р</w:t>
            </w:r>
            <w:r w:rsidRPr="00332C11">
              <w:rPr>
                <w:rFonts w:ascii="Times New Roman" w:hAnsi="Times New Roman"/>
                <w:color w:val="000000"/>
              </w:rPr>
              <w:t>тирного жилого дома 2.</w:t>
            </w:r>
          </w:p>
          <w:p w:rsidR="004C0EE9" w:rsidRPr="00332C11" w:rsidRDefault="00960651" w:rsidP="004C0EE9">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w:t>
            </w:r>
            <w:r>
              <w:rPr>
                <w:rFonts w:ascii="Times New Roman" w:hAnsi="Times New Roman"/>
                <w:color w:val="000000"/>
              </w:rPr>
              <w:t>-</w:t>
            </w:r>
            <w:r w:rsidRPr="0000528B">
              <w:rPr>
                <w:rFonts w:ascii="Times New Roman" w:hAnsi="Times New Roman"/>
                <w:color w:val="000000"/>
              </w:rPr>
              <w:t>зовании земельного участка отсутствуют.</w:t>
            </w:r>
            <w:r>
              <w:rPr>
                <w:rFonts w:ascii="Times New Roman" w:hAnsi="Times New Roman"/>
                <w:color w:val="000000"/>
              </w:rPr>
              <w:t>.</w:t>
            </w:r>
          </w:p>
        </w:tc>
        <w:tc>
          <w:tcPr>
            <w:tcW w:w="1701" w:type="dxa"/>
          </w:tcPr>
          <w:p w:rsidR="004C0EE9" w:rsidRPr="006609DF" w:rsidRDefault="006609DF" w:rsidP="004C0EE9">
            <w:pPr>
              <w:spacing w:after="0" w:line="240" w:lineRule="auto"/>
              <w:jc w:val="center"/>
              <w:rPr>
                <w:rFonts w:ascii="Times New Roman" w:hAnsi="Times New Roman"/>
                <w:color w:val="000000"/>
              </w:rPr>
            </w:pPr>
            <w:r>
              <w:rPr>
                <w:rFonts w:ascii="Times New Roman" w:hAnsi="Times New Roman"/>
                <w:color w:val="000000"/>
              </w:rPr>
              <w:t>объекты гаражного назначения</w:t>
            </w:r>
          </w:p>
        </w:tc>
        <w:tc>
          <w:tcPr>
            <w:tcW w:w="1418" w:type="dxa"/>
          </w:tcPr>
          <w:p w:rsidR="004C0EE9" w:rsidRPr="00332C11" w:rsidRDefault="004C0EE9" w:rsidP="004C0EE9">
            <w:pPr>
              <w:spacing w:after="0" w:line="240" w:lineRule="auto"/>
              <w:jc w:val="center"/>
            </w:pPr>
            <w:r w:rsidRPr="00332C11">
              <w:rPr>
                <w:rFonts w:ascii="Times New Roman" w:hAnsi="Times New Roman"/>
                <w:color w:val="000000"/>
              </w:rPr>
              <w:t>земли населенных пунктов</w:t>
            </w:r>
          </w:p>
        </w:tc>
        <w:tc>
          <w:tcPr>
            <w:tcW w:w="992" w:type="dxa"/>
          </w:tcPr>
          <w:p w:rsidR="004C0EE9" w:rsidRPr="00332C11" w:rsidRDefault="004C0EE9" w:rsidP="004C0EE9">
            <w:pPr>
              <w:spacing w:after="0" w:line="240" w:lineRule="auto"/>
              <w:jc w:val="center"/>
              <w:rPr>
                <w:rFonts w:ascii="Times New Roman" w:hAnsi="Times New Roman"/>
                <w:color w:val="000000"/>
              </w:rPr>
            </w:pPr>
            <w:r w:rsidRPr="00332C11">
              <w:rPr>
                <w:rFonts w:ascii="Times New Roman" w:hAnsi="Times New Roman"/>
                <w:color w:val="000000"/>
              </w:rPr>
              <w:t>38</w:t>
            </w:r>
          </w:p>
        </w:tc>
        <w:tc>
          <w:tcPr>
            <w:tcW w:w="1276" w:type="dxa"/>
          </w:tcPr>
          <w:p w:rsidR="004C0EE9" w:rsidRPr="00332C11" w:rsidRDefault="0097502F" w:rsidP="004C0EE9">
            <w:pPr>
              <w:spacing w:after="0" w:line="240" w:lineRule="auto"/>
              <w:jc w:val="center"/>
              <w:rPr>
                <w:rFonts w:ascii="Times New Roman" w:hAnsi="Times New Roman"/>
                <w:color w:val="000000"/>
              </w:rPr>
            </w:pPr>
            <w:r>
              <w:rPr>
                <w:rFonts w:ascii="Times New Roman" w:hAnsi="Times New Roman"/>
                <w:color w:val="000000"/>
              </w:rPr>
              <w:t>1578,78</w:t>
            </w:r>
          </w:p>
        </w:tc>
        <w:tc>
          <w:tcPr>
            <w:tcW w:w="1135" w:type="dxa"/>
          </w:tcPr>
          <w:p w:rsidR="004C0EE9" w:rsidRPr="00332C11" w:rsidRDefault="0097502F" w:rsidP="004C0EE9">
            <w:pPr>
              <w:spacing w:after="0" w:line="240" w:lineRule="auto"/>
              <w:jc w:val="center"/>
              <w:rPr>
                <w:rFonts w:ascii="Times New Roman" w:hAnsi="Times New Roman"/>
                <w:color w:val="000000"/>
              </w:rPr>
            </w:pPr>
            <w:r>
              <w:rPr>
                <w:rFonts w:ascii="Times New Roman" w:hAnsi="Times New Roman"/>
                <w:color w:val="000000"/>
              </w:rPr>
              <w:t>1578,78</w:t>
            </w:r>
          </w:p>
        </w:tc>
        <w:tc>
          <w:tcPr>
            <w:tcW w:w="991" w:type="dxa"/>
          </w:tcPr>
          <w:p w:rsidR="004C0EE9" w:rsidRPr="00332C11" w:rsidRDefault="0097502F" w:rsidP="0097502F">
            <w:pPr>
              <w:spacing w:after="0" w:line="240" w:lineRule="auto"/>
              <w:jc w:val="center"/>
              <w:rPr>
                <w:rFonts w:ascii="Times New Roman" w:hAnsi="Times New Roman"/>
                <w:color w:val="000000"/>
              </w:rPr>
            </w:pPr>
            <w:r>
              <w:rPr>
                <w:rFonts w:ascii="Times New Roman" w:hAnsi="Times New Roman"/>
                <w:color w:val="000000"/>
              </w:rPr>
              <w:t>47,00</w:t>
            </w:r>
          </w:p>
        </w:tc>
      </w:tr>
      <w:tr w:rsidR="006C1D87" w:rsidRPr="00AF18D9" w:rsidTr="00DE5FBF">
        <w:trPr>
          <w:trHeight w:val="2262"/>
        </w:trPr>
        <w:tc>
          <w:tcPr>
            <w:tcW w:w="675" w:type="dxa"/>
          </w:tcPr>
          <w:p w:rsidR="006C1D87" w:rsidRDefault="006C1D87" w:rsidP="006C1D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119" w:type="dxa"/>
          </w:tcPr>
          <w:p w:rsidR="007D3C0C" w:rsidRDefault="006C1D87" w:rsidP="006C1D87">
            <w:pPr>
              <w:spacing w:after="0" w:line="240" w:lineRule="auto"/>
              <w:rPr>
                <w:rFonts w:ascii="Times New Roman" w:hAnsi="Times New Roman"/>
                <w:color w:val="000000"/>
              </w:rPr>
            </w:pPr>
            <w:r w:rsidRPr="00332C11">
              <w:rPr>
                <w:rFonts w:ascii="Times New Roman" w:hAnsi="Times New Roman"/>
                <w:color w:val="000000"/>
              </w:rPr>
              <w:t xml:space="preserve">Земельный </w:t>
            </w:r>
            <w:r>
              <w:rPr>
                <w:rFonts w:ascii="Times New Roman" w:hAnsi="Times New Roman"/>
                <w:color w:val="000000"/>
              </w:rPr>
              <w:t>участ</w:t>
            </w:r>
            <w:r w:rsidR="0071198A">
              <w:rPr>
                <w:rFonts w:ascii="Times New Roman" w:hAnsi="Times New Roman"/>
                <w:color w:val="000000"/>
              </w:rPr>
              <w:t>ок (кадастровый номер 64:27:130</w:t>
            </w:r>
            <w:r>
              <w:rPr>
                <w:rFonts w:ascii="Times New Roman" w:hAnsi="Times New Roman"/>
                <w:color w:val="000000"/>
              </w:rPr>
              <w:t>206:270</w:t>
            </w:r>
            <w:r w:rsidRPr="00332C11">
              <w:rPr>
                <w:rFonts w:ascii="Times New Roman" w:hAnsi="Times New Roman"/>
                <w:color w:val="000000"/>
              </w:rPr>
              <w:t>), располо</w:t>
            </w:r>
            <w:r w:rsidRPr="00960651">
              <w:rPr>
                <w:rFonts w:ascii="Times New Roman" w:hAnsi="Times New Roman"/>
                <w:color w:val="000000"/>
              </w:rPr>
              <w:t>-</w:t>
            </w:r>
            <w:r w:rsidRPr="00332C11">
              <w:rPr>
                <w:rFonts w:ascii="Times New Roman" w:hAnsi="Times New Roman"/>
                <w:color w:val="000000"/>
              </w:rPr>
              <w:t>женный по адресу:  Саратов</w:t>
            </w:r>
            <w:r w:rsidRPr="00960651">
              <w:rPr>
                <w:rFonts w:ascii="Times New Roman" w:hAnsi="Times New Roman"/>
                <w:color w:val="000000"/>
              </w:rPr>
              <w:t>-</w:t>
            </w:r>
            <w:r w:rsidRPr="00332C11">
              <w:rPr>
                <w:rFonts w:ascii="Times New Roman" w:hAnsi="Times New Roman"/>
                <w:color w:val="000000"/>
              </w:rPr>
              <w:t xml:space="preserve">ская область, </w:t>
            </w:r>
            <w:r>
              <w:rPr>
                <w:rFonts w:ascii="Times New Roman" w:hAnsi="Times New Roman"/>
                <w:color w:val="000000"/>
              </w:rPr>
              <w:t>Пугачевский район, с.Давыдовка</w:t>
            </w:r>
            <w:r w:rsidRPr="00332C11">
              <w:rPr>
                <w:rFonts w:ascii="Times New Roman" w:hAnsi="Times New Roman"/>
                <w:color w:val="000000"/>
              </w:rPr>
              <w:t>,</w:t>
            </w:r>
            <w:r w:rsidR="007D3C0C">
              <w:rPr>
                <w:rFonts w:ascii="Times New Roman" w:hAnsi="Times New Roman"/>
                <w:color w:val="000000"/>
              </w:rPr>
              <w:t xml:space="preserve"> ул.Набе-</w:t>
            </w:r>
          </w:p>
          <w:p w:rsidR="006C1D87" w:rsidRPr="00332C11" w:rsidRDefault="00974FA4" w:rsidP="006C1D87">
            <w:pPr>
              <w:spacing w:after="0" w:line="240" w:lineRule="auto"/>
              <w:rPr>
                <w:rFonts w:ascii="Times New Roman" w:hAnsi="Times New Roman"/>
                <w:color w:val="000000"/>
              </w:rPr>
            </w:pPr>
            <w:r>
              <w:rPr>
                <w:rFonts w:ascii="Times New Roman" w:hAnsi="Times New Roman"/>
                <w:color w:val="000000"/>
              </w:rPr>
              <w:t>ре</w:t>
            </w:r>
            <w:r w:rsidR="007D3C0C">
              <w:rPr>
                <w:rFonts w:ascii="Times New Roman" w:hAnsi="Times New Roman"/>
                <w:color w:val="000000"/>
              </w:rPr>
              <w:t>жная, в 8м на юг от жилого дома 86</w:t>
            </w:r>
            <w:r w:rsidR="006C1D87" w:rsidRPr="00332C11">
              <w:rPr>
                <w:rFonts w:ascii="Times New Roman" w:hAnsi="Times New Roman"/>
                <w:color w:val="000000"/>
              </w:rPr>
              <w:t>.</w:t>
            </w:r>
          </w:p>
          <w:p w:rsidR="006C1D87" w:rsidRPr="00332C11" w:rsidRDefault="006C1D87" w:rsidP="006C1D87">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w:t>
            </w:r>
            <w:r>
              <w:rPr>
                <w:rFonts w:ascii="Times New Roman" w:hAnsi="Times New Roman"/>
                <w:color w:val="000000"/>
              </w:rPr>
              <w:t>-</w:t>
            </w:r>
            <w:r w:rsidRPr="0000528B">
              <w:rPr>
                <w:rFonts w:ascii="Times New Roman" w:hAnsi="Times New Roman"/>
                <w:color w:val="000000"/>
              </w:rPr>
              <w:t>зовании земельного участка отсутствуют.</w:t>
            </w:r>
            <w:r>
              <w:rPr>
                <w:rFonts w:ascii="Times New Roman" w:hAnsi="Times New Roman"/>
                <w:color w:val="000000"/>
              </w:rPr>
              <w:t>.</w:t>
            </w:r>
          </w:p>
        </w:tc>
        <w:tc>
          <w:tcPr>
            <w:tcW w:w="1701" w:type="dxa"/>
          </w:tcPr>
          <w:p w:rsidR="006C1D87" w:rsidRDefault="00AD7105" w:rsidP="006C1D87">
            <w:pPr>
              <w:spacing w:after="0" w:line="240" w:lineRule="auto"/>
              <w:jc w:val="center"/>
              <w:rPr>
                <w:rFonts w:ascii="Times New Roman" w:hAnsi="Times New Roman"/>
                <w:color w:val="000000"/>
              </w:rPr>
            </w:pPr>
            <w:r>
              <w:rPr>
                <w:rFonts w:ascii="Times New Roman" w:hAnsi="Times New Roman"/>
                <w:color w:val="000000"/>
              </w:rPr>
              <w:t>для ведения личного подсобного хозяйства</w:t>
            </w:r>
          </w:p>
        </w:tc>
        <w:tc>
          <w:tcPr>
            <w:tcW w:w="1418" w:type="dxa"/>
          </w:tcPr>
          <w:p w:rsidR="006C1D87" w:rsidRPr="00332C11" w:rsidRDefault="00AD7105" w:rsidP="006C1D87">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6C1D87" w:rsidRPr="00332C11" w:rsidRDefault="00AD7105" w:rsidP="006C1D87">
            <w:pPr>
              <w:spacing w:after="0" w:line="240" w:lineRule="auto"/>
              <w:jc w:val="center"/>
              <w:rPr>
                <w:rFonts w:ascii="Times New Roman" w:hAnsi="Times New Roman"/>
                <w:color w:val="000000"/>
              </w:rPr>
            </w:pPr>
            <w:r>
              <w:rPr>
                <w:rFonts w:ascii="Times New Roman" w:hAnsi="Times New Roman"/>
                <w:color w:val="000000"/>
              </w:rPr>
              <w:t>410</w:t>
            </w:r>
          </w:p>
        </w:tc>
        <w:tc>
          <w:tcPr>
            <w:tcW w:w="1276" w:type="dxa"/>
          </w:tcPr>
          <w:p w:rsidR="006C1D87" w:rsidRDefault="00AD7105" w:rsidP="006C1D87">
            <w:pPr>
              <w:spacing w:after="0" w:line="240" w:lineRule="auto"/>
              <w:jc w:val="center"/>
              <w:rPr>
                <w:rFonts w:ascii="Times New Roman" w:hAnsi="Times New Roman"/>
                <w:color w:val="000000"/>
              </w:rPr>
            </w:pPr>
            <w:r>
              <w:rPr>
                <w:rFonts w:ascii="Times New Roman" w:hAnsi="Times New Roman"/>
                <w:color w:val="000000"/>
              </w:rPr>
              <w:t>1500,80</w:t>
            </w:r>
          </w:p>
        </w:tc>
        <w:tc>
          <w:tcPr>
            <w:tcW w:w="1135" w:type="dxa"/>
          </w:tcPr>
          <w:p w:rsidR="006C1D87" w:rsidRDefault="00AD7105" w:rsidP="006C1D87">
            <w:pPr>
              <w:spacing w:after="0" w:line="240" w:lineRule="auto"/>
              <w:jc w:val="center"/>
              <w:rPr>
                <w:rFonts w:ascii="Times New Roman" w:hAnsi="Times New Roman"/>
                <w:color w:val="000000"/>
              </w:rPr>
            </w:pPr>
            <w:r>
              <w:rPr>
                <w:rFonts w:ascii="Times New Roman" w:hAnsi="Times New Roman"/>
                <w:color w:val="000000"/>
              </w:rPr>
              <w:t>1500,80</w:t>
            </w:r>
          </w:p>
        </w:tc>
        <w:tc>
          <w:tcPr>
            <w:tcW w:w="991" w:type="dxa"/>
          </w:tcPr>
          <w:p w:rsidR="006C1D87" w:rsidRDefault="00AD7105" w:rsidP="006C1D87">
            <w:pPr>
              <w:spacing w:after="0" w:line="240" w:lineRule="auto"/>
              <w:jc w:val="center"/>
              <w:rPr>
                <w:rFonts w:ascii="Times New Roman" w:hAnsi="Times New Roman"/>
                <w:color w:val="000000"/>
              </w:rPr>
            </w:pPr>
            <w:r>
              <w:rPr>
                <w:rFonts w:ascii="Times New Roman" w:hAnsi="Times New Roman"/>
                <w:color w:val="000000"/>
              </w:rPr>
              <w:t>45,00</w:t>
            </w:r>
          </w:p>
        </w:tc>
      </w:tr>
      <w:tr w:rsidR="00D37DEF" w:rsidRPr="00AF18D9" w:rsidTr="00DE5FBF">
        <w:trPr>
          <w:trHeight w:val="2262"/>
        </w:trPr>
        <w:tc>
          <w:tcPr>
            <w:tcW w:w="675" w:type="dxa"/>
          </w:tcPr>
          <w:p w:rsidR="00D37DEF" w:rsidRDefault="00D37DEF" w:rsidP="00D37D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119" w:type="dxa"/>
          </w:tcPr>
          <w:p w:rsidR="00D37DEF" w:rsidRPr="00332C11" w:rsidRDefault="00D37DEF" w:rsidP="00D37DEF">
            <w:pPr>
              <w:spacing w:after="0" w:line="240" w:lineRule="auto"/>
              <w:rPr>
                <w:rFonts w:ascii="Times New Roman" w:hAnsi="Times New Roman"/>
                <w:color w:val="000000"/>
              </w:rPr>
            </w:pPr>
            <w:r w:rsidRPr="00332C11">
              <w:rPr>
                <w:rFonts w:ascii="Times New Roman" w:hAnsi="Times New Roman"/>
                <w:color w:val="000000"/>
              </w:rPr>
              <w:t xml:space="preserve">Земельный </w:t>
            </w:r>
            <w:r>
              <w:rPr>
                <w:rFonts w:ascii="Times New Roman" w:hAnsi="Times New Roman"/>
                <w:color w:val="000000"/>
              </w:rPr>
              <w:t>участок (када</w:t>
            </w:r>
            <w:r w:rsidR="00DE5FBF">
              <w:rPr>
                <w:rFonts w:ascii="Times New Roman" w:hAnsi="Times New Roman"/>
                <w:color w:val="000000"/>
              </w:rPr>
              <w:t>стро-</w:t>
            </w:r>
            <w:r>
              <w:rPr>
                <w:rFonts w:ascii="Times New Roman" w:hAnsi="Times New Roman"/>
                <w:color w:val="000000"/>
              </w:rPr>
              <w:t>вый номер 64:46:010303:238</w:t>
            </w:r>
            <w:r w:rsidRPr="00332C11">
              <w:rPr>
                <w:rFonts w:ascii="Times New Roman" w:hAnsi="Times New Roman"/>
                <w:color w:val="000000"/>
              </w:rPr>
              <w:t>), рас</w:t>
            </w:r>
            <w:r>
              <w:rPr>
                <w:rFonts w:ascii="Times New Roman" w:hAnsi="Times New Roman"/>
                <w:color w:val="000000"/>
              </w:rPr>
              <w:t>-</w:t>
            </w:r>
            <w:r w:rsidRPr="00332C11">
              <w:rPr>
                <w:rFonts w:ascii="Times New Roman" w:hAnsi="Times New Roman"/>
                <w:color w:val="000000"/>
              </w:rPr>
              <w:t xml:space="preserve">положенный по адресу:  Саратовская область, </w:t>
            </w:r>
            <w:r>
              <w:rPr>
                <w:rFonts w:ascii="Times New Roman" w:hAnsi="Times New Roman"/>
                <w:color w:val="000000"/>
              </w:rPr>
              <w:t>г.Пуга</w:t>
            </w:r>
            <w:r w:rsidR="00DE5FBF">
              <w:rPr>
                <w:rFonts w:ascii="Times New Roman" w:hAnsi="Times New Roman"/>
                <w:color w:val="000000"/>
              </w:rPr>
              <w:t>-чев, Север</w:t>
            </w:r>
            <w:r>
              <w:rPr>
                <w:rFonts w:ascii="Times New Roman" w:hAnsi="Times New Roman"/>
                <w:color w:val="000000"/>
              </w:rPr>
              <w:t>ная промзона, в 250м на юго-восток от нежи</w:t>
            </w:r>
            <w:r w:rsidR="00DE5FBF">
              <w:rPr>
                <w:rFonts w:ascii="Times New Roman" w:hAnsi="Times New Roman"/>
                <w:color w:val="000000"/>
              </w:rPr>
              <w:t>-</w:t>
            </w:r>
            <w:r>
              <w:rPr>
                <w:rFonts w:ascii="Times New Roman" w:hAnsi="Times New Roman"/>
                <w:color w:val="000000"/>
              </w:rPr>
              <w:t>лого здания 28</w:t>
            </w:r>
            <w:r w:rsidRPr="00332C11">
              <w:rPr>
                <w:rFonts w:ascii="Times New Roman" w:hAnsi="Times New Roman"/>
                <w:color w:val="000000"/>
              </w:rPr>
              <w:t>.</w:t>
            </w:r>
          </w:p>
          <w:p w:rsidR="00D37DEF" w:rsidRPr="00332C11" w:rsidRDefault="00D37DEF" w:rsidP="00D37DEF">
            <w:pPr>
              <w:spacing w:after="0" w:line="240" w:lineRule="auto"/>
              <w:rPr>
                <w:rFonts w:ascii="Times New Roman" w:hAnsi="Times New Roman"/>
                <w:color w:val="000000"/>
              </w:rPr>
            </w:pPr>
            <w:r w:rsidRPr="0000528B">
              <w:rPr>
                <w:rFonts w:ascii="Times New Roman" w:hAnsi="Times New Roman"/>
                <w:color w:val="000000"/>
              </w:rPr>
              <w:t>Сведения об ограничениях (обр</w:t>
            </w:r>
            <w:r>
              <w:rPr>
                <w:rFonts w:ascii="Times New Roman" w:hAnsi="Times New Roman"/>
                <w:color w:val="000000"/>
              </w:rPr>
              <w:t>ем</w:t>
            </w:r>
            <w:r w:rsidRPr="0000528B">
              <w:rPr>
                <w:rFonts w:ascii="Times New Roman" w:hAnsi="Times New Roman"/>
                <w:color w:val="000000"/>
              </w:rPr>
              <w:t>енениях) прав в использовании земельного участка отсутствуют.</w:t>
            </w:r>
          </w:p>
        </w:tc>
        <w:tc>
          <w:tcPr>
            <w:tcW w:w="1701" w:type="dxa"/>
          </w:tcPr>
          <w:p w:rsidR="00D37DEF" w:rsidRDefault="00D37DEF" w:rsidP="00D37DEF">
            <w:pPr>
              <w:spacing w:after="0" w:line="240" w:lineRule="auto"/>
              <w:jc w:val="center"/>
              <w:rPr>
                <w:rFonts w:ascii="Times New Roman" w:hAnsi="Times New Roman"/>
                <w:color w:val="000000"/>
              </w:rPr>
            </w:pPr>
            <w:r>
              <w:rPr>
                <w:rFonts w:ascii="Times New Roman" w:hAnsi="Times New Roman"/>
                <w:color w:val="000000"/>
              </w:rPr>
              <w:t>бытовое обслуживание</w:t>
            </w:r>
          </w:p>
        </w:tc>
        <w:tc>
          <w:tcPr>
            <w:tcW w:w="1418" w:type="dxa"/>
          </w:tcPr>
          <w:p w:rsidR="00D37DEF" w:rsidRDefault="00D37DEF" w:rsidP="00D37DEF">
            <w:pPr>
              <w:spacing w:after="0" w:line="240" w:lineRule="auto"/>
              <w:jc w:val="center"/>
              <w:rPr>
                <w:rFonts w:ascii="Times New Roman" w:hAnsi="Times New Roman"/>
                <w:color w:val="000000"/>
              </w:rPr>
            </w:pPr>
            <w:r>
              <w:rPr>
                <w:rFonts w:ascii="Times New Roman" w:hAnsi="Times New Roman"/>
                <w:color w:val="000000"/>
              </w:rPr>
              <w:t>земли населенных пунктов</w:t>
            </w:r>
          </w:p>
        </w:tc>
        <w:tc>
          <w:tcPr>
            <w:tcW w:w="992" w:type="dxa"/>
          </w:tcPr>
          <w:p w:rsidR="00D37DEF" w:rsidRDefault="00D37DEF" w:rsidP="00D37DEF">
            <w:pPr>
              <w:spacing w:after="0" w:line="240" w:lineRule="auto"/>
              <w:jc w:val="center"/>
              <w:rPr>
                <w:rFonts w:ascii="Times New Roman" w:hAnsi="Times New Roman"/>
                <w:color w:val="000000"/>
              </w:rPr>
            </w:pPr>
            <w:r>
              <w:rPr>
                <w:rFonts w:ascii="Times New Roman" w:hAnsi="Times New Roman"/>
                <w:color w:val="000000"/>
              </w:rPr>
              <w:t>3600</w:t>
            </w:r>
          </w:p>
        </w:tc>
        <w:tc>
          <w:tcPr>
            <w:tcW w:w="1276" w:type="dxa"/>
          </w:tcPr>
          <w:p w:rsidR="00D37DEF" w:rsidRDefault="00D37DEF" w:rsidP="00D37DEF">
            <w:pPr>
              <w:spacing w:after="0" w:line="240" w:lineRule="auto"/>
              <w:jc w:val="center"/>
              <w:rPr>
                <w:rFonts w:ascii="Times New Roman" w:hAnsi="Times New Roman"/>
                <w:color w:val="000000"/>
              </w:rPr>
            </w:pPr>
            <w:r>
              <w:rPr>
                <w:rFonts w:ascii="Times New Roman" w:hAnsi="Times New Roman"/>
                <w:color w:val="000000"/>
              </w:rPr>
              <w:t>35100,54</w:t>
            </w:r>
          </w:p>
        </w:tc>
        <w:tc>
          <w:tcPr>
            <w:tcW w:w="1135" w:type="dxa"/>
          </w:tcPr>
          <w:p w:rsidR="00D37DEF" w:rsidRDefault="00D37DEF" w:rsidP="00D37DEF">
            <w:pPr>
              <w:spacing w:after="0" w:line="240" w:lineRule="auto"/>
              <w:jc w:val="center"/>
              <w:rPr>
                <w:rFonts w:ascii="Times New Roman" w:hAnsi="Times New Roman"/>
                <w:color w:val="000000"/>
              </w:rPr>
            </w:pPr>
            <w:r>
              <w:rPr>
                <w:rFonts w:ascii="Times New Roman" w:hAnsi="Times New Roman"/>
                <w:color w:val="000000"/>
              </w:rPr>
              <w:t>35100,54</w:t>
            </w:r>
          </w:p>
        </w:tc>
        <w:tc>
          <w:tcPr>
            <w:tcW w:w="991" w:type="dxa"/>
          </w:tcPr>
          <w:p w:rsidR="00D37DEF" w:rsidRDefault="00D37DEF" w:rsidP="00D37DEF">
            <w:pPr>
              <w:spacing w:after="0" w:line="240" w:lineRule="auto"/>
              <w:jc w:val="center"/>
              <w:rPr>
                <w:rFonts w:ascii="Times New Roman" w:hAnsi="Times New Roman"/>
                <w:color w:val="000000"/>
              </w:rPr>
            </w:pPr>
            <w:r>
              <w:rPr>
                <w:rFonts w:ascii="Times New Roman" w:hAnsi="Times New Roman"/>
                <w:color w:val="000000"/>
              </w:rPr>
              <w:t>1053,00</w:t>
            </w:r>
          </w:p>
        </w:tc>
      </w:tr>
    </w:tbl>
    <w:p w:rsidR="009F127E" w:rsidRDefault="009F127E" w:rsidP="009F127E">
      <w:pPr>
        <w:pStyle w:val="a3"/>
        <w:tabs>
          <w:tab w:val="left" w:leader="dot" w:pos="-3060"/>
        </w:tabs>
        <w:rPr>
          <w:color w:val="000000"/>
          <w:szCs w:val="24"/>
        </w:rPr>
      </w:pPr>
    </w:p>
    <w:p w:rsidR="009F127E" w:rsidRPr="00287830" w:rsidRDefault="009F127E" w:rsidP="009F127E">
      <w:pPr>
        <w:pStyle w:val="a3"/>
        <w:tabs>
          <w:tab w:val="left" w:leader="dot" w:pos="-3060"/>
        </w:tabs>
        <w:ind w:firstLine="426"/>
        <w:rPr>
          <w:color w:val="000000"/>
          <w:szCs w:val="24"/>
        </w:rPr>
      </w:pPr>
      <w:r w:rsidRPr="00287830">
        <w:rPr>
          <w:color w:val="000000"/>
          <w:szCs w:val="24"/>
        </w:rPr>
        <w:t>Торги будут проводиться в форме аукциона, открытого по форме подачи предложений о цене. Дата и время проведения аукциона</w:t>
      </w:r>
      <w:r>
        <w:rPr>
          <w:color w:val="000000"/>
          <w:szCs w:val="24"/>
        </w:rPr>
        <w:t xml:space="preserve"> </w:t>
      </w:r>
      <w:r w:rsidR="007B0E03">
        <w:rPr>
          <w:b/>
          <w:color w:val="000000"/>
          <w:szCs w:val="24"/>
        </w:rPr>
        <w:t>24</w:t>
      </w:r>
      <w:r w:rsidR="00EC209F">
        <w:rPr>
          <w:b/>
          <w:color w:val="000000"/>
          <w:szCs w:val="24"/>
        </w:rPr>
        <w:t xml:space="preserve"> марта</w:t>
      </w:r>
      <w:r>
        <w:rPr>
          <w:b/>
          <w:color w:val="000000"/>
          <w:szCs w:val="24"/>
        </w:rPr>
        <w:t xml:space="preserve"> </w:t>
      </w:r>
      <w:r w:rsidR="00EC209F">
        <w:rPr>
          <w:b/>
          <w:color w:val="000000"/>
          <w:szCs w:val="24"/>
        </w:rPr>
        <w:t>2021</w:t>
      </w:r>
      <w:r w:rsidRPr="003B7EB7">
        <w:rPr>
          <w:b/>
          <w:color w:val="000000"/>
          <w:szCs w:val="24"/>
        </w:rPr>
        <w:t xml:space="preserve"> года</w:t>
      </w:r>
      <w:r w:rsidRPr="00287830">
        <w:rPr>
          <w:b/>
          <w:color w:val="000000"/>
          <w:szCs w:val="24"/>
        </w:rPr>
        <w:t xml:space="preserve"> в </w:t>
      </w:r>
      <w:r>
        <w:rPr>
          <w:b/>
          <w:color w:val="000000"/>
          <w:szCs w:val="24"/>
        </w:rPr>
        <w:t>08.30</w:t>
      </w:r>
      <w:r>
        <w:rPr>
          <w:color w:val="000000"/>
          <w:szCs w:val="24"/>
        </w:rPr>
        <w:t xml:space="preserve"> в отделе</w:t>
      </w:r>
      <w:r w:rsidRPr="00287830">
        <w:rPr>
          <w:color w:val="000000"/>
          <w:szCs w:val="24"/>
        </w:rPr>
        <w:t xml:space="preserve"> по управлению муниципальным имуществом по адресу: г.Пугачев, ул. Пушкинская, 280</w:t>
      </w:r>
      <w:r>
        <w:rPr>
          <w:color w:val="000000"/>
          <w:szCs w:val="24"/>
        </w:rPr>
        <w:t>, кабинет №7</w:t>
      </w:r>
      <w:r w:rsidRPr="00287830">
        <w:rPr>
          <w:color w:val="000000"/>
          <w:szCs w:val="24"/>
        </w:rPr>
        <w:t>.</w:t>
      </w:r>
    </w:p>
    <w:p w:rsidR="009F127E" w:rsidRPr="00287830" w:rsidRDefault="009F127E" w:rsidP="009F127E">
      <w:pPr>
        <w:pStyle w:val="a3"/>
        <w:tabs>
          <w:tab w:val="left" w:leader="dot" w:pos="-3060"/>
        </w:tabs>
        <w:rPr>
          <w:color w:val="000000"/>
          <w:szCs w:val="24"/>
        </w:rPr>
      </w:pPr>
      <w:r w:rsidRPr="00287830">
        <w:rPr>
          <w:color w:val="000000"/>
          <w:szCs w:val="24"/>
        </w:rPr>
        <w:t xml:space="preserve">Организатором </w:t>
      </w:r>
      <w:r>
        <w:rPr>
          <w:color w:val="000000"/>
          <w:szCs w:val="24"/>
        </w:rPr>
        <w:t>аукциона является а</w:t>
      </w:r>
      <w:r w:rsidRPr="00287830">
        <w:rPr>
          <w:color w:val="000000"/>
          <w:szCs w:val="24"/>
        </w:rPr>
        <w:t xml:space="preserve">дминистрация </w:t>
      </w:r>
      <w:r>
        <w:rPr>
          <w:color w:val="000000"/>
          <w:szCs w:val="24"/>
        </w:rPr>
        <w:t xml:space="preserve">Пугачевского муниципального района </w:t>
      </w:r>
      <w:r w:rsidRPr="00287830">
        <w:rPr>
          <w:color w:val="000000"/>
          <w:szCs w:val="24"/>
        </w:rPr>
        <w:t xml:space="preserve"> Саратовской области.</w:t>
      </w:r>
    </w:p>
    <w:p w:rsidR="009F127E" w:rsidRDefault="009F127E" w:rsidP="009F127E">
      <w:pPr>
        <w:pStyle w:val="a3"/>
        <w:tabs>
          <w:tab w:val="left" w:leader="dot" w:pos="-3060"/>
        </w:tabs>
        <w:rPr>
          <w:color w:val="000000"/>
          <w:szCs w:val="24"/>
        </w:rPr>
      </w:pPr>
      <w:r w:rsidRPr="00287830">
        <w:rPr>
          <w:color w:val="000000"/>
          <w:szCs w:val="24"/>
        </w:rPr>
        <w:t xml:space="preserve">Аукцион проводится в соответствии с распоряжением администрации </w:t>
      </w:r>
      <w:r>
        <w:rPr>
          <w:color w:val="000000"/>
          <w:szCs w:val="24"/>
        </w:rPr>
        <w:t>Пугачевского муниципального района</w:t>
      </w:r>
      <w:r w:rsidRPr="00287830">
        <w:rPr>
          <w:color w:val="000000"/>
          <w:szCs w:val="24"/>
        </w:rPr>
        <w:t xml:space="preserve"> Саратовской области </w:t>
      </w:r>
      <w:r w:rsidRPr="00DE5FBF">
        <w:rPr>
          <w:color w:val="000000"/>
          <w:szCs w:val="24"/>
        </w:rPr>
        <w:t xml:space="preserve">от </w:t>
      </w:r>
      <w:r w:rsidR="00DE5FBF">
        <w:rPr>
          <w:color w:val="000000"/>
          <w:szCs w:val="24"/>
        </w:rPr>
        <w:t>5</w:t>
      </w:r>
      <w:r w:rsidR="00BE0EC7" w:rsidRPr="00DE5FBF">
        <w:rPr>
          <w:color w:val="000000"/>
          <w:szCs w:val="24"/>
        </w:rPr>
        <w:t xml:space="preserve"> </w:t>
      </w:r>
      <w:r w:rsidR="004D14F5" w:rsidRPr="00DE5FBF">
        <w:rPr>
          <w:color w:val="000000"/>
          <w:szCs w:val="24"/>
        </w:rPr>
        <w:t>февраля</w:t>
      </w:r>
      <w:r w:rsidRPr="00DE5FBF">
        <w:rPr>
          <w:color w:val="000000"/>
          <w:szCs w:val="24"/>
        </w:rPr>
        <w:t xml:space="preserve"> № </w:t>
      </w:r>
      <w:r w:rsidR="00DE5FBF">
        <w:rPr>
          <w:color w:val="000000"/>
          <w:szCs w:val="24"/>
        </w:rPr>
        <w:t>23</w:t>
      </w:r>
      <w:r w:rsidRPr="00DE5FBF">
        <w:rPr>
          <w:color w:val="000000"/>
          <w:szCs w:val="24"/>
        </w:rPr>
        <w:t>-р «О проведении открытого аукциона на право заключения договоров аренды земельных участков».</w:t>
      </w:r>
      <w:r>
        <w:rPr>
          <w:color w:val="000000"/>
          <w:szCs w:val="24"/>
        </w:rPr>
        <w:t xml:space="preserve"> </w:t>
      </w:r>
    </w:p>
    <w:p w:rsidR="009F127E" w:rsidRDefault="009F127E" w:rsidP="009F127E">
      <w:pPr>
        <w:pStyle w:val="a3"/>
        <w:tabs>
          <w:tab w:val="left" w:leader="dot" w:pos="-3060"/>
        </w:tabs>
        <w:rPr>
          <w:color w:val="000000"/>
          <w:szCs w:val="24"/>
        </w:rPr>
      </w:pPr>
      <w:r>
        <w:rPr>
          <w:color w:val="000000"/>
          <w:szCs w:val="24"/>
        </w:rPr>
        <w:t xml:space="preserve">Заявки </w:t>
      </w:r>
      <w:r w:rsidRPr="00287830">
        <w:rPr>
          <w:color w:val="000000"/>
          <w:szCs w:val="24"/>
        </w:rPr>
        <w:t>принимаются в отделе по управлению муниципальным имуществом администрации Пугачевского муниципального района по адресу: г.Пугачев, ул. Пушкинская, 280</w:t>
      </w:r>
      <w:r>
        <w:rPr>
          <w:color w:val="000000"/>
          <w:szCs w:val="24"/>
        </w:rPr>
        <w:t>, кабинет № 7, в рабочие дни</w:t>
      </w:r>
      <w:r w:rsidRPr="00287830">
        <w:rPr>
          <w:color w:val="000000"/>
          <w:szCs w:val="24"/>
        </w:rPr>
        <w:t xml:space="preserve"> </w:t>
      </w:r>
      <w:r w:rsidRPr="00305BF6">
        <w:rPr>
          <w:color w:val="000000"/>
          <w:szCs w:val="24"/>
        </w:rPr>
        <w:t>с</w:t>
      </w:r>
      <w:r>
        <w:rPr>
          <w:color w:val="000000"/>
          <w:szCs w:val="24"/>
        </w:rPr>
        <w:t xml:space="preserve"> </w:t>
      </w:r>
      <w:r w:rsidR="007B0E03">
        <w:rPr>
          <w:color w:val="000000"/>
          <w:szCs w:val="24"/>
        </w:rPr>
        <w:t>18</w:t>
      </w:r>
      <w:r w:rsidR="00EC209F">
        <w:rPr>
          <w:color w:val="000000"/>
          <w:szCs w:val="24"/>
        </w:rPr>
        <w:t xml:space="preserve"> февраля</w:t>
      </w:r>
      <w:r w:rsidRPr="00287830">
        <w:rPr>
          <w:color w:val="000000"/>
          <w:szCs w:val="24"/>
        </w:rPr>
        <w:t xml:space="preserve"> </w:t>
      </w:r>
      <w:r>
        <w:rPr>
          <w:color w:val="000000"/>
          <w:szCs w:val="24"/>
        </w:rPr>
        <w:t>п</w:t>
      </w:r>
      <w:r w:rsidRPr="00287830">
        <w:rPr>
          <w:color w:val="000000"/>
          <w:szCs w:val="24"/>
        </w:rPr>
        <w:t>о</w:t>
      </w:r>
      <w:r w:rsidRPr="00287830">
        <w:rPr>
          <w:color w:val="FF0000"/>
          <w:szCs w:val="24"/>
        </w:rPr>
        <w:t xml:space="preserve"> </w:t>
      </w:r>
      <w:r w:rsidR="007B0E03">
        <w:rPr>
          <w:szCs w:val="24"/>
        </w:rPr>
        <w:t>18</w:t>
      </w:r>
      <w:r w:rsidR="00EC209F">
        <w:rPr>
          <w:szCs w:val="24"/>
        </w:rPr>
        <w:t xml:space="preserve"> марта</w:t>
      </w:r>
      <w:r>
        <w:rPr>
          <w:color w:val="000000"/>
          <w:szCs w:val="24"/>
        </w:rPr>
        <w:t xml:space="preserve"> 2020</w:t>
      </w:r>
      <w:r w:rsidRPr="00287830">
        <w:rPr>
          <w:color w:val="000000"/>
          <w:szCs w:val="24"/>
        </w:rPr>
        <w:t xml:space="preserve"> года</w:t>
      </w:r>
      <w:r>
        <w:rPr>
          <w:color w:val="000000"/>
          <w:szCs w:val="24"/>
        </w:rPr>
        <w:t xml:space="preserve"> с </w:t>
      </w:r>
      <w:r w:rsidRPr="00287830">
        <w:rPr>
          <w:color w:val="000000"/>
          <w:szCs w:val="24"/>
        </w:rPr>
        <w:t xml:space="preserve">8 часов </w:t>
      </w:r>
      <w:r>
        <w:rPr>
          <w:color w:val="000000"/>
          <w:szCs w:val="24"/>
        </w:rPr>
        <w:t xml:space="preserve"> </w:t>
      </w:r>
      <w:r w:rsidRPr="00287830">
        <w:rPr>
          <w:color w:val="000000"/>
          <w:szCs w:val="24"/>
        </w:rPr>
        <w:t>00 минут</w:t>
      </w:r>
      <w:r>
        <w:rPr>
          <w:color w:val="000000"/>
          <w:szCs w:val="24"/>
        </w:rPr>
        <w:t xml:space="preserve"> до </w:t>
      </w:r>
      <w:r w:rsidRPr="00287830">
        <w:rPr>
          <w:szCs w:val="24"/>
        </w:rPr>
        <w:t>1</w:t>
      </w:r>
      <w:r>
        <w:rPr>
          <w:szCs w:val="24"/>
        </w:rPr>
        <w:t>2</w:t>
      </w:r>
      <w:r w:rsidRPr="00287830">
        <w:rPr>
          <w:color w:val="000000"/>
          <w:szCs w:val="24"/>
        </w:rPr>
        <w:t xml:space="preserve"> часов 00 минут</w:t>
      </w:r>
      <w:r>
        <w:rPr>
          <w:color w:val="000000"/>
          <w:szCs w:val="24"/>
        </w:rPr>
        <w:t xml:space="preserve">, с 13 часов 00 минут до </w:t>
      </w:r>
      <w:r w:rsidRPr="00287830">
        <w:rPr>
          <w:szCs w:val="24"/>
        </w:rPr>
        <w:t>1</w:t>
      </w:r>
      <w:r>
        <w:rPr>
          <w:szCs w:val="24"/>
        </w:rPr>
        <w:t>7</w:t>
      </w:r>
      <w:r w:rsidRPr="00287830">
        <w:rPr>
          <w:color w:val="000000"/>
          <w:szCs w:val="24"/>
        </w:rPr>
        <w:t xml:space="preserve"> часов 00 минут.</w:t>
      </w:r>
      <w:r>
        <w:rPr>
          <w:color w:val="000000"/>
          <w:szCs w:val="24"/>
        </w:rPr>
        <w:t xml:space="preserve"> </w:t>
      </w:r>
    </w:p>
    <w:p w:rsidR="009F127E" w:rsidRPr="006A4E4B" w:rsidRDefault="009F127E" w:rsidP="009F127E">
      <w:pPr>
        <w:spacing w:after="0" w:line="240" w:lineRule="auto"/>
        <w:jc w:val="both"/>
        <w:rPr>
          <w:rFonts w:ascii="Times New Roman" w:hAnsi="Times New Roman"/>
          <w:color w:val="000000"/>
          <w:sz w:val="24"/>
          <w:szCs w:val="24"/>
        </w:rPr>
      </w:pPr>
      <w:r w:rsidRPr="006A4E4B">
        <w:rPr>
          <w:rFonts w:ascii="Times New Roman" w:hAnsi="Times New Roman"/>
          <w:b/>
          <w:bCs/>
          <w:iCs/>
          <w:color w:val="000000"/>
          <w:sz w:val="24"/>
          <w:szCs w:val="24"/>
        </w:rPr>
        <w:t>Порядок приема заявок:</w:t>
      </w:r>
    </w:p>
    <w:p w:rsidR="009F127E" w:rsidRPr="00575BA3" w:rsidRDefault="009F127E" w:rsidP="009F127E">
      <w:pPr>
        <w:spacing w:after="0" w:line="240" w:lineRule="auto"/>
        <w:jc w:val="both"/>
        <w:rPr>
          <w:rFonts w:ascii="Times New Roman" w:hAnsi="Times New Roman"/>
          <w:color w:val="000000"/>
          <w:sz w:val="24"/>
          <w:szCs w:val="24"/>
        </w:rPr>
      </w:pPr>
      <w:r w:rsidRPr="00575BA3">
        <w:rPr>
          <w:rFonts w:ascii="Times New Roman" w:hAnsi="Times New Roman"/>
          <w:color w:val="000000"/>
          <w:sz w:val="24"/>
          <w:szCs w:val="24"/>
        </w:rPr>
        <w:t>Один заявитель вправе подать только одну заявку</w:t>
      </w:r>
      <w:r>
        <w:rPr>
          <w:rFonts w:ascii="Times New Roman" w:hAnsi="Times New Roman"/>
          <w:color w:val="000000"/>
          <w:sz w:val="24"/>
          <w:szCs w:val="24"/>
        </w:rPr>
        <w:t xml:space="preserve"> на участие в аукционе</w:t>
      </w:r>
      <w:r w:rsidRPr="00575BA3">
        <w:rPr>
          <w:rFonts w:ascii="Times New Roman" w:hAnsi="Times New Roman"/>
          <w:color w:val="000000"/>
          <w:sz w:val="24"/>
          <w:szCs w:val="24"/>
        </w:rPr>
        <w:t>.</w:t>
      </w:r>
    </w:p>
    <w:p w:rsidR="009F127E" w:rsidRDefault="009F127E" w:rsidP="009F127E">
      <w:pPr>
        <w:pStyle w:val="a3"/>
        <w:tabs>
          <w:tab w:val="left" w:leader="dot" w:pos="-3060"/>
        </w:tabs>
        <w:rPr>
          <w:color w:val="000000"/>
          <w:szCs w:val="24"/>
        </w:rPr>
      </w:pPr>
      <w:r w:rsidRPr="00287830">
        <w:rPr>
          <w:color w:val="000000"/>
          <w:szCs w:val="24"/>
        </w:rPr>
        <w:t xml:space="preserve">Для участия в </w:t>
      </w:r>
      <w:r>
        <w:rPr>
          <w:color w:val="000000"/>
          <w:szCs w:val="24"/>
        </w:rPr>
        <w:t>аукционе</w:t>
      </w:r>
      <w:r w:rsidRPr="00287830">
        <w:rPr>
          <w:color w:val="000000"/>
          <w:szCs w:val="24"/>
        </w:rPr>
        <w:t xml:space="preserve"> </w:t>
      </w:r>
      <w:r>
        <w:rPr>
          <w:color w:val="000000"/>
          <w:szCs w:val="24"/>
        </w:rPr>
        <w:t>заявители предоставляют</w:t>
      </w:r>
      <w:r w:rsidRPr="00287830">
        <w:rPr>
          <w:color w:val="000000"/>
          <w:szCs w:val="24"/>
        </w:rPr>
        <w:t xml:space="preserve"> </w:t>
      </w:r>
      <w:r>
        <w:rPr>
          <w:color w:val="000000"/>
          <w:szCs w:val="24"/>
        </w:rPr>
        <w:t xml:space="preserve">в установленный в извещении о проведение аукциона срок следующие документы: </w:t>
      </w:r>
    </w:p>
    <w:p w:rsidR="009F127E" w:rsidRDefault="009F127E" w:rsidP="009F127E">
      <w:pPr>
        <w:pStyle w:val="a3"/>
        <w:tabs>
          <w:tab w:val="left" w:leader="dot" w:pos="-3060"/>
        </w:tabs>
        <w:rPr>
          <w:color w:val="000000"/>
          <w:szCs w:val="24"/>
        </w:rPr>
      </w:pPr>
      <w:r>
        <w:rPr>
          <w:color w:val="000000"/>
          <w:szCs w:val="24"/>
        </w:rPr>
        <w:t>заявку на участие в аукционе по установленной</w:t>
      </w:r>
      <w:r w:rsidRPr="00287830">
        <w:rPr>
          <w:color w:val="000000"/>
          <w:szCs w:val="24"/>
        </w:rPr>
        <w:t xml:space="preserve"> </w:t>
      </w:r>
      <w:r>
        <w:rPr>
          <w:color w:val="000000"/>
          <w:szCs w:val="24"/>
        </w:rPr>
        <w:t>в извещении о проведении</w:t>
      </w:r>
      <w:r w:rsidRPr="00287830">
        <w:rPr>
          <w:color w:val="000000"/>
          <w:szCs w:val="24"/>
        </w:rPr>
        <w:t xml:space="preserve"> </w:t>
      </w:r>
      <w:r>
        <w:rPr>
          <w:color w:val="000000"/>
          <w:szCs w:val="24"/>
        </w:rPr>
        <w:t xml:space="preserve">аукциона форме с указанием банковских реквизитов счета для возврата задатка; </w:t>
      </w:r>
    </w:p>
    <w:p w:rsidR="009F127E" w:rsidRDefault="009F127E" w:rsidP="009F127E">
      <w:pPr>
        <w:pStyle w:val="a3"/>
        <w:tabs>
          <w:tab w:val="left" w:leader="dot" w:pos="-3060"/>
        </w:tabs>
        <w:rPr>
          <w:color w:val="000000"/>
          <w:szCs w:val="24"/>
        </w:rPr>
      </w:pPr>
      <w:r>
        <w:rPr>
          <w:color w:val="000000"/>
          <w:szCs w:val="24"/>
        </w:rPr>
        <w:t xml:space="preserve">копии документов, удостоверяющих личность заявителя (для граждан); </w:t>
      </w:r>
    </w:p>
    <w:p w:rsidR="009F127E" w:rsidRDefault="009F127E" w:rsidP="009F127E">
      <w:pPr>
        <w:pStyle w:val="a3"/>
        <w:tabs>
          <w:tab w:val="left" w:leader="dot" w:pos="-3060"/>
        </w:tabs>
        <w:rPr>
          <w:color w:val="000000"/>
          <w:szCs w:val="24"/>
        </w:rPr>
      </w:pPr>
      <w:r>
        <w:rPr>
          <w:color w:val="000000"/>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F127E" w:rsidRDefault="009F127E" w:rsidP="009F127E">
      <w:pPr>
        <w:pStyle w:val="a3"/>
        <w:tabs>
          <w:tab w:val="left" w:leader="dot" w:pos="-3060"/>
        </w:tabs>
        <w:rPr>
          <w:color w:val="000000"/>
          <w:szCs w:val="24"/>
        </w:rPr>
      </w:pPr>
      <w:r>
        <w:rPr>
          <w:color w:val="000000"/>
          <w:szCs w:val="24"/>
        </w:rPr>
        <w:t xml:space="preserve">документы, подтверждающие внесение задатка. </w:t>
      </w:r>
    </w:p>
    <w:p w:rsidR="009F127E" w:rsidRDefault="009F127E" w:rsidP="009F127E">
      <w:pPr>
        <w:pStyle w:val="a3"/>
        <w:tabs>
          <w:tab w:val="left" w:leader="dot" w:pos="-3060"/>
        </w:tabs>
        <w:ind w:firstLine="0"/>
        <w:rPr>
          <w:color w:val="000000"/>
          <w:szCs w:val="24"/>
        </w:rPr>
      </w:pPr>
      <w:r>
        <w:rPr>
          <w:color w:val="000000"/>
          <w:szCs w:val="24"/>
        </w:rPr>
        <w:lastRenderedPageBreak/>
        <w:tab/>
        <w:t>Предоставление документов, подтверждающих внесение задатка, признается заключением соглашения о задатке.</w:t>
      </w:r>
    </w:p>
    <w:p w:rsidR="009F127E" w:rsidRPr="00575BA3" w:rsidRDefault="009F127E" w:rsidP="009F127E">
      <w:pPr>
        <w:autoSpaceDE w:val="0"/>
        <w:autoSpaceDN w:val="0"/>
        <w:adjustRightInd w:val="0"/>
        <w:spacing w:after="0" w:line="240" w:lineRule="auto"/>
        <w:ind w:firstLine="562"/>
        <w:jc w:val="both"/>
        <w:rPr>
          <w:rFonts w:ascii="Times New Roman" w:hAnsi="Times New Roman"/>
          <w:sz w:val="24"/>
          <w:szCs w:val="24"/>
        </w:rPr>
      </w:pPr>
      <w:bookmarkStart w:id="0" w:name="sub_39128"/>
      <w:r w:rsidRPr="00575BA3">
        <w:rPr>
          <w:rFonts w:ascii="Times New Roman" w:hAnsi="Times New Roman"/>
          <w:sz w:val="24"/>
          <w:szCs w:val="24"/>
        </w:rPr>
        <w:t>Заявитель не допускается к участию в аукционе в следующих случаях:</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1" w:name="sub_391281"/>
      <w:bookmarkEnd w:id="0"/>
      <w:r w:rsidRPr="00575BA3">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r>
        <w:rPr>
          <w:rFonts w:ascii="Times New Roman" w:hAnsi="Times New Roman"/>
          <w:sz w:val="24"/>
          <w:szCs w:val="24"/>
        </w:rPr>
        <w:t xml:space="preserve">       </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2" w:name="sub_391282"/>
      <w:bookmarkEnd w:id="1"/>
      <w:r w:rsidRPr="00575BA3">
        <w:rPr>
          <w:rFonts w:ascii="Times New Roman" w:hAnsi="Times New Roman"/>
          <w:sz w:val="24"/>
          <w:szCs w:val="24"/>
        </w:rPr>
        <w:t>2) непоступление задатка на дату рассмотрения заявок на участие в аукционе;</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3" w:name="sub_391283"/>
      <w:bookmarkEnd w:id="2"/>
      <w:r w:rsidRPr="00575BA3">
        <w:rPr>
          <w:rFonts w:ascii="Times New Roman" w:hAnsi="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127E" w:rsidRPr="00575BA3"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4" w:name="sub_391284"/>
      <w:bookmarkEnd w:id="3"/>
      <w:r w:rsidRPr="00575BA3">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4"/>
    <w:p w:rsidR="009F127E" w:rsidRPr="00287830" w:rsidRDefault="009F127E" w:rsidP="009F127E">
      <w:pPr>
        <w:pStyle w:val="a3"/>
        <w:tabs>
          <w:tab w:val="left" w:leader="dot" w:pos="-3060"/>
        </w:tabs>
        <w:rPr>
          <w:color w:val="000000"/>
          <w:szCs w:val="24"/>
        </w:rPr>
      </w:pPr>
      <w:r w:rsidRPr="00287830">
        <w:rPr>
          <w:color w:val="000000"/>
          <w:szCs w:val="24"/>
        </w:rPr>
        <w:t xml:space="preserve">Для участия в </w:t>
      </w:r>
      <w:r>
        <w:rPr>
          <w:color w:val="000000"/>
          <w:szCs w:val="24"/>
        </w:rPr>
        <w:t>аукционе</w:t>
      </w:r>
      <w:r w:rsidRPr="00287830">
        <w:rPr>
          <w:color w:val="000000"/>
          <w:szCs w:val="24"/>
        </w:rPr>
        <w:t xml:space="preserve"> </w:t>
      </w:r>
      <w:r>
        <w:rPr>
          <w:color w:val="000000"/>
          <w:szCs w:val="24"/>
        </w:rPr>
        <w:t>заявитель</w:t>
      </w:r>
      <w:r w:rsidRPr="00287830">
        <w:rPr>
          <w:color w:val="000000"/>
          <w:szCs w:val="24"/>
        </w:rPr>
        <w:t xml:space="preserve"> вносит задаток по следующим реквизитам:</w:t>
      </w:r>
    </w:p>
    <w:p w:rsidR="009F127E" w:rsidRPr="00361846" w:rsidRDefault="009F127E" w:rsidP="000D6405">
      <w:pPr>
        <w:pStyle w:val="a3"/>
        <w:tabs>
          <w:tab w:val="left" w:leader="dot" w:pos="-3060"/>
        </w:tabs>
        <w:rPr>
          <w:color w:val="000000"/>
          <w:szCs w:val="24"/>
        </w:rPr>
      </w:pPr>
      <w:r w:rsidRPr="00FC4B95">
        <w:rPr>
          <w:color w:val="000000"/>
          <w:szCs w:val="24"/>
        </w:rPr>
        <w:t>УФК по Саратовской области (Администрация Пугачевского муниципального района Саратовской области)</w:t>
      </w:r>
      <w:r w:rsidR="000D6405">
        <w:rPr>
          <w:color w:val="000000"/>
          <w:szCs w:val="24"/>
        </w:rPr>
        <w:t>, б</w:t>
      </w:r>
      <w:r w:rsidR="00122A77">
        <w:rPr>
          <w:color w:val="000000"/>
          <w:szCs w:val="24"/>
        </w:rPr>
        <w:t>анк получателя – ОТДЕЛЕНИЕ САРАТОВ БАНКА РОССИИ/УФК по Саратовской области г.Саратов</w:t>
      </w:r>
      <w:r w:rsidR="00BA5A56">
        <w:rPr>
          <w:color w:val="000000"/>
          <w:szCs w:val="24"/>
        </w:rPr>
        <w:t xml:space="preserve">, корр/сч – 40102810845370000052,  БИК – 016311121,  </w:t>
      </w:r>
      <w:r w:rsidR="000D6405">
        <w:rPr>
          <w:color w:val="000000"/>
          <w:szCs w:val="24"/>
        </w:rPr>
        <w:t xml:space="preserve">                       </w:t>
      </w:r>
      <w:r w:rsidR="00BA5A56">
        <w:rPr>
          <w:color w:val="000000"/>
          <w:szCs w:val="24"/>
        </w:rPr>
        <w:t xml:space="preserve">р/сч </w:t>
      </w:r>
      <w:r w:rsidR="008A3973">
        <w:rPr>
          <w:color w:val="000000"/>
          <w:szCs w:val="24"/>
        </w:rPr>
        <w:t xml:space="preserve">03232643636370006000, </w:t>
      </w:r>
      <w:r w:rsidR="00BA5A56">
        <w:rPr>
          <w:color w:val="000000"/>
          <w:szCs w:val="24"/>
        </w:rPr>
        <w:t xml:space="preserve"> </w:t>
      </w:r>
      <w:r w:rsidRPr="00FC4B95">
        <w:rPr>
          <w:color w:val="000000"/>
          <w:szCs w:val="24"/>
        </w:rPr>
        <w:t>л/с 0560303</w:t>
      </w:r>
      <w:r w:rsidR="008A3973">
        <w:rPr>
          <w:color w:val="000000"/>
          <w:szCs w:val="24"/>
        </w:rPr>
        <w:t xml:space="preserve">2590, </w:t>
      </w:r>
      <w:r w:rsidRPr="00FC4B95">
        <w:rPr>
          <w:color w:val="000000"/>
          <w:szCs w:val="24"/>
        </w:rPr>
        <w:t>ИНН 644</w:t>
      </w:r>
      <w:r w:rsidR="008A3973">
        <w:rPr>
          <w:color w:val="000000"/>
          <w:szCs w:val="24"/>
        </w:rPr>
        <w:t>5009150,  КПП 644501001.</w:t>
      </w:r>
      <w:r w:rsidRPr="00361846">
        <w:rPr>
          <w:color w:val="000000"/>
          <w:szCs w:val="24"/>
        </w:rPr>
        <w:t xml:space="preserve"> </w:t>
      </w:r>
    </w:p>
    <w:p w:rsidR="00877AC3" w:rsidRDefault="00877AC3" w:rsidP="00877AC3">
      <w:pPr>
        <w:pStyle w:val="a3"/>
        <w:tabs>
          <w:tab w:val="left" w:leader="dot" w:pos="-3060"/>
        </w:tabs>
        <w:rPr>
          <w:color w:val="000000"/>
          <w:sz w:val="22"/>
          <w:szCs w:val="22"/>
        </w:rPr>
      </w:pPr>
      <w:r>
        <w:rPr>
          <w:color w:val="000000"/>
          <w:sz w:val="22"/>
          <w:szCs w:val="22"/>
        </w:rPr>
        <w:t>Земельные</w:t>
      </w:r>
      <w:r w:rsidRPr="0084111F">
        <w:rPr>
          <w:color w:val="000000"/>
          <w:sz w:val="22"/>
          <w:szCs w:val="22"/>
        </w:rPr>
        <w:t xml:space="preserve"> уча</w:t>
      </w:r>
      <w:r>
        <w:rPr>
          <w:color w:val="000000"/>
          <w:sz w:val="22"/>
          <w:szCs w:val="22"/>
        </w:rPr>
        <w:t>стки с кадастровыми номерами 64:27:120203:362: 64:27:130206:270 - срок аренды  20 лет.</w:t>
      </w:r>
    </w:p>
    <w:p w:rsidR="00877AC3" w:rsidRDefault="00877AC3" w:rsidP="00877AC3">
      <w:pPr>
        <w:pStyle w:val="a3"/>
        <w:tabs>
          <w:tab w:val="left" w:leader="dot" w:pos="-3060"/>
        </w:tabs>
        <w:rPr>
          <w:color w:val="000000"/>
          <w:sz w:val="22"/>
          <w:szCs w:val="22"/>
        </w:rPr>
      </w:pPr>
      <w:r>
        <w:rPr>
          <w:color w:val="000000"/>
          <w:sz w:val="22"/>
          <w:szCs w:val="22"/>
        </w:rPr>
        <w:t>Земельные</w:t>
      </w:r>
      <w:r w:rsidRPr="0084111F">
        <w:rPr>
          <w:color w:val="000000"/>
          <w:sz w:val="22"/>
          <w:szCs w:val="22"/>
        </w:rPr>
        <w:t xml:space="preserve"> уча</w:t>
      </w:r>
      <w:r>
        <w:rPr>
          <w:color w:val="000000"/>
          <w:sz w:val="22"/>
          <w:szCs w:val="22"/>
        </w:rPr>
        <w:t>стки с кадастровыми номерами 64:46:021108:214; 64:46:010211:63; 64:46:010707:261; 64:46:020202:259;  – срок аренды 1 год 6 месяцев.</w:t>
      </w:r>
      <w:r w:rsidRPr="0084111F">
        <w:rPr>
          <w:color w:val="000000"/>
          <w:sz w:val="22"/>
          <w:szCs w:val="22"/>
        </w:rPr>
        <w:t xml:space="preserve"> </w:t>
      </w:r>
      <w:r>
        <w:rPr>
          <w:color w:val="000000"/>
          <w:sz w:val="22"/>
          <w:szCs w:val="22"/>
        </w:rPr>
        <w:t xml:space="preserve"> </w:t>
      </w:r>
    </w:p>
    <w:p w:rsidR="00877AC3" w:rsidRPr="00877AC3" w:rsidRDefault="00877AC3" w:rsidP="00877AC3">
      <w:pPr>
        <w:pStyle w:val="a3"/>
        <w:tabs>
          <w:tab w:val="left" w:leader="dot" w:pos="-3060"/>
        </w:tabs>
        <w:rPr>
          <w:color w:val="000000"/>
          <w:sz w:val="22"/>
          <w:szCs w:val="22"/>
        </w:rPr>
      </w:pPr>
      <w:r>
        <w:rPr>
          <w:color w:val="000000"/>
          <w:sz w:val="22"/>
          <w:szCs w:val="22"/>
        </w:rPr>
        <w:t>Земельный участок с кадастровым номером 64:46:010303:238 – срок аренды 2 года 2 месяца.</w:t>
      </w:r>
    </w:p>
    <w:p w:rsidR="009F127E" w:rsidRPr="00957B06" w:rsidRDefault="009F127E" w:rsidP="009F127E">
      <w:pPr>
        <w:autoSpaceDE w:val="0"/>
        <w:autoSpaceDN w:val="0"/>
        <w:adjustRightInd w:val="0"/>
        <w:spacing w:after="0" w:line="240" w:lineRule="auto"/>
        <w:ind w:firstLine="708"/>
        <w:jc w:val="both"/>
        <w:rPr>
          <w:rFonts w:ascii="Times New Roman" w:hAnsi="Times New Roman"/>
          <w:sz w:val="24"/>
          <w:szCs w:val="24"/>
        </w:rPr>
      </w:pPr>
      <w:r w:rsidRPr="00957B06">
        <w:rPr>
          <w:rFonts w:ascii="Times New Roman" w:hAnsi="Times New Roman"/>
          <w:sz w:val="24"/>
          <w:szCs w:val="24"/>
        </w:rPr>
        <w:t>Аукцион, открытый по фор</w:t>
      </w:r>
      <w:r>
        <w:rPr>
          <w:rFonts w:ascii="Times New Roman" w:hAnsi="Times New Roman"/>
          <w:sz w:val="24"/>
          <w:szCs w:val="24"/>
        </w:rPr>
        <w:t>ме подачи предложений о</w:t>
      </w:r>
      <w:r w:rsidRPr="00957B06">
        <w:rPr>
          <w:rFonts w:ascii="Times New Roman" w:hAnsi="Times New Roman"/>
          <w:sz w:val="24"/>
          <w:szCs w:val="24"/>
        </w:rPr>
        <w:t xml:space="preserve"> размере арендной платы, проводится в следующем порядке:</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5" w:name="sub_231"/>
      <w:r w:rsidRPr="00957B06">
        <w:rPr>
          <w:rFonts w:ascii="Times New Roman" w:hAnsi="Times New Roman"/>
          <w:sz w:val="24"/>
          <w:szCs w:val="24"/>
        </w:rPr>
        <w:t>а) аукцион ведет аукционист;</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6" w:name="sub_232"/>
      <w:bookmarkEnd w:id="5"/>
      <w:r w:rsidRPr="00957B06">
        <w:rPr>
          <w:rFonts w:ascii="Times New Roman" w:hAnsi="Times New Roman"/>
          <w:sz w:val="24"/>
          <w:szCs w:val="24"/>
        </w:rPr>
        <w:t>б) аукцион начинается с оглашения аукционистом наименования</w:t>
      </w:r>
      <w:r>
        <w:rPr>
          <w:rFonts w:ascii="Times New Roman" w:hAnsi="Times New Roman"/>
          <w:sz w:val="24"/>
          <w:szCs w:val="24"/>
        </w:rPr>
        <w:t>, основных характеристик и</w:t>
      </w:r>
      <w:r w:rsidRPr="00957B06">
        <w:rPr>
          <w:rFonts w:ascii="Times New Roman" w:hAnsi="Times New Roman"/>
          <w:sz w:val="24"/>
          <w:szCs w:val="24"/>
        </w:rPr>
        <w:t xml:space="preserve"> нача</w:t>
      </w:r>
      <w:r>
        <w:rPr>
          <w:rFonts w:ascii="Times New Roman" w:hAnsi="Times New Roman"/>
          <w:sz w:val="24"/>
          <w:szCs w:val="24"/>
        </w:rPr>
        <w:t>льного размера арендной платы, «шага аукциона»</w:t>
      </w:r>
      <w:r w:rsidRPr="00957B06">
        <w:rPr>
          <w:rFonts w:ascii="Times New Roman" w:hAnsi="Times New Roman"/>
          <w:sz w:val="24"/>
          <w:szCs w:val="24"/>
        </w:rPr>
        <w:t xml:space="preserve"> и порядка проведения аукциона.</w:t>
      </w:r>
    </w:p>
    <w:bookmarkEnd w:id="6"/>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«Шаг аукциона»</w:t>
      </w:r>
      <w:r w:rsidRPr="00957B06">
        <w:rPr>
          <w:rFonts w:ascii="Times New Roman" w:hAnsi="Times New Roman"/>
          <w:sz w:val="24"/>
          <w:szCs w:val="24"/>
        </w:rPr>
        <w:t xml:space="preserve"> устанавливается в </w:t>
      </w:r>
      <w:r>
        <w:rPr>
          <w:rFonts w:ascii="Times New Roman" w:hAnsi="Times New Roman"/>
          <w:sz w:val="24"/>
          <w:szCs w:val="24"/>
        </w:rPr>
        <w:t>пределах 3</w:t>
      </w:r>
      <w:r w:rsidRPr="00957B06">
        <w:rPr>
          <w:rFonts w:ascii="Times New Roman" w:hAnsi="Times New Roman"/>
          <w:sz w:val="24"/>
          <w:szCs w:val="24"/>
        </w:rPr>
        <w:t xml:space="preserve"> процентов начальной цены </w:t>
      </w:r>
      <w:r>
        <w:rPr>
          <w:rFonts w:ascii="Times New Roman" w:hAnsi="Times New Roman"/>
          <w:sz w:val="24"/>
          <w:szCs w:val="24"/>
        </w:rPr>
        <w:t>предмета аукциона</w:t>
      </w:r>
      <w:r w:rsidRPr="00957B06">
        <w:rPr>
          <w:rFonts w:ascii="Times New Roman" w:hAnsi="Times New Roman"/>
          <w:sz w:val="24"/>
          <w:szCs w:val="24"/>
        </w:rPr>
        <w:t xml:space="preserve"> и не изменяется в течение всего аукциона;</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7" w:name="sub_233"/>
      <w:r w:rsidRPr="00957B06">
        <w:rPr>
          <w:rFonts w:ascii="Times New Roman" w:hAnsi="Times New Roman"/>
          <w:sz w:val="24"/>
          <w:szCs w:val="24"/>
        </w:rPr>
        <w:t xml:space="preserve">в) участникам аукциона выдаются пронумерованные </w:t>
      </w:r>
      <w:r>
        <w:rPr>
          <w:rFonts w:ascii="Times New Roman" w:hAnsi="Times New Roman"/>
          <w:sz w:val="24"/>
          <w:szCs w:val="24"/>
        </w:rPr>
        <w:t>сигнальные карты</w:t>
      </w:r>
      <w:r w:rsidRPr="00957B06">
        <w:rPr>
          <w:rFonts w:ascii="Times New Roman" w:hAnsi="Times New Roman"/>
          <w:sz w:val="24"/>
          <w:szCs w:val="24"/>
        </w:rPr>
        <w:t>, которые они поднимают после оглашения</w:t>
      </w:r>
      <w:r>
        <w:rPr>
          <w:rFonts w:ascii="Times New Roman" w:hAnsi="Times New Roman"/>
          <w:sz w:val="24"/>
          <w:szCs w:val="24"/>
        </w:rPr>
        <w:t xml:space="preserve"> аукционистом </w:t>
      </w:r>
      <w:r w:rsidRPr="00957B06">
        <w:rPr>
          <w:rFonts w:ascii="Times New Roman" w:hAnsi="Times New Roman"/>
          <w:sz w:val="24"/>
          <w:szCs w:val="24"/>
        </w:rPr>
        <w:t>начального размера арендной п</w:t>
      </w:r>
      <w:r>
        <w:rPr>
          <w:rFonts w:ascii="Times New Roman" w:hAnsi="Times New Roman"/>
          <w:sz w:val="24"/>
          <w:szCs w:val="24"/>
        </w:rPr>
        <w:t>латы и каждого очередного</w:t>
      </w:r>
      <w:r w:rsidRPr="00957B06">
        <w:rPr>
          <w:rFonts w:ascii="Times New Roman" w:hAnsi="Times New Roman"/>
          <w:sz w:val="24"/>
          <w:szCs w:val="24"/>
        </w:rPr>
        <w:t xml:space="preserve"> размера арендной платы в случае, если гото</w:t>
      </w:r>
      <w:r>
        <w:rPr>
          <w:rFonts w:ascii="Times New Roman" w:hAnsi="Times New Roman"/>
          <w:sz w:val="24"/>
          <w:szCs w:val="24"/>
        </w:rPr>
        <w:t xml:space="preserve">вы </w:t>
      </w:r>
      <w:r w:rsidRPr="00957B06">
        <w:rPr>
          <w:rFonts w:ascii="Times New Roman" w:hAnsi="Times New Roman"/>
          <w:sz w:val="24"/>
          <w:szCs w:val="24"/>
        </w:rPr>
        <w:t>заключить договор аренды</w:t>
      </w:r>
      <w:r>
        <w:rPr>
          <w:rFonts w:ascii="Times New Roman" w:hAnsi="Times New Roman"/>
          <w:sz w:val="24"/>
          <w:szCs w:val="24"/>
        </w:rPr>
        <w:t xml:space="preserve"> в соответствии с этим</w:t>
      </w:r>
      <w:r w:rsidRPr="00957B06">
        <w:rPr>
          <w:rFonts w:ascii="Times New Roman" w:hAnsi="Times New Roman"/>
          <w:sz w:val="24"/>
          <w:szCs w:val="24"/>
        </w:rPr>
        <w:t xml:space="preserve"> размером арендной платы;</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8" w:name="sub_234"/>
      <w:bookmarkEnd w:id="7"/>
      <w:r>
        <w:rPr>
          <w:rFonts w:ascii="Times New Roman" w:hAnsi="Times New Roman"/>
          <w:sz w:val="24"/>
          <w:szCs w:val="24"/>
        </w:rPr>
        <w:t>г) каждый последующий</w:t>
      </w:r>
      <w:r w:rsidRPr="00957B06">
        <w:rPr>
          <w:rFonts w:ascii="Times New Roman" w:hAnsi="Times New Roman"/>
          <w:sz w:val="24"/>
          <w:szCs w:val="24"/>
        </w:rPr>
        <w:t xml:space="preserve"> размер арендной платы аукционист назначает п</w:t>
      </w:r>
      <w:r>
        <w:rPr>
          <w:rFonts w:ascii="Times New Roman" w:hAnsi="Times New Roman"/>
          <w:sz w:val="24"/>
          <w:szCs w:val="24"/>
        </w:rPr>
        <w:t>утем увеличения текущего размера арендной платы на «шаг аукциона»</w:t>
      </w:r>
      <w:r w:rsidRPr="00957B06">
        <w:rPr>
          <w:rFonts w:ascii="Times New Roman" w:hAnsi="Times New Roman"/>
          <w:sz w:val="24"/>
          <w:szCs w:val="24"/>
        </w:rPr>
        <w:t>. Пос</w:t>
      </w:r>
      <w:r>
        <w:rPr>
          <w:rFonts w:ascii="Times New Roman" w:hAnsi="Times New Roman"/>
          <w:sz w:val="24"/>
          <w:szCs w:val="24"/>
        </w:rPr>
        <w:t>ле объявления очередного</w:t>
      </w:r>
      <w:r w:rsidRPr="00957B06">
        <w:rPr>
          <w:rFonts w:ascii="Times New Roman" w:hAnsi="Times New Roman"/>
          <w:sz w:val="24"/>
          <w:szCs w:val="24"/>
        </w:rPr>
        <w:t xml:space="preserve"> размера арендной платы аукционист называет номер </w:t>
      </w:r>
      <w:r>
        <w:rPr>
          <w:rFonts w:ascii="Times New Roman" w:hAnsi="Times New Roman"/>
          <w:sz w:val="24"/>
          <w:szCs w:val="24"/>
        </w:rPr>
        <w:t xml:space="preserve">сигнальной карты </w:t>
      </w:r>
      <w:r w:rsidRPr="00957B06">
        <w:rPr>
          <w:rFonts w:ascii="Times New Roman" w:hAnsi="Times New Roman"/>
          <w:sz w:val="24"/>
          <w:szCs w:val="24"/>
        </w:rPr>
        <w:t xml:space="preserve"> участника аукциона, который первым поднял </w:t>
      </w:r>
      <w:r>
        <w:rPr>
          <w:rFonts w:ascii="Times New Roman" w:hAnsi="Times New Roman"/>
          <w:sz w:val="24"/>
          <w:szCs w:val="24"/>
        </w:rPr>
        <w:t>сигнальную карту</w:t>
      </w:r>
      <w:r w:rsidRPr="00957B06">
        <w:rPr>
          <w:rFonts w:ascii="Times New Roman" w:hAnsi="Times New Roman"/>
          <w:sz w:val="24"/>
          <w:szCs w:val="24"/>
        </w:rPr>
        <w:t>, и указывает на этого участника аукциона. Затем аукцион</w:t>
      </w:r>
      <w:r>
        <w:rPr>
          <w:rFonts w:ascii="Times New Roman" w:hAnsi="Times New Roman"/>
          <w:sz w:val="24"/>
          <w:szCs w:val="24"/>
        </w:rPr>
        <w:t>ист объявляет следующий</w:t>
      </w:r>
      <w:r w:rsidRPr="00957B06">
        <w:rPr>
          <w:rFonts w:ascii="Times New Roman" w:hAnsi="Times New Roman"/>
          <w:sz w:val="24"/>
          <w:szCs w:val="24"/>
        </w:rPr>
        <w:t xml:space="preserve"> размер а</w:t>
      </w:r>
      <w:r>
        <w:rPr>
          <w:rFonts w:ascii="Times New Roman" w:hAnsi="Times New Roman"/>
          <w:sz w:val="24"/>
          <w:szCs w:val="24"/>
        </w:rPr>
        <w:t>рендной платы в соответствии с «шагом аукциона»</w:t>
      </w:r>
      <w:r w:rsidRPr="00957B06">
        <w:rPr>
          <w:rFonts w:ascii="Times New Roman" w:hAnsi="Times New Roman"/>
          <w:sz w:val="24"/>
          <w:szCs w:val="24"/>
        </w:rPr>
        <w:t>;</w:t>
      </w:r>
    </w:p>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bookmarkStart w:id="9" w:name="sub_235"/>
      <w:bookmarkEnd w:id="8"/>
      <w:r w:rsidRPr="00957B06">
        <w:rPr>
          <w:rFonts w:ascii="Times New Roman" w:hAnsi="Times New Roman"/>
          <w:sz w:val="24"/>
          <w:szCs w:val="24"/>
        </w:rPr>
        <w:t>д) при отсутствии участников аукциона, готов</w:t>
      </w:r>
      <w:r>
        <w:rPr>
          <w:rFonts w:ascii="Times New Roman" w:hAnsi="Times New Roman"/>
          <w:sz w:val="24"/>
          <w:szCs w:val="24"/>
        </w:rPr>
        <w:t xml:space="preserve">ых </w:t>
      </w:r>
      <w:r w:rsidRPr="00957B06">
        <w:rPr>
          <w:rFonts w:ascii="Times New Roman" w:hAnsi="Times New Roman"/>
          <w:sz w:val="24"/>
          <w:szCs w:val="24"/>
        </w:rPr>
        <w:t xml:space="preserve">заключить договор аренды в соответствии с </w:t>
      </w:r>
      <w:r>
        <w:rPr>
          <w:rFonts w:ascii="Times New Roman" w:hAnsi="Times New Roman"/>
          <w:sz w:val="24"/>
          <w:szCs w:val="24"/>
        </w:rPr>
        <w:t>названной аукционистом</w:t>
      </w:r>
      <w:r w:rsidRPr="00957B06">
        <w:rPr>
          <w:rFonts w:ascii="Times New Roman" w:hAnsi="Times New Roman"/>
          <w:sz w:val="24"/>
          <w:szCs w:val="24"/>
        </w:rPr>
        <w:t xml:space="preserve"> размером арендной платы, ау</w:t>
      </w:r>
      <w:r>
        <w:rPr>
          <w:rFonts w:ascii="Times New Roman" w:hAnsi="Times New Roman"/>
          <w:sz w:val="24"/>
          <w:szCs w:val="24"/>
        </w:rPr>
        <w:t xml:space="preserve">кционист повторяет этот </w:t>
      </w:r>
      <w:r w:rsidRPr="00957B06">
        <w:rPr>
          <w:rFonts w:ascii="Times New Roman" w:hAnsi="Times New Roman"/>
          <w:sz w:val="24"/>
          <w:szCs w:val="24"/>
        </w:rPr>
        <w:t>размер арендной платы 3 раза.</w:t>
      </w:r>
    </w:p>
    <w:bookmarkEnd w:id="9"/>
    <w:p w:rsidR="009F127E" w:rsidRPr="00957B06" w:rsidRDefault="009F127E" w:rsidP="009F127E">
      <w:pPr>
        <w:autoSpaceDE w:val="0"/>
        <w:autoSpaceDN w:val="0"/>
        <w:adjustRightInd w:val="0"/>
        <w:spacing w:after="0" w:line="240" w:lineRule="auto"/>
        <w:ind w:firstLine="720"/>
        <w:jc w:val="both"/>
        <w:rPr>
          <w:rFonts w:ascii="Times New Roman" w:hAnsi="Times New Roman"/>
          <w:sz w:val="24"/>
          <w:szCs w:val="24"/>
        </w:rPr>
      </w:pPr>
      <w:r w:rsidRPr="00957B06">
        <w:rPr>
          <w:rFonts w:ascii="Times New Roman" w:hAnsi="Times New Roman"/>
          <w:sz w:val="24"/>
          <w:szCs w:val="24"/>
        </w:rPr>
        <w:t>Если после троекра</w:t>
      </w:r>
      <w:r>
        <w:rPr>
          <w:rFonts w:ascii="Times New Roman" w:hAnsi="Times New Roman"/>
          <w:sz w:val="24"/>
          <w:szCs w:val="24"/>
        </w:rPr>
        <w:t>тного объявления очередного</w:t>
      </w:r>
      <w:r w:rsidRPr="00957B06">
        <w:rPr>
          <w:rFonts w:ascii="Times New Roman" w:hAnsi="Times New Roman"/>
          <w:sz w:val="24"/>
          <w:szCs w:val="24"/>
        </w:rPr>
        <w:t xml:space="preserve"> размера арендной платы ни один из участников аукциона не поднял </w:t>
      </w:r>
      <w:r>
        <w:rPr>
          <w:rFonts w:ascii="Times New Roman" w:hAnsi="Times New Roman"/>
          <w:sz w:val="24"/>
          <w:szCs w:val="24"/>
        </w:rPr>
        <w:t>сигнальную карту</w:t>
      </w:r>
      <w:r w:rsidRPr="00957B06">
        <w:rPr>
          <w:rFonts w:ascii="Times New Roman" w:hAnsi="Times New Roman"/>
          <w:sz w:val="24"/>
          <w:szCs w:val="24"/>
        </w:rPr>
        <w:t xml:space="preserve">, аукцион завершается. Победителем аукциона признается тот участник аукциона, номер </w:t>
      </w:r>
      <w:r>
        <w:rPr>
          <w:rFonts w:ascii="Times New Roman" w:hAnsi="Times New Roman"/>
          <w:sz w:val="24"/>
          <w:szCs w:val="24"/>
        </w:rPr>
        <w:t>сигнальной карты</w:t>
      </w:r>
      <w:r w:rsidRPr="00957B06">
        <w:rPr>
          <w:rFonts w:ascii="Times New Roman" w:hAnsi="Times New Roman"/>
          <w:sz w:val="24"/>
          <w:szCs w:val="24"/>
        </w:rPr>
        <w:t xml:space="preserve"> которого был назван аукционистом последним;</w:t>
      </w:r>
    </w:p>
    <w:p w:rsidR="009F127E" w:rsidRDefault="009F127E" w:rsidP="009F127E">
      <w:pPr>
        <w:spacing w:after="0" w:line="240" w:lineRule="auto"/>
        <w:ind w:firstLine="562"/>
        <w:jc w:val="both"/>
        <w:rPr>
          <w:rFonts w:ascii="Times New Roman" w:hAnsi="Times New Roman"/>
          <w:color w:val="000000"/>
          <w:sz w:val="24"/>
          <w:szCs w:val="24"/>
        </w:rPr>
      </w:pPr>
      <w:bookmarkStart w:id="10" w:name="sub_236"/>
      <w:r w:rsidRPr="00957B06">
        <w:rPr>
          <w:rFonts w:ascii="Times New Roman" w:hAnsi="Times New Roman"/>
          <w:sz w:val="24"/>
          <w:szCs w:val="24"/>
        </w:rPr>
        <w:t>е) по завершении аукциона аукционист объя</w:t>
      </w:r>
      <w:r>
        <w:rPr>
          <w:rFonts w:ascii="Times New Roman" w:hAnsi="Times New Roman"/>
          <w:sz w:val="24"/>
          <w:szCs w:val="24"/>
        </w:rPr>
        <w:t>вляет</w:t>
      </w:r>
      <w:r w:rsidRPr="00957B06">
        <w:rPr>
          <w:rFonts w:ascii="Times New Roman" w:hAnsi="Times New Roman"/>
          <w:sz w:val="24"/>
          <w:szCs w:val="24"/>
        </w:rPr>
        <w:t xml:space="preserve"> размер арендной платы и номер </w:t>
      </w:r>
      <w:r>
        <w:rPr>
          <w:rFonts w:ascii="Times New Roman" w:hAnsi="Times New Roman"/>
          <w:sz w:val="24"/>
          <w:szCs w:val="24"/>
        </w:rPr>
        <w:t>сигнальной карты</w:t>
      </w:r>
      <w:r w:rsidRPr="00957B06">
        <w:rPr>
          <w:rFonts w:ascii="Times New Roman" w:hAnsi="Times New Roman"/>
          <w:sz w:val="24"/>
          <w:szCs w:val="24"/>
        </w:rPr>
        <w:t xml:space="preserve"> победителя аукциона.</w:t>
      </w:r>
      <w:bookmarkEnd w:id="10"/>
      <w:r w:rsidRPr="001466E1">
        <w:rPr>
          <w:rFonts w:ascii="Times New Roman" w:hAnsi="Times New Roman"/>
          <w:color w:val="000000"/>
          <w:sz w:val="24"/>
          <w:szCs w:val="24"/>
        </w:rPr>
        <w:t xml:space="preserve"> </w:t>
      </w:r>
    </w:p>
    <w:p w:rsidR="009F127E" w:rsidRPr="001466E1"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Порядок работы комиссии и определения победителя аукциона:</w:t>
      </w:r>
      <w:r>
        <w:rPr>
          <w:rFonts w:ascii="Times New Roman" w:hAnsi="Times New Roman"/>
          <w:color w:val="000000"/>
          <w:sz w:val="24"/>
          <w:szCs w:val="24"/>
        </w:rPr>
        <w:t xml:space="preserve"> </w:t>
      </w:r>
    </w:p>
    <w:p w:rsidR="009F127E" w:rsidRPr="00C5302E" w:rsidRDefault="009F127E" w:rsidP="009F127E">
      <w:pPr>
        <w:spacing w:after="0" w:line="240" w:lineRule="auto"/>
        <w:ind w:firstLine="562"/>
        <w:jc w:val="both"/>
        <w:rPr>
          <w:rFonts w:ascii="Times New Roman" w:hAnsi="Times New Roman"/>
          <w:color w:val="000000"/>
          <w:sz w:val="24"/>
          <w:szCs w:val="24"/>
        </w:rPr>
      </w:pPr>
      <w:r>
        <w:rPr>
          <w:rFonts w:ascii="Times New Roman" w:hAnsi="Times New Roman"/>
          <w:color w:val="000000"/>
          <w:sz w:val="24"/>
          <w:szCs w:val="24"/>
        </w:rPr>
        <w:t>Определение</w:t>
      </w:r>
      <w:r w:rsidRPr="00457C46">
        <w:rPr>
          <w:rFonts w:ascii="Times New Roman" w:hAnsi="Times New Roman"/>
          <w:color w:val="000000"/>
          <w:sz w:val="24"/>
          <w:szCs w:val="24"/>
        </w:rPr>
        <w:t xml:space="preserve"> участников торгов </w:t>
      </w:r>
      <w:r>
        <w:rPr>
          <w:rFonts w:ascii="Times New Roman" w:hAnsi="Times New Roman"/>
          <w:color w:val="000000"/>
          <w:sz w:val="24"/>
          <w:szCs w:val="24"/>
        </w:rPr>
        <w:t xml:space="preserve">состоится </w:t>
      </w:r>
      <w:r w:rsidRPr="00457C46">
        <w:rPr>
          <w:rFonts w:ascii="Times New Roman" w:hAnsi="Times New Roman"/>
          <w:color w:val="000000"/>
          <w:sz w:val="24"/>
          <w:szCs w:val="24"/>
        </w:rPr>
        <w:t xml:space="preserve">в </w:t>
      </w:r>
      <w:r w:rsidR="00DD2A6B">
        <w:rPr>
          <w:rFonts w:ascii="Times New Roman" w:hAnsi="Times New Roman"/>
          <w:sz w:val="24"/>
          <w:szCs w:val="24"/>
        </w:rPr>
        <w:t>14</w:t>
      </w:r>
      <w:r w:rsidR="00BE0EC7">
        <w:rPr>
          <w:rFonts w:ascii="Times New Roman" w:hAnsi="Times New Roman"/>
          <w:sz w:val="24"/>
          <w:szCs w:val="24"/>
        </w:rPr>
        <w:t xml:space="preserve"> часов 00 минут </w:t>
      </w:r>
      <w:r w:rsidR="007B0E03">
        <w:rPr>
          <w:rFonts w:ascii="Times New Roman" w:hAnsi="Times New Roman"/>
          <w:sz w:val="24"/>
          <w:szCs w:val="24"/>
        </w:rPr>
        <w:t>19</w:t>
      </w:r>
      <w:r>
        <w:rPr>
          <w:rFonts w:ascii="Times New Roman" w:hAnsi="Times New Roman"/>
          <w:sz w:val="24"/>
          <w:szCs w:val="24"/>
        </w:rPr>
        <w:t xml:space="preserve"> </w:t>
      </w:r>
      <w:r w:rsidR="00DD2A6B">
        <w:rPr>
          <w:rFonts w:ascii="Times New Roman" w:hAnsi="Times New Roman"/>
          <w:sz w:val="24"/>
          <w:szCs w:val="24"/>
        </w:rPr>
        <w:t>марта</w:t>
      </w:r>
      <w:r w:rsidR="00DD2A6B">
        <w:rPr>
          <w:rFonts w:ascii="Times New Roman" w:hAnsi="Times New Roman"/>
          <w:color w:val="000000"/>
          <w:sz w:val="24"/>
          <w:szCs w:val="24"/>
        </w:rPr>
        <w:t xml:space="preserve"> 2021</w:t>
      </w:r>
      <w:r>
        <w:rPr>
          <w:rFonts w:ascii="Times New Roman" w:hAnsi="Times New Roman"/>
          <w:color w:val="000000"/>
          <w:sz w:val="24"/>
          <w:szCs w:val="24"/>
        </w:rPr>
        <w:t xml:space="preserve"> года в отделе</w:t>
      </w:r>
      <w:r w:rsidRPr="00457C46">
        <w:rPr>
          <w:rFonts w:ascii="Times New Roman" w:hAnsi="Times New Roman"/>
          <w:color w:val="000000"/>
          <w:sz w:val="24"/>
          <w:szCs w:val="24"/>
        </w:rPr>
        <w:t xml:space="preserve"> по управлению муниципальным имуществом администрации Пугачевского муниципального района Саратовской области по адресу: г.Пугачев, ул.Пушкинская, 280</w:t>
      </w:r>
      <w:r w:rsidR="00AF6125">
        <w:rPr>
          <w:rFonts w:ascii="Times New Roman" w:hAnsi="Times New Roman"/>
          <w:color w:val="000000"/>
          <w:sz w:val="24"/>
          <w:szCs w:val="24"/>
        </w:rPr>
        <w:t>, кабинет № 7</w:t>
      </w:r>
      <w:r>
        <w:rPr>
          <w:rFonts w:ascii="Times New Roman" w:hAnsi="Times New Roman"/>
          <w:color w:val="000000"/>
          <w:sz w:val="24"/>
          <w:szCs w:val="24"/>
        </w:rPr>
        <w:t xml:space="preserve">. По результатам </w:t>
      </w:r>
      <w:r w:rsidRPr="00C60B58">
        <w:rPr>
          <w:rFonts w:ascii="Times New Roman" w:hAnsi="Times New Roman"/>
          <w:color w:val="000000"/>
          <w:sz w:val="24"/>
          <w:szCs w:val="24"/>
        </w:rPr>
        <w:t xml:space="preserve">рассмотрения заявок и документов заявителей комиссия принимает решение о допуске заявителей к участию в аукционе, о чем составляется протокол </w:t>
      </w:r>
      <w:r>
        <w:rPr>
          <w:rFonts w:ascii="Times New Roman" w:hAnsi="Times New Roman"/>
          <w:color w:val="000000"/>
          <w:sz w:val="24"/>
          <w:szCs w:val="24"/>
        </w:rPr>
        <w:t>рассмотрения</w:t>
      </w:r>
      <w:r w:rsidRPr="00C60B58">
        <w:rPr>
          <w:rFonts w:ascii="Times New Roman" w:hAnsi="Times New Roman"/>
          <w:color w:val="000000"/>
          <w:sz w:val="24"/>
          <w:szCs w:val="24"/>
        </w:rPr>
        <w:t xml:space="preserve"> заявок. Заявитель становится участником аукциона с </w:t>
      </w:r>
      <w:r>
        <w:rPr>
          <w:rFonts w:ascii="Times New Roman" w:hAnsi="Times New Roman"/>
          <w:color w:val="000000"/>
          <w:sz w:val="24"/>
          <w:szCs w:val="24"/>
        </w:rPr>
        <w:t xml:space="preserve">даты </w:t>
      </w:r>
      <w:r w:rsidRPr="00C60B58">
        <w:rPr>
          <w:rFonts w:ascii="Times New Roman" w:hAnsi="Times New Roman"/>
          <w:color w:val="000000"/>
          <w:sz w:val="24"/>
          <w:szCs w:val="24"/>
        </w:rPr>
        <w:t xml:space="preserve">подписания организатором аукциона протокола </w:t>
      </w:r>
      <w:r>
        <w:rPr>
          <w:rFonts w:ascii="Times New Roman" w:hAnsi="Times New Roman"/>
          <w:color w:val="000000"/>
          <w:sz w:val="24"/>
          <w:szCs w:val="24"/>
        </w:rPr>
        <w:t>рассмотрения</w:t>
      </w:r>
      <w:r w:rsidRPr="00C60B58">
        <w:rPr>
          <w:rFonts w:ascii="Times New Roman" w:hAnsi="Times New Roman"/>
          <w:color w:val="000000"/>
          <w:sz w:val="24"/>
          <w:szCs w:val="24"/>
        </w:rPr>
        <w:t xml:space="preserve"> заявок. </w:t>
      </w:r>
      <w:r w:rsidRPr="00C5302E">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rFonts w:ascii="Times New Roman" w:hAnsi="Times New Roman"/>
          <w:sz w:val="24"/>
          <w:szCs w:val="24"/>
        </w:rPr>
        <w:t>.</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lastRenderedPageBreak/>
        <w:t xml:space="preserve">Организатор аукциона обязан вернуть заявителю, не допущенному к участию в аукционе, </w:t>
      </w:r>
      <w:r>
        <w:rPr>
          <w:rFonts w:ascii="Times New Roman" w:hAnsi="Times New Roman"/>
          <w:color w:val="000000"/>
          <w:sz w:val="24"/>
          <w:szCs w:val="24"/>
        </w:rPr>
        <w:t xml:space="preserve">внесенный им задаток </w:t>
      </w:r>
      <w:r w:rsidRPr="00C60B58">
        <w:rPr>
          <w:rFonts w:ascii="Times New Roman" w:hAnsi="Times New Roman"/>
          <w:color w:val="000000"/>
          <w:sz w:val="24"/>
          <w:szCs w:val="24"/>
        </w:rPr>
        <w:t xml:space="preserve">в течение трех </w:t>
      </w:r>
      <w:r>
        <w:rPr>
          <w:rFonts w:ascii="Times New Roman" w:hAnsi="Times New Roman"/>
          <w:color w:val="000000"/>
          <w:sz w:val="24"/>
          <w:szCs w:val="24"/>
        </w:rPr>
        <w:t xml:space="preserve">рабочих </w:t>
      </w:r>
      <w:r w:rsidRPr="00C60B58">
        <w:rPr>
          <w:rFonts w:ascii="Times New Roman" w:hAnsi="Times New Roman"/>
          <w:color w:val="000000"/>
          <w:sz w:val="24"/>
          <w:szCs w:val="24"/>
        </w:rPr>
        <w:t>дней со дня оформления протокола приема заявок</w:t>
      </w:r>
      <w:r>
        <w:rPr>
          <w:rFonts w:ascii="Times New Roman" w:hAnsi="Times New Roman"/>
          <w:color w:val="000000"/>
          <w:sz w:val="24"/>
          <w:szCs w:val="24"/>
        </w:rPr>
        <w:t xml:space="preserve"> на участие в аукционе</w:t>
      </w:r>
      <w:r w:rsidRPr="00C60B58">
        <w:rPr>
          <w:rFonts w:ascii="Times New Roman" w:hAnsi="Times New Roman"/>
          <w:color w:val="000000"/>
          <w:sz w:val="24"/>
          <w:szCs w:val="24"/>
        </w:rPr>
        <w:t>.</w:t>
      </w:r>
    </w:p>
    <w:p w:rsidR="009F127E" w:rsidRPr="00E66BB4" w:rsidRDefault="009F127E" w:rsidP="009F127E">
      <w:pPr>
        <w:autoSpaceDE w:val="0"/>
        <w:autoSpaceDN w:val="0"/>
        <w:adjustRightInd w:val="0"/>
        <w:spacing w:after="0" w:line="240" w:lineRule="auto"/>
        <w:ind w:firstLine="720"/>
        <w:jc w:val="both"/>
        <w:rPr>
          <w:rFonts w:ascii="Times New Roman" w:hAnsi="Times New Roman"/>
          <w:sz w:val="24"/>
          <w:szCs w:val="24"/>
        </w:rPr>
      </w:pPr>
      <w:r w:rsidRPr="00E66BB4">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127E" w:rsidRPr="00C60B58" w:rsidRDefault="009F127E" w:rsidP="009F127E">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Организатор аукциона</w:t>
      </w:r>
      <w:r w:rsidRPr="00C60B58">
        <w:rPr>
          <w:rFonts w:ascii="Times New Roman" w:hAnsi="Times New Roman"/>
          <w:color w:val="000000"/>
          <w:sz w:val="24"/>
          <w:szCs w:val="24"/>
        </w:rPr>
        <w:t xml:space="preserve"> в течение трех</w:t>
      </w:r>
      <w:r>
        <w:rPr>
          <w:rFonts w:ascii="Times New Roman" w:hAnsi="Times New Roman"/>
          <w:color w:val="000000"/>
          <w:sz w:val="24"/>
          <w:szCs w:val="24"/>
        </w:rPr>
        <w:t xml:space="preserve"> рабочих</w:t>
      </w:r>
      <w:r w:rsidRPr="00C60B58">
        <w:rPr>
          <w:rFonts w:ascii="Times New Roman" w:hAnsi="Times New Roman"/>
          <w:color w:val="000000"/>
          <w:sz w:val="24"/>
          <w:szCs w:val="24"/>
        </w:rPr>
        <w:t xml:space="preserve"> дней со дня подписания протокола о результатах аукциона обязан</w:t>
      </w:r>
      <w:r>
        <w:rPr>
          <w:rFonts w:ascii="Times New Roman" w:hAnsi="Times New Roman"/>
          <w:color w:val="000000"/>
          <w:sz w:val="24"/>
          <w:szCs w:val="24"/>
        </w:rPr>
        <w:t>а</w:t>
      </w:r>
      <w:r w:rsidRPr="00C60B58">
        <w:rPr>
          <w:rFonts w:ascii="Times New Roman" w:hAnsi="Times New Roman"/>
          <w:color w:val="000000"/>
          <w:sz w:val="24"/>
          <w:szCs w:val="24"/>
        </w:rPr>
        <w:t xml:space="preserve"> возвратить задатки лицам</w:t>
      </w:r>
      <w:r>
        <w:rPr>
          <w:rFonts w:ascii="Times New Roman" w:hAnsi="Times New Roman"/>
          <w:color w:val="000000"/>
          <w:sz w:val="24"/>
          <w:szCs w:val="24"/>
        </w:rPr>
        <w:t>,</w:t>
      </w:r>
      <w:r w:rsidRPr="00C60B58">
        <w:rPr>
          <w:rFonts w:ascii="Times New Roman" w:hAnsi="Times New Roman"/>
          <w:color w:val="000000"/>
          <w:sz w:val="24"/>
          <w:szCs w:val="24"/>
        </w:rPr>
        <w:t xml:space="preserve"> участвовавшим в аукционе, но не победившим в нем.</w:t>
      </w:r>
    </w:p>
    <w:p w:rsidR="009F127E" w:rsidRDefault="009F127E" w:rsidP="009F127E">
      <w:pPr>
        <w:spacing w:after="0" w:line="240" w:lineRule="auto"/>
        <w:ind w:firstLine="562"/>
        <w:jc w:val="both"/>
        <w:rPr>
          <w:rFonts w:ascii="Times New Roman" w:hAnsi="Times New Roman"/>
          <w:color w:val="000000"/>
          <w:sz w:val="24"/>
          <w:szCs w:val="24"/>
        </w:rPr>
      </w:pPr>
      <w:r w:rsidRPr="000B45B3">
        <w:rPr>
          <w:rFonts w:ascii="Times New Roman" w:hAnsi="Times New Roman"/>
          <w:sz w:val="24"/>
          <w:szCs w:val="24"/>
        </w:rPr>
        <w:t>Победителем аукциона признается участник аукциона, пре</w:t>
      </w:r>
      <w:r>
        <w:rPr>
          <w:rFonts w:ascii="Times New Roman" w:hAnsi="Times New Roman"/>
          <w:sz w:val="24"/>
          <w:szCs w:val="24"/>
        </w:rPr>
        <w:t xml:space="preserve">дложивший </w:t>
      </w:r>
      <w:r w:rsidRPr="000B45B3">
        <w:rPr>
          <w:rFonts w:ascii="Times New Roman" w:hAnsi="Times New Roman"/>
          <w:sz w:val="24"/>
          <w:szCs w:val="24"/>
        </w:rPr>
        <w:t>наибольший размер ежегодной арендной платы за земельный участок</w:t>
      </w:r>
      <w:r>
        <w:rPr>
          <w:rFonts w:ascii="Times New Roman" w:hAnsi="Times New Roman"/>
          <w:color w:val="000000"/>
          <w:sz w:val="24"/>
          <w:szCs w:val="24"/>
        </w:rPr>
        <w:t>.</w:t>
      </w:r>
      <w:r w:rsidRPr="00C60B58">
        <w:rPr>
          <w:rFonts w:ascii="Times New Roman" w:hAnsi="Times New Roman"/>
          <w:color w:val="000000"/>
          <w:sz w:val="24"/>
          <w:szCs w:val="24"/>
        </w:rPr>
        <w:t xml:space="preserve"> </w:t>
      </w:r>
    </w:p>
    <w:p w:rsidR="009F127E" w:rsidRDefault="009F127E" w:rsidP="009F127E">
      <w:pPr>
        <w:autoSpaceDE w:val="0"/>
        <w:autoSpaceDN w:val="0"/>
        <w:adjustRightInd w:val="0"/>
        <w:spacing w:after="0" w:line="240" w:lineRule="auto"/>
        <w:ind w:firstLine="562"/>
        <w:jc w:val="both"/>
        <w:rPr>
          <w:rFonts w:ascii="Times New Roman" w:hAnsi="Times New Roman"/>
          <w:sz w:val="28"/>
          <w:szCs w:val="28"/>
        </w:rPr>
      </w:pPr>
      <w:r>
        <w:rPr>
          <w:rFonts w:ascii="Times New Roman" w:hAnsi="Times New Roman"/>
          <w:color w:val="000000"/>
          <w:sz w:val="24"/>
          <w:szCs w:val="24"/>
        </w:rPr>
        <w:t>Организатор аукциона</w:t>
      </w:r>
      <w:r w:rsidRPr="00DC2E95">
        <w:rPr>
          <w:rFonts w:ascii="Times New Roman" w:hAnsi="Times New Roman"/>
          <w:sz w:val="28"/>
          <w:szCs w:val="28"/>
        </w:rPr>
        <w:t xml:space="preserve"> </w:t>
      </w:r>
      <w:r w:rsidRPr="00900E86">
        <w:rPr>
          <w:rFonts w:ascii="Times New Roman" w:hAnsi="Times New Roman"/>
          <w:sz w:val="24"/>
          <w:szCs w:val="24"/>
        </w:rPr>
        <w:t>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DC2E95">
        <w:rPr>
          <w:rFonts w:ascii="Times New Roman" w:hAnsi="Times New Roman"/>
          <w:sz w:val="28"/>
          <w:szCs w:val="28"/>
        </w:rPr>
        <w:t xml:space="preserve"> </w:t>
      </w:r>
    </w:p>
    <w:p w:rsidR="009F127E" w:rsidRPr="00F94B6F" w:rsidRDefault="009F127E" w:rsidP="009F127E">
      <w:pPr>
        <w:autoSpaceDE w:val="0"/>
        <w:autoSpaceDN w:val="0"/>
        <w:adjustRightInd w:val="0"/>
        <w:spacing w:after="0" w:line="240" w:lineRule="auto"/>
        <w:ind w:firstLine="562"/>
        <w:jc w:val="both"/>
        <w:rPr>
          <w:rFonts w:ascii="Times New Roman" w:hAnsi="Times New Roman"/>
          <w:sz w:val="28"/>
          <w:szCs w:val="28"/>
        </w:rPr>
      </w:pPr>
      <w:r w:rsidRPr="00C60B58">
        <w:rPr>
          <w:rFonts w:ascii="Times New Roman" w:hAnsi="Times New Roman"/>
          <w:color w:val="000000"/>
          <w:sz w:val="24"/>
          <w:szCs w:val="24"/>
        </w:rPr>
        <w:t>Договор аренды подлежит заключению в срок, не ранее чем через десять дней со дня размещения информации о результатах аукциона на официальном сайте Россий</w:t>
      </w:r>
      <w:r>
        <w:rPr>
          <w:rFonts w:ascii="Times New Roman" w:hAnsi="Times New Roman"/>
          <w:color w:val="000000"/>
          <w:sz w:val="24"/>
          <w:szCs w:val="24"/>
        </w:rPr>
        <w:t xml:space="preserve">ской Федерации </w:t>
      </w:r>
      <w:r w:rsidRPr="00207ED7">
        <w:rPr>
          <w:rFonts w:ascii="Times New Roman" w:hAnsi="Times New Roman"/>
          <w:color w:val="000000"/>
          <w:sz w:val="24"/>
          <w:szCs w:val="24"/>
        </w:rPr>
        <w:t xml:space="preserve">для размещения информации о проведении торгов: </w:t>
      </w:r>
      <w:r w:rsidRPr="00207ED7">
        <w:rPr>
          <w:rFonts w:ascii="Times New Roman" w:hAnsi="Times New Roman"/>
          <w:color w:val="000000"/>
          <w:sz w:val="24"/>
          <w:szCs w:val="24"/>
          <w:lang w:val="en-US"/>
        </w:rPr>
        <w:t>www</w:t>
      </w:r>
      <w:r>
        <w:rPr>
          <w:rFonts w:ascii="Times New Roman" w:hAnsi="Times New Roman"/>
          <w:color w:val="000000"/>
          <w:sz w:val="24"/>
          <w:szCs w:val="24"/>
        </w:rPr>
        <w:t>.</w:t>
      </w:r>
      <w:r w:rsidRPr="00207ED7">
        <w:rPr>
          <w:rFonts w:ascii="Times New Roman" w:hAnsi="Times New Roman"/>
          <w:color w:val="000000"/>
          <w:sz w:val="24"/>
          <w:szCs w:val="24"/>
          <w:lang w:val="en-US"/>
        </w:rPr>
        <w:t>torgi</w:t>
      </w:r>
      <w:r w:rsidRPr="00207ED7">
        <w:rPr>
          <w:rFonts w:ascii="Times New Roman" w:hAnsi="Times New Roman"/>
          <w:color w:val="000000"/>
          <w:sz w:val="24"/>
          <w:szCs w:val="24"/>
        </w:rPr>
        <w:t>.</w:t>
      </w:r>
      <w:r w:rsidRPr="00207ED7">
        <w:rPr>
          <w:rFonts w:ascii="Times New Roman" w:hAnsi="Times New Roman"/>
          <w:color w:val="000000"/>
          <w:sz w:val="24"/>
          <w:szCs w:val="24"/>
          <w:lang w:val="en-US"/>
        </w:rPr>
        <w:t>gov</w:t>
      </w:r>
      <w:r w:rsidRPr="00207ED7">
        <w:rPr>
          <w:rFonts w:ascii="Times New Roman" w:hAnsi="Times New Roman"/>
          <w:color w:val="000000"/>
          <w:sz w:val="24"/>
          <w:szCs w:val="24"/>
        </w:rPr>
        <w:t>.</w:t>
      </w:r>
      <w:r w:rsidRPr="00207ED7">
        <w:rPr>
          <w:rFonts w:ascii="Times New Roman" w:hAnsi="Times New Roman"/>
          <w:color w:val="000000"/>
          <w:sz w:val="24"/>
          <w:szCs w:val="24"/>
          <w:lang w:val="en-US"/>
        </w:rPr>
        <w:t>ru</w:t>
      </w:r>
      <w:r>
        <w:rPr>
          <w:rFonts w:ascii="Times New Roman" w:hAnsi="Times New Roman"/>
          <w:color w:val="000000"/>
          <w:sz w:val="24"/>
          <w:szCs w:val="24"/>
        </w:rPr>
        <w:t>.</w:t>
      </w:r>
    </w:p>
    <w:p w:rsidR="009F127E" w:rsidRDefault="009F127E" w:rsidP="009F127E">
      <w:pPr>
        <w:spacing w:after="0" w:line="240" w:lineRule="auto"/>
        <w:ind w:firstLine="562"/>
        <w:jc w:val="both"/>
        <w:rPr>
          <w:rFonts w:ascii="Times New Roman" w:hAnsi="Times New Roman"/>
          <w:color w:val="000000"/>
          <w:sz w:val="24"/>
          <w:szCs w:val="24"/>
        </w:rPr>
      </w:pPr>
      <w:r w:rsidRPr="000B45B3">
        <w:rPr>
          <w:rFonts w:ascii="Times New Roman" w:hAnsi="Times New Roman"/>
          <w:sz w:val="24"/>
          <w:szCs w:val="24"/>
        </w:rPr>
        <w:t>Задаток, внесенный лицом, признанным победителем аукциона, задаток, внесенный иным лицом, с к</w:t>
      </w:r>
      <w:r>
        <w:rPr>
          <w:rFonts w:ascii="Times New Roman" w:hAnsi="Times New Roman"/>
          <w:sz w:val="24"/>
          <w:szCs w:val="24"/>
        </w:rPr>
        <w:t>оторым</w:t>
      </w:r>
      <w:r w:rsidRPr="000B45B3">
        <w:rPr>
          <w:rFonts w:ascii="Times New Roman" w:hAnsi="Times New Roman"/>
          <w:sz w:val="24"/>
          <w:szCs w:val="24"/>
        </w:rPr>
        <w:t xml:space="preserve"> </w:t>
      </w:r>
      <w:r>
        <w:rPr>
          <w:rFonts w:ascii="Times New Roman" w:hAnsi="Times New Roman"/>
          <w:sz w:val="24"/>
          <w:szCs w:val="24"/>
        </w:rPr>
        <w:t xml:space="preserve">заключается </w:t>
      </w:r>
      <w:r w:rsidRPr="000B45B3">
        <w:rPr>
          <w:rFonts w:ascii="Times New Roman" w:hAnsi="Times New Roman"/>
          <w:sz w:val="24"/>
          <w:szCs w:val="24"/>
        </w:rPr>
        <w:t>договор аренды земельного участка</w:t>
      </w:r>
      <w:r>
        <w:rPr>
          <w:rFonts w:ascii="Times New Roman" w:hAnsi="Times New Roman"/>
          <w:sz w:val="24"/>
          <w:szCs w:val="24"/>
        </w:rPr>
        <w:t xml:space="preserve">, засчитывается </w:t>
      </w:r>
      <w:r w:rsidRPr="000B45B3">
        <w:rPr>
          <w:rFonts w:ascii="Times New Roman" w:hAnsi="Times New Roman"/>
          <w:sz w:val="24"/>
          <w:szCs w:val="24"/>
        </w:rPr>
        <w:t>в счет арендной платы за него. Задатки, внесенные этими лицами, не заключившими в установленном по</w:t>
      </w:r>
      <w:r>
        <w:rPr>
          <w:rFonts w:ascii="Times New Roman" w:hAnsi="Times New Roman"/>
          <w:sz w:val="24"/>
          <w:szCs w:val="24"/>
        </w:rPr>
        <w:t>рядке  договор</w:t>
      </w:r>
      <w:r w:rsidRPr="000B45B3">
        <w:rPr>
          <w:rFonts w:ascii="Times New Roman" w:hAnsi="Times New Roman"/>
          <w:sz w:val="24"/>
          <w:szCs w:val="24"/>
        </w:rPr>
        <w:t xml:space="preserve"> аренды земельного участка вследствие у</w:t>
      </w:r>
      <w:r>
        <w:rPr>
          <w:rFonts w:ascii="Times New Roman" w:hAnsi="Times New Roman"/>
          <w:sz w:val="24"/>
          <w:szCs w:val="24"/>
        </w:rPr>
        <w:t>клонения от заключения указанного договора</w:t>
      </w:r>
      <w:r w:rsidRPr="000B45B3">
        <w:rPr>
          <w:rFonts w:ascii="Times New Roman" w:hAnsi="Times New Roman"/>
          <w:sz w:val="24"/>
          <w:szCs w:val="24"/>
        </w:rPr>
        <w:t>, не возвращаются.</w:t>
      </w:r>
      <w:r w:rsidRPr="000B45B3">
        <w:rPr>
          <w:rFonts w:ascii="Times New Roman" w:hAnsi="Times New Roman"/>
          <w:color w:val="000000"/>
          <w:sz w:val="24"/>
          <w:szCs w:val="24"/>
        </w:rPr>
        <w:tab/>
      </w:r>
    </w:p>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r w:rsidRPr="00B27E8C">
        <w:rPr>
          <w:rFonts w:ascii="Times New Roman" w:hAnsi="Times New Roman"/>
          <w:sz w:val="24"/>
          <w:szCs w:val="24"/>
        </w:rPr>
        <w:t xml:space="preserve">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w:t>
      </w:r>
      <w:r>
        <w:rPr>
          <w:rFonts w:ascii="Times New Roman" w:hAnsi="Times New Roman"/>
          <w:sz w:val="24"/>
          <w:szCs w:val="24"/>
        </w:rPr>
        <w:t>отдел по управлению муниципальным имуществом администрации Пугачевского</w:t>
      </w:r>
      <w:r w:rsidRPr="00B27E8C">
        <w:rPr>
          <w:rFonts w:ascii="Times New Roman" w:hAnsi="Times New Roman"/>
          <w:sz w:val="24"/>
          <w:szCs w:val="24"/>
        </w:rPr>
        <w:t xml:space="preserve"> района Саратовской области, то </w:t>
      </w:r>
      <w:r>
        <w:rPr>
          <w:rFonts w:ascii="Times New Roman" w:hAnsi="Times New Roman"/>
          <w:sz w:val="24"/>
          <w:szCs w:val="24"/>
        </w:rPr>
        <w:t>организатор аукциона предлагает</w:t>
      </w:r>
      <w:r w:rsidRPr="00B27E8C">
        <w:rPr>
          <w:rFonts w:ascii="Times New Roman" w:hAnsi="Times New Roman"/>
          <w:sz w:val="24"/>
          <w:szCs w:val="24"/>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bookmarkStart w:id="11" w:name="sub_391226"/>
      <w:r w:rsidRPr="00B27E8C">
        <w:rPr>
          <w:rFonts w:ascii="Times New Roman" w:hAnsi="Times New Roman"/>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w:t>
      </w:r>
      <w:r>
        <w:rPr>
          <w:rFonts w:ascii="Times New Roman" w:hAnsi="Times New Roman"/>
          <w:sz w:val="24"/>
          <w:szCs w:val="24"/>
        </w:rPr>
        <w:t>оекта</w:t>
      </w:r>
      <w:r w:rsidRPr="00B27E8C">
        <w:rPr>
          <w:rFonts w:ascii="Times New Roman" w:hAnsi="Times New Roman"/>
          <w:sz w:val="24"/>
          <w:szCs w:val="24"/>
        </w:rPr>
        <w:t xml:space="preserve"> договора аренды земельного участка, этот участник не представил</w:t>
      </w:r>
      <w:r>
        <w:rPr>
          <w:rFonts w:ascii="Times New Roman" w:hAnsi="Times New Roman"/>
          <w:sz w:val="24"/>
          <w:szCs w:val="24"/>
        </w:rPr>
        <w:t xml:space="preserve"> организатору торгов подписанный</w:t>
      </w:r>
      <w:r w:rsidRPr="00B27E8C">
        <w:rPr>
          <w:rFonts w:ascii="Times New Roman" w:hAnsi="Times New Roman"/>
          <w:sz w:val="24"/>
          <w:szCs w:val="24"/>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Земельным кодексом РФ.</w:t>
      </w:r>
    </w:p>
    <w:bookmarkEnd w:id="11"/>
    <w:p w:rsidR="009F127E" w:rsidRPr="00B27E8C" w:rsidRDefault="009F127E" w:rsidP="009F127E">
      <w:pPr>
        <w:autoSpaceDE w:val="0"/>
        <w:autoSpaceDN w:val="0"/>
        <w:adjustRightInd w:val="0"/>
        <w:spacing w:after="0" w:line="240" w:lineRule="auto"/>
        <w:ind w:firstLine="562"/>
        <w:jc w:val="both"/>
        <w:rPr>
          <w:rFonts w:ascii="Times New Roman" w:hAnsi="Times New Roman"/>
          <w:sz w:val="24"/>
          <w:szCs w:val="24"/>
        </w:rPr>
      </w:pPr>
      <w:r w:rsidRPr="00B27E8C">
        <w:rPr>
          <w:rFonts w:ascii="Times New Roman" w:hAnsi="Times New Roman"/>
          <w:sz w:val="24"/>
          <w:szCs w:val="24"/>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9F127E" w:rsidRPr="009D3E7F" w:rsidRDefault="009F127E" w:rsidP="009F127E">
      <w:pPr>
        <w:widowControl w:val="0"/>
        <w:spacing w:after="0" w:line="240" w:lineRule="auto"/>
        <w:ind w:firstLine="709"/>
        <w:jc w:val="both"/>
        <w:rPr>
          <w:rFonts w:ascii="Times New Roman" w:hAnsi="Times New Roman"/>
          <w:sz w:val="24"/>
          <w:szCs w:val="24"/>
        </w:rPr>
      </w:pPr>
      <w:r w:rsidRPr="00462832">
        <w:rPr>
          <w:rFonts w:ascii="Times New Roman" w:hAnsi="Times New Roman"/>
          <w:color w:val="000000"/>
          <w:sz w:val="24"/>
          <w:szCs w:val="24"/>
        </w:rPr>
        <w:t>Арендная п</w:t>
      </w:r>
      <w:r>
        <w:rPr>
          <w:rFonts w:ascii="Times New Roman" w:hAnsi="Times New Roman"/>
          <w:color w:val="000000"/>
          <w:sz w:val="24"/>
          <w:szCs w:val="24"/>
        </w:rPr>
        <w:t>лата вносится Арендатором поквартально до 10 числа месяца, следующего за оплачиваемом кварталом</w:t>
      </w:r>
      <w:r w:rsidRPr="00462832">
        <w:rPr>
          <w:rFonts w:ascii="Times New Roman" w:hAnsi="Times New Roman"/>
          <w:color w:val="000000"/>
          <w:sz w:val="24"/>
          <w:szCs w:val="24"/>
        </w:rPr>
        <w:t xml:space="preserve"> путём перечисления на расчетный счет </w:t>
      </w:r>
      <w:r>
        <w:rPr>
          <w:rFonts w:ascii="Times New Roman" w:hAnsi="Times New Roman"/>
          <w:sz w:val="24"/>
          <w:szCs w:val="24"/>
        </w:rPr>
        <w:t>Организатора торгов.</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C60B58">
        <w:rPr>
          <w:rFonts w:ascii="Times New Roman" w:hAnsi="Times New Roman"/>
          <w:color w:val="000000"/>
          <w:sz w:val="24"/>
          <w:szCs w:val="24"/>
        </w:rPr>
        <w:t>Исполнением обязательства по внесению арендной платы является поступление денежных средств на реквизиты, указанные в договоре аренды и предоставление Арендодателю копии платёжного поручения (квитанции) об оплате в течение 5 календарных дней после осуществления оплаты.</w:t>
      </w:r>
    </w:p>
    <w:p w:rsidR="009F127E" w:rsidRPr="00C60B58" w:rsidRDefault="009F127E" w:rsidP="009F127E">
      <w:pPr>
        <w:spacing w:after="0" w:line="240" w:lineRule="auto"/>
        <w:ind w:firstLine="562"/>
        <w:jc w:val="both"/>
        <w:rPr>
          <w:rFonts w:ascii="Times New Roman" w:hAnsi="Times New Roman"/>
          <w:color w:val="000000"/>
          <w:sz w:val="24"/>
          <w:szCs w:val="24"/>
        </w:rPr>
      </w:pPr>
      <w:r w:rsidRPr="000C2327">
        <w:rPr>
          <w:rFonts w:ascii="Times New Roman" w:hAnsi="Times New Roman"/>
          <w:color w:val="000000"/>
          <w:sz w:val="24"/>
          <w:szCs w:val="24"/>
        </w:rPr>
        <w:t>Размер арендной платы на весь срок действия договора аренды Участка определяется по результатам аукциона.</w:t>
      </w:r>
    </w:p>
    <w:p w:rsidR="009F127E" w:rsidRPr="00207ED7" w:rsidRDefault="009F127E" w:rsidP="009F127E">
      <w:pPr>
        <w:spacing w:after="0" w:line="240" w:lineRule="auto"/>
        <w:ind w:firstLine="562"/>
        <w:jc w:val="both"/>
        <w:rPr>
          <w:rFonts w:ascii="Times New Roman" w:hAnsi="Times New Roman"/>
          <w:color w:val="000000"/>
          <w:sz w:val="24"/>
          <w:szCs w:val="24"/>
        </w:rPr>
      </w:pPr>
      <w:r w:rsidRPr="00207ED7">
        <w:rPr>
          <w:rFonts w:ascii="Times New Roman" w:hAnsi="Times New Roman"/>
          <w:color w:val="000000"/>
          <w:sz w:val="24"/>
          <w:szCs w:val="24"/>
        </w:rPr>
        <w:t xml:space="preserve">Аукционная документация, технические условия подключения (технического присоединения) земельного участка к сетям инженерно-технического обеспечения и плата за подключение, максимально и (или) минимально допустимых параметрах разрешенного строительства объекта капитального строительства, форма заявки и проект договора аренды земельного участка по результатам аукциона опубликованы на официальном сайте Российской Федерации для размещения информации о проведении торгов: </w:t>
      </w:r>
      <w:r w:rsidRPr="00207ED7">
        <w:rPr>
          <w:rFonts w:ascii="Times New Roman" w:hAnsi="Times New Roman"/>
          <w:color w:val="000000"/>
          <w:sz w:val="24"/>
          <w:szCs w:val="24"/>
          <w:lang w:val="en-US"/>
        </w:rPr>
        <w:t>www</w:t>
      </w:r>
      <w:r>
        <w:rPr>
          <w:rFonts w:ascii="Times New Roman" w:hAnsi="Times New Roman"/>
          <w:color w:val="000000"/>
          <w:sz w:val="24"/>
          <w:szCs w:val="24"/>
        </w:rPr>
        <w:t>.</w:t>
      </w:r>
      <w:r w:rsidRPr="00207ED7">
        <w:rPr>
          <w:rFonts w:ascii="Times New Roman" w:hAnsi="Times New Roman"/>
          <w:color w:val="000000"/>
          <w:sz w:val="24"/>
          <w:szCs w:val="24"/>
          <w:lang w:val="en-US"/>
        </w:rPr>
        <w:t>torgi</w:t>
      </w:r>
      <w:r w:rsidRPr="00207ED7">
        <w:rPr>
          <w:rFonts w:ascii="Times New Roman" w:hAnsi="Times New Roman"/>
          <w:color w:val="000000"/>
          <w:sz w:val="24"/>
          <w:szCs w:val="24"/>
        </w:rPr>
        <w:t>.</w:t>
      </w:r>
      <w:r w:rsidRPr="00207ED7">
        <w:rPr>
          <w:rFonts w:ascii="Times New Roman" w:hAnsi="Times New Roman"/>
          <w:color w:val="000000"/>
          <w:sz w:val="24"/>
          <w:szCs w:val="24"/>
          <w:lang w:val="en-US"/>
        </w:rPr>
        <w:t>gov</w:t>
      </w:r>
      <w:r w:rsidRPr="00207ED7">
        <w:rPr>
          <w:rFonts w:ascii="Times New Roman" w:hAnsi="Times New Roman"/>
          <w:color w:val="000000"/>
          <w:sz w:val="24"/>
          <w:szCs w:val="24"/>
        </w:rPr>
        <w:t>.</w:t>
      </w:r>
      <w:r w:rsidRPr="00207ED7">
        <w:rPr>
          <w:rFonts w:ascii="Times New Roman" w:hAnsi="Times New Roman"/>
          <w:color w:val="000000"/>
          <w:sz w:val="24"/>
          <w:szCs w:val="24"/>
          <w:lang w:val="en-US"/>
        </w:rPr>
        <w:t>ru</w:t>
      </w:r>
      <w:r w:rsidRPr="00207ED7">
        <w:rPr>
          <w:rFonts w:ascii="Times New Roman" w:hAnsi="Times New Roman"/>
          <w:color w:val="000000"/>
          <w:sz w:val="24"/>
          <w:szCs w:val="24"/>
        </w:rPr>
        <w:t xml:space="preserve">. и на сайте: </w:t>
      </w:r>
      <w:r w:rsidRPr="00207ED7">
        <w:rPr>
          <w:rFonts w:ascii="Times New Roman" w:hAnsi="Times New Roman"/>
          <w:color w:val="000000"/>
          <w:sz w:val="24"/>
          <w:szCs w:val="24"/>
          <w:lang w:val="en-US"/>
        </w:rPr>
        <w:t>pugachev</w:t>
      </w:r>
      <w:r w:rsidRPr="00207ED7">
        <w:rPr>
          <w:rFonts w:ascii="Times New Roman" w:hAnsi="Times New Roman"/>
          <w:color w:val="000000"/>
          <w:sz w:val="24"/>
          <w:szCs w:val="24"/>
        </w:rPr>
        <w:t>-</w:t>
      </w:r>
      <w:r w:rsidRPr="00207ED7">
        <w:rPr>
          <w:rFonts w:ascii="Times New Roman" w:hAnsi="Times New Roman"/>
          <w:color w:val="000000"/>
          <w:sz w:val="24"/>
          <w:szCs w:val="24"/>
          <w:lang w:val="en-US"/>
        </w:rPr>
        <w:t>adm</w:t>
      </w:r>
      <w:r w:rsidRPr="00207ED7">
        <w:rPr>
          <w:rFonts w:ascii="Times New Roman" w:hAnsi="Times New Roman"/>
          <w:color w:val="000000"/>
          <w:sz w:val="24"/>
          <w:szCs w:val="24"/>
        </w:rPr>
        <w:t>.</w:t>
      </w:r>
      <w:r w:rsidRPr="00207ED7">
        <w:rPr>
          <w:rFonts w:ascii="Times New Roman" w:hAnsi="Times New Roman"/>
          <w:color w:val="000000"/>
          <w:sz w:val="24"/>
          <w:szCs w:val="24"/>
          <w:lang w:val="en-US"/>
        </w:rPr>
        <w:t>ru</w:t>
      </w:r>
      <w:r w:rsidRPr="00207ED7">
        <w:rPr>
          <w:rFonts w:ascii="Times New Roman" w:hAnsi="Times New Roman"/>
          <w:color w:val="000000"/>
          <w:sz w:val="24"/>
          <w:szCs w:val="24"/>
        </w:rPr>
        <w:t>.</w:t>
      </w:r>
    </w:p>
    <w:p w:rsidR="009F127E" w:rsidRDefault="009F127E" w:rsidP="009F127E">
      <w:pPr>
        <w:spacing w:after="0" w:line="240" w:lineRule="auto"/>
        <w:ind w:firstLine="562"/>
        <w:jc w:val="both"/>
        <w:rPr>
          <w:rFonts w:ascii="Times New Roman" w:hAnsi="Times New Roman"/>
          <w:color w:val="000000"/>
          <w:sz w:val="24"/>
          <w:szCs w:val="24"/>
        </w:rPr>
      </w:pPr>
      <w:r w:rsidRPr="00287830">
        <w:rPr>
          <w:rFonts w:ascii="Times New Roman" w:hAnsi="Times New Roman"/>
          <w:color w:val="000000"/>
          <w:sz w:val="24"/>
          <w:szCs w:val="24"/>
        </w:rPr>
        <w:t xml:space="preserve">Дополнительную информацию можно получить в отделе по управлению муниципальным имуществом по адресу: г.Пугачев, ул. Пушкинская, 280, по </w:t>
      </w:r>
      <w:r>
        <w:rPr>
          <w:rFonts w:ascii="Times New Roman" w:hAnsi="Times New Roman"/>
          <w:color w:val="000000"/>
          <w:sz w:val="24"/>
          <w:szCs w:val="24"/>
        </w:rPr>
        <w:t xml:space="preserve">контактному </w:t>
      </w:r>
      <w:r w:rsidRPr="00287830">
        <w:rPr>
          <w:rFonts w:ascii="Times New Roman" w:hAnsi="Times New Roman"/>
          <w:color w:val="000000"/>
          <w:sz w:val="24"/>
          <w:szCs w:val="24"/>
        </w:rPr>
        <w:t>телефону 8(84574)</w:t>
      </w:r>
      <w:r w:rsidR="0095471A">
        <w:rPr>
          <w:rFonts w:ascii="Times New Roman" w:hAnsi="Times New Roman"/>
          <w:color w:val="000000"/>
          <w:sz w:val="24"/>
          <w:szCs w:val="24"/>
        </w:rPr>
        <w:t>21928</w:t>
      </w:r>
      <w:r>
        <w:rPr>
          <w:rFonts w:ascii="Times New Roman" w:hAnsi="Times New Roman"/>
          <w:color w:val="000000"/>
          <w:sz w:val="24"/>
          <w:szCs w:val="24"/>
        </w:rPr>
        <w:t xml:space="preserve">.  </w:t>
      </w: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Default="009F127E" w:rsidP="009F127E">
      <w:pPr>
        <w:spacing w:after="0" w:line="240" w:lineRule="auto"/>
        <w:jc w:val="both"/>
        <w:rPr>
          <w:rStyle w:val="a6"/>
          <w:rFonts w:ascii="Times New Roman" w:hAnsi="Times New Roman"/>
          <w:i w:val="0"/>
          <w:iCs w:val="0"/>
          <w:color w:val="000000"/>
          <w:sz w:val="27"/>
          <w:szCs w:val="27"/>
        </w:rPr>
      </w:pPr>
    </w:p>
    <w:p w:rsidR="009F127E" w:rsidRDefault="009F127E" w:rsidP="009F127E">
      <w:pPr>
        <w:spacing w:after="0" w:line="240" w:lineRule="auto"/>
        <w:jc w:val="both"/>
        <w:rPr>
          <w:rStyle w:val="a6"/>
          <w:rFonts w:ascii="Times New Roman" w:hAnsi="Times New Roman"/>
          <w:i w:val="0"/>
          <w:iCs w:val="0"/>
          <w:color w:val="000000"/>
          <w:sz w:val="27"/>
          <w:szCs w:val="27"/>
        </w:rPr>
      </w:pPr>
    </w:p>
    <w:p w:rsidR="004E6399" w:rsidRDefault="004E6399" w:rsidP="009F127E">
      <w:pPr>
        <w:spacing w:after="0" w:line="240" w:lineRule="auto"/>
        <w:jc w:val="both"/>
        <w:rPr>
          <w:rStyle w:val="a6"/>
          <w:rFonts w:ascii="Times New Roman" w:hAnsi="Times New Roman"/>
          <w:i w:val="0"/>
          <w:iCs w:val="0"/>
          <w:color w:val="000000"/>
          <w:sz w:val="27"/>
          <w:szCs w:val="27"/>
        </w:rPr>
      </w:pPr>
    </w:p>
    <w:p w:rsidR="004E6399" w:rsidRDefault="004E6399" w:rsidP="009F127E">
      <w:pPr>
        <w:spacing w:after="0" w:line="240" w:lineRule="auto"/>
        <w:jc w:val="both"/>
        <w:rPr>
          <w:rStyle w:val="a6"/>
          <w:rFonts w:ascii="Times New Roman" w:hAnsi="Times New Roman"/>
          <w:i w:val="0"/>
          <w:iCs w:val="0"/>
          <w:color w:val="000000"/>
          <w:sz w:val="27"/>
          <w:szCs w:val="27"/>
        </w:rPr>
      </w:pPr>
    </w:p>
    <w:p w:rsidR="004E6399" w:rsidRDefault="004E6399" w:rsidP="009F127E">
      <w:pPr>
        <w:spacing w:after="0" w:line="240" w:lineRule="auto"/>
        <w:jc w:val="both"/>
        <w:rPr>
          <w:rStyle w:val="a6"/>
          <w:rFonts w:ascii="Times New Roman" w:hAnsi="Times New Roman"/>
          <w:i w:val="0"/>
          <w:iCs w:val="0"/>
          <w:color w:val="000000"/>
          <w:sz w:val="27"/>
          <w:szCs w:val="27"/>
        </w:rPr>
      </w:pPr>
    </w:p>
    <w:p w:rsidR="004E6399" w:rsidRDefault="004E6399" w:rsidP="009F127E">
      <w:pPr>
        <w:spacing w:after="0" w:line="240" w:lineRule="auto"/>
        <w:jc w:val="both"/>
        <w:rPr>
          <w:rStyle w:val="a6"/>
          <w:rFonts w:ascii="Times New Roman" w:hAnsi="Times New Roman"/>
          <w:i w:val="0"/>
          <w:iCs w:val="0"/>
          <w:color w:val="000000"/>
          <w:sz w:val="27"/>
          <w:szCs w:val="27"/>
        </w:rPr>
      </w:pPr>
    </w:p>
    <w:p w:rsidR="004E6399" w:rsidRDefault="004E6399" w:rsidP="009F127E">
      <w:pPr>
        <w:spacing w:after="0" w:line="240" w:lineRule="auto"/>
        <w:jc w:val="both"/>
        <w:rPr>
          <w:rStyle w:val="a6"/>
          <w:rFonts w:ascii="Times New Roman" w:hAnsi="Times New Roman"/>
          <w:i w:val="0"/>
          <w:iCs w:val="0"/>
          <w:color w:val="000000"/>
          <w:sz w:val="27"/>
          <w:szCs w:val="27"/>
        </w:rPr>
      </w:pPr>
    </w:p>
    <w:p w:rsidR="009F127E" w:rsidRPr="006009E4" w:rsidRDefault="009F127E" w:rsidP="009F127E">
      <w:pPr>
        <w:spacing w:after="0" w:line="240" w:lineRule="auto"/>
        <w:ind w:firstLine="562"/>
        <w:jc w:val="both"/>
        <w:rPr>
          <w:rStyle w:val="a6"/>
          <w:rFonts w:ascii="Times New Roman" w:hAnsi="Times New Roman"/>
          <w:i w:val="0"/>
          <w:iCs w:val="0"/>
          <w:color w:val="000000"/>
          <w:sz w:val="27"/>
          <w:szCs w:val="27"/>
        </w:rPr>
      </w:pPr>
    </w:p>
    <w:p w:rsidR="009F127E" w:rsidRPr="00EF7B4D" w:rsidRDefault="009F127E" w:rsidP="009F127E">
      <w:pPr>
        <w:pStyle w:val="a5"/>
        <w:spacing w:before="0" w:beforeAutospacing="0" w:after="0" w:afterAutospacing="0"/>
        <w:ind w:firstLine="250"/>
        <w:jc w:val="both"/>
        <w:rPr>
          <w:rStyle w:val="a6"/>
          <w:b/>
          <w:bCs/>
          <w:i w:val="0"/>
          <w:color w:val="000000"/>
        </w:rPr>
      </w:pPr>
      <w:r w:rsidRPr="00EF7B4D">
        <w:rPr>
          <w:rStyle w:val="a6"/>
          <w:b/>
          <w:bCs/>
          <w:i w:val="0"/>
          <w:color w:val="000000"/>
        </w:rPr>
        <w:t xml:space="preserve">Технические условия подключения объектов к сетям инженерно-технического обеспечения и плата за подключение объектов к сетям инженерно-технического обеспечения:   </w:t>
      </w:r>
    </w:p>
    <w:p w:rsidR="009F127E" w:rsidRPr="00EF7B4D" w:rsidRDefault="009F127E" w:rsidP="009F127E">
      <w:pPr>
        <w:pStyle w:val="a5"/>
        <w:spacing w:before="0" w:beforeAutospacing="0" w:after="0" w:afterAutospacing="0"/>
        <w:ind w:firstLine="250"/>
        <w:jc w:val="both"/>
        <w:rPr>
          <w:rStyle w:val="a6"/>
          <w:b/>
          <w:bCs/>
          <w:i w:val="0"/>
          <w:color w:val="000000"/>
        </w:rPr>
      </w:pPr>
    </w:p>
    <w:p w:rsidR="004E6399" w:rsidRDefault="009F127E" w:rsidP="004E6399">
      <w:pPr>
        <w:pStyle w:val="a5"/>
        <w:spacing w:before="0" w:beforeAutospacing="0" w:after="0" w:afterAutospacing="0"/>
        <w:ind w:firstLine="250"/>
        <w:jc w:val="both"/>
        <w:rPr>
          <w:color w:val="000000"/>
        </w:rPr>
      </w:pPr>
      <w:r w:rsidRPr="00EF7B4D">
        <w:rPr>
          <w:rStyle w:val="a6"/>
          <w:b/>
          <w:bCs/>
          <w:i w:val="0"/>
          <w:color w:val="000000"/>
        </w:rPr>
        <w:t>1.</w:t>
      </w:r>
      <w:r w:rsidR="004E6399" w:rsidRPr="008C01CE">
        <w:rPr>
          <w:rStyle w:val="a6"/>
          <w:i w:val="0"/>
          <w:color w:val="000000"/>
        </w:rPr>
        <w:t xml:space="preserve">Технические условия на электроснабжение, предоставленные ОАО «Облкоммунэнерго» </w:t>
      </w:r>
      <w:r w:rsidR="004E6399" w:rsidRPr="008C01CE">
        <w:rPr>
          <w:color w:val="000000"/>
        </w:rPr>
        <w:t>филиал Пугачевские городские электрические сети</w:t>
      </w:r>
      <w:r w:rsidR="004E6399" w:rsidRPr="008C01CE">
        <w:rPr>
          <w:rStyle w:val="a6"/>
          <w:i w:val="0"/>
          <w:color w:val="000000"/>
        </w:rPr>
        <w:t xml:space="preserve"> в отношении земельного участка</w:t>
      </w:r>
      <w:r w:rsidR="004E6399" w:rsidRPr="008C01CE">
        <w:rPr>
          <w:color w:val="000000"/>
        </w:rPr>
        <w:t xml:space="preserve">, расположенный по </w:t>
      </w:r>
      <w:r w:rsidR="004E6399" w:rsidRPr="00BF28F5">
        <w:rPr>
          <w:color w:val="000000"/>
        </w:rPr>
        <w:t>адресу</w:t>
      </w:r>
      <w:r w:rsidR="004E6399" w:rsidRPr="00641D66">
        <w:rPr>
          <w:rStyle w:val="a6"/>
          <w:i w:val="0"/>
          <w:color w:val="000000"/>
        </w:rPr>
        <w:t xml:space="preserve">: </w:t>
      </w:r>
      <w:r w:rsidR="004E6399" w:rsidRPr="0000528B">
        <w:rPr>
          <w:color w:val="000000"/>
        </w:rPr>
        <w:t>Саратовская область,</w:t>
      </w:r>
      <w:r w:rsidR="004E6399">
        <w:rPr>
          <w:color w:val="000000"/>
        </w:rPr>
        <w:t xml:space="preserve">  г. Пугачев, садоводческое товарищество «Ромашка», участок № 19</w:t>
      </w:r>
      <w:r w:rsidR="004E6399" w:rsidRPr="00641D66">
        <w:rPr>
          <w:rStyle w:val="a6"/>
          <w:i w:val="0"/>
          <w:color w:val="000000"/>
        </w:rPr>
        <w:t>, кадастровый номер</w:t>
      </w:r>
      <w:r w:rsidR="00CB6F35">
        <w:rPr>
          <w:color w:val="000000"/>
        </w:rPr>
        <w:t xml:space="preserve"> 64:46:021108:214</w:t>
      </w:r>
      <w:r w:rsidR="004E6399">
        <w:rPr>
          <w:color w:val="000000"/>
        </w:rPr>
        <w:t xml:space="preserve">. </w:t>
      </w:r>
    </w:p>
    <w:p w:rsidR="004E6399" w:rsidRDefault="004E6399" w:rsidP="004E6399">
      <w:pPr>
        <w:pStyle w:val="a5"/>
        <w:spacing w:before="0" w:beforeAutospacing="0" w:after="0" w:afterAutospacing="0"/>
        <w:ind w:firstLine="250"/>
        <w:jc w:val="both"/>
        <w:rPr>
          <w:color w:val="000000"/>
        </w:rPr>
      </w:pPr>
      <w:r>
        <w:rPr>
          <w:color w:val="000000"/>
        </w:rPr>
        <w:t xml:space="preserve">Максимальная мощность присоединения энергопринимающих устройств Заявителя составляет         </w:t>
      </w:r>
      <w:r w:rsidR="00CB6F35">
        <w:rPr>
          <w:color w:val="000000"/>
        </w:rPr>
        <w:t>7</w:t>
      </w:r>
      <w:r>
        <w:rPr>
          <w:color w:val="000000"/>
        </w:rPr>
        <w:t>,0 кВт.</w:t>
      </w:r>
    </w:p>
    <w:p w:rsidR="004E6399" w:rsidRPr="0070440E" w:rsidRDefault="004E6399" w:rsidP="004E6399">
      <w:pPr>
        <w:pStyle w:val="a5"/>
        <w:spacing w:before="0" w:beforeAutospacing="0" w:after="0" w:afterAutospacing="0"/>
        <w:ind w:firstLine="250"/>
        <w:jc w:val="both"/>
        <w:rPr>
          <w:color w:val="000000"/>
        </w:rPr>
      </w:pPr>
      <w:r w:rsidRPr="0070440E">
        <w:rPr>
          <w:color w:val="000000"/>
        </w:rPr>
        <w:t xml:space="preserve">Категория надежности: третья. </w:t>
      </w:r>
    </w:p>
    <w:p w:rsidR="004E6399" w:rsidRPr="0070440E" w:rsidRDefault="004E6399" w:rsidP="004E6399">
      <w:pPr>
        <w:pStyle w:val="a5"/>
        <w:spacing w:before="0" w:beforeAutospacing="0" w:after="0" w:afterAutospacing="0"/>
        <w:ind w:firstLine="250"/>
        <w:jc w:val="both"/>
        <w:rPr>
          <w:color w:val="000000"/>
        </w:rPr>
      </w:pPr>
      <w:r w:rsidRPr="0070440E">
        <w:rPr>
          <w:color w:val="000000"/>
        </w:rPr>
        <w:t>Класс напряжения электрический сетей, к которым осуществляется технологическое присоединение 0,</w:t>
      </w:r>
      <w:r>
        <w:rPr>
          <w:color w:val="000000"/>
        </w:rPr>
        <w:t>23кВ(трех</w:t>
      </w:r>
      <w:r w:rsidRPr="0070440E">
        <w:rPr>
          <w:color w:val="000000"/>
        </w:rPr>
        <w:t xml:space="preserve">фазный ввод). </w:t>
      </w:r>
    </w:p>
    <w:p w:rsidR="004E6399" w:rsidRPr="0070440E" w:rsidRDefault="00CB6F35" w:rsidP="004E6399">
      <w:pPr>
        <w:pStyle w:val="a5"/>
        <w:spacing w:before="0" w:beforeAutospacing="0" w:after="0" w:afterAutospacing="0"/>
        <w:ind w:firstLine="250"/>
        <w:jc w:val="both"/>
        <w:rPr>
          <w:color w:val="000000"/>
        </w:rPr>
      </w:pPr>
      <w:r>
        <w:rPr>
          <w:color w:val="000000"/>
        </w:rPr>
        <w:t xml:space="preserve">Точка присоединения: </w:t>
      </w:r>
      <w:r w:rsidR="004E6399">
        <w:rPr>
          <w:color w:val="000000"/>
        </w:rPr>
        <w:t xml:space="preserve"> опора </w:t>
      </w:r>
      <w:r>
        <w:rPr>
          <w:color w:val="000000"/>
        </w:rPr>
        <w:t xml:space="preserve">б/н, ВЛ- 0,23кВ от ТП </w:t>
      </w:r>
      <w:r w:rsidR="00B22418">
        <w:rPr>
          <w:color w:val="000000"/>
        </w:rPr>
        <w:t>с/о «Ромашка»</w:t>
      </w:r>
      <w:r w:rsidR="004E6399" w:rsidRPr="0070440E">
        <w:rPr>
          <w:color w:val="000000"/>
        </w:rPr>
        <w:t xml:space="preserve">. </w:t>
      </w:r>
    </w:p>
    <w:p w:rsidR="004E6399" w:rsidRPr="0070440E" w:rsidRDefault="004E6399" w:rsidP="004E6399">
      <w:pPr>
        <w:pStyle w:val="a5"/>
        <w:spacing w:before="0" w:beforeAutospacing="0" w:after="0" w:afterAutospacing="0"/>
        <w:ind w:firstLine="250"/>
        <w:jc w:val="both"/>
        <w:rPr>
          <w:color w:val="000000"/>
        </w:rPr>
      </w:pPr>
      <w:r>
        <w:rPr>
          <w:color w:val="000000"/>
        </w:rPr>
        <w:t>Основной и</w:t>
      </w:r>
      <w:r w:rsidRPr="0070440E">
        <w:rPr>
          <w:color w:val="000000"/>
        </w:rPr>
        <w:t xml:space="preserve">сточник питания: РУ-0,4кВ </w:t>
      </w:r>
      <w:r>
        <w:rPr>
          <w:color w:val="000000"/>
        </w:rPr>
        <w:t>ТП</w:t>
      </w:r>
      <w:r w:rsidR="00B22418">
        <w:rPr>
          <w:color w:val="000000"/>
        </w:rPr>
        <w:t xml:space="preserve"> с/о «Ромашка»</w:t>
      </w:r>
      <w:r>
        <w:rPr>
          <w:color w:val="000000"/>
        </w:rPr>
        <w:t>, ВЛ-6кВ Фидер-</w:t>
      </w:r>
      <w:r w:rsidR="00B22418">
        <w:rPr>
          <w:color w:val="000000"/>
        </w:rPr>
        <w:t>618В</w:t>
      </w:r>
      <w:r>
        <w:rPr>
          <w:color w:val="000000"/>
        </w:rPr>
        <w:t xml:space="preserve">, </w:t>
      </w:r>
      <w:r w:rsidRPr="0070440E">
        <w:rPr>
          <w:color w:val="000000"/>
        </w:rPr>
        <w:t xml:space="preserve"> ПС «</w:t>
      </w:r>
      <w:r>
        <w:rPr>
          <w:color w:val="000000"/>
        </w:rPr>
        <w:t>Пугачёвская» 110</w:t>
      </w:r>
      <w:r w:rsidRPr="0070440E">
        <w:rPr>
          <w:color w:val="000000"/>
        </w:rPr>
        <w:t>/</w:t>
      </w:r>
      <w:r>
        <w:rPr>
          <w:color w:val="000000"/>
        </w:rPr>
        <w:t>35/6</w:t>
      </w:r>
      <w:r w:rsidRPr="0070440E">
        <w:rPr>
          <w:color w:val="000000"/>
        </w:rPr>
        <w:t xml:space="preserve">кВ. </w:t>
      </w:r>
    </w:p>
    <w:p w:rsidR="004E6399" w:rsidRPr="0070440E" w:rsidRDefault="004E6399" w:rsidP="004E6399">
      <w:pPr>
        <w:pStyle w:val="a5"/>
        <w:spacing w:before="0" w:beforeAutospacing="0" w:after="0" w:afterAutospacing="0"/>
        <w:ind w:firstLine="250"/>
        <w:jc w:val="both"/>
        <w:rPr>
          <w:color w:val="000000"/>
        </w:rPr>
      </w:pPr>
      <w:r w:rsidRPr="0070440E">
        <w:rPr>
          <w:color w:val="000000"/>
        </w:rPr>
        <w:t xml:space="preserve">Резервный источник отсутствует. </w:t>
      </w:r>
    </w:p>
    <w:p w:rsidR="004E6399" w:rsidRPr="0070440E" w:rsidRDefault="004E6399" w:rsidP="004E6399">
      <w:pPr>
        <w:pStyle w:val="a5"/>
        <w:spacing w:before="0" w:beforeAutospacing="0" w:after="0" w:afterAutospacing="0"/>
        <w:ind w:firstLine="250"/>
        <w:jc w:val="both"/>
        <w:rPr>
          <w:color w:val="000000"/>
        </w:rPr>
      </w:pPr>
      <w:r w:rsidRPr="0070440E">
        <w:rPr>
          <w:color w:val="000000"/>
        </w:rPr>
        <w:t>Расстояние от точки присоед</w:t>
      </w:r>
      <w:r>
        <w:rPr>
          <w:color w:val="000000"/>
        </w:rPr>
        <w:t xml:space="preserve">инения до объекта – примерно </w:t>
      </w:r>
      <w:r w:rsidR="00B22418">
        <w:rPr>
          <w:color w:val="000000"/>
        </w:rPr>
        <w:t>24</w:t>
      </w:r>
      <w:r w:rsidRPr="0070440E">
        <w:rPr>
          <w:color w:val="000000"/>
        </w:rPr>
        <w:t>м.</w:t>
      </w:r>
    </w:p>
    <w:p w:rsidR="004E6399" w:rsidRPr="0070440E" w:rsidRDefault="004E6399" w:rsidP="004E6399">
      <w:pPr>
        <w:pStyle w:val="a5"/>
        <w:spacing w:before="0" w:beforeAutospacing="0" w:after="0" w:afterAutospacing="0"/>
        <w:ind w:firstLine="250"/>
        <w:jc w:val="both"/>
        <w:rPr>
          <w:color w:val="000000"/>
        </w:rPr>
      </w:pPr>
      <w:r w:rsidRPr="0070440E">
        <w:rPr>
          <w:color w:val="000000"/>
        </w:rPr>
        <w:t>В соответствии с п. 11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года № 861 (с изменениями…),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color w:val="000000"/>
        </w:rPr>
        <w:t xml:space="preserve"> (Постановление Комитета государственного регулирования  тарифов Саратовской области № 57/1 от 22.12.2018)</w:t>
      </w:r>
      <w:r w:rsidRPr="0070440E">
        <w:rPr>
          <w:color w:val="000000"/>
        </w:rPr>
        <w:t xml:space="preserve">. </w:t>
      </w:r>
    </w:p>
    <w:p w:rsidR="004E6399" w:rsidRPr="003A058E" w:rsidRDefault="004E6399" w:rsidP="00D834CB">
      <w:pPr>
        <w:pStyle w:val="a5"/>
        <w:spacing w:before="0" w:beforeAutospacing="0" w:after="0" w:afterAutospacing="0"/>
        <w:ind w:firstLine="250"/>
        <w:jc w:val="both"/>
        <w:rPr>
          <w:color w:val="000000"/>
        </w:rPr>
      </w:pPr>
      <w:r w:rsidRPr="003A058E">
        <w:rPr>
          <w:color w:val="000000"/>
        </w:rPr>
        <w:t>Для присоединения к электрическим сетям объ</w:t>
      </w:r>
      <w:r w:rsidR="00D834CB">
        <w:rPr>
          <w:color w:val="000000"/>
        </w:rPr>
        <w:t xml:space="preserve">ектов, расположенных по адресу: </w:t>
      </w:r>
      <w:r w:rsidR="00D834CB" w:rsidRPr="0000528B">
        <w:rPr>
          <w:color w:val="000000"/>
        </w:rPr>
        <w:t>Саратовская область,</w:t>
      </w:r>
      <w:r w:rsidR="00D834CB">
        <w:rPr>
          <w:color w:val="000000"/>
        </w:rPr>
        <w:t xml:space="preserve">  г. Пугачев, садоводческое товарищество «Ромашка», участок № 19</w:t>
      </w:r>
      <w:r w:rsidRPr="003A058E">
        <w:rPr>
          <w:color w:val="000000"/>
        </w:rPr>
        <w:t>, необходимо заключение договора на технологическое присоединение к электрическим сетям ОАО «Облкоммунэнерго» расположенного по адресу: Саратовская область, г.Пугачев, ул.Интернациональная, 122, тел. 8 (845 74) 2</w:t>
      </w:r>
      <w:r>
        <w:rPr>
          <w:color w:val="000000"/>
        </w:rPr>
        <w:t>-</w:t>
      </w:r>
      <w:r w:rsidRPr="003A058E">
        <w:rPr>
          <w:color w:val="000000"/>
        </w:rPr>
        <w:t>70</w:t>
      </w:r>
      <w:r>
        <w:rPr>
          <w:color w:val="000000"/>
        </w:rPr>
        <w:t>-</w:t>
      </w:r>
      <w:r w:rsidRPr="003A058E">
        <w:rPr>
          <w:color w:val="000000"/>
        </w:rPr>
        <w:t>63.</w:t>
      </w:r>
    </w:p>
    <w:p w:rsidR="004E6399" w:rsidRPr="00207ED7" w:rsidRDefault="004E6399" w:rsidP="004E6399">
      <w:pPr>
        <w:pStyle w:val="a5"/>
        <w:spacing w:before="0" w:beforeAutospacing="0" w:after="0" w:afterAutospacing="0"/>
        <w:ind w:firstLine="250"/>
        <w:jc w:val="both"/>
        <w:rPr>
          <w:rStyle w:val="a6"/>
          <w:i w:val="0"/>
          <w:iCs w:val="0"/>
          <w:color w:val="000000"/>
        </w:rPr>
      </w:pPr>
      <w:r w:rsidRPr="0070440E">
        <w:rPr>
          <w:color w:val="000000"/>
        </w:rPr>
        <w:t>Заявку на технологическое присоединение необходимо подать в филиале ОАО «Облкоммунэнерго» - «Пугачевские городские электрические сети» и выполнить положения, предусмотренные п. 7 и п.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w:t>
      </w:r>
      <w:r>
        <w:rPr>
          <w:color w:val="000000"/>
        </w:rPr>
        <w:t xml:space="preserve">ельства РФ от 27 декабря 2004 г </w:t>
      </w:r>
      <w:r w:rsidRPr="0070440E">
        <w:rPr>
          <w:color w:val="000000"/>
        </w:rPr>
        <w:t>№ 861 (с изменениями</w:t>
      </w:r>
      <w:r>
        <w:rPr>
          <w:color w:val="000000"/>
        </w:rPr>
        <w:t xml:space="preserve"> от 04.02.2017 № 139</w:t>
      </w:r>
      <w:r w:rsidRPr="0070440E">
        <w:rPr>
          <w:color w:val="000000"/>
        </w:rPr>
        <w:t xml:space="preserve">). </w:t>
      </w:r>
    </w:p>
    <w:p w:rsidR="004E6399" w:rsidRDefault="004E6399" w:rsidP="004E6399">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ФГУП СО</w:t>
      </w:r>
      <w:r w:rsidRPr="00641D66">
        <w:rPr>
          <w:rStyle w:val="a6"/>
          <w:i w:val="0"/>
          <w:color w:val="000000"/>
        </w:rPr>
        <w:t xml:space="preserve"> «</w:t>
      </w:r>
      <w:r>
        <w:rPr>
          <w:rStyle w:val="a6"/>
          <w:i w:val="0"/>
          <w:color w:val="000000"/>
        </w:rPr>
        <w:t xml:space="preserve">Облводоресурс»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г.Пугачев, 1 микрорайон, </w:t>
      </w:r>
      <w:r w:rsidR="00830D07">
        <w:rPr>
          <w:rStyle w:val="a6"/>
          <w:i w:val="0"/>
          <w:color w:val="000000"/>
        </w:rPr>
        <w:t>д.28/1, тел. 8 (845 74) 2-71-41</w:t>
      </w:r>
      <w:r>
        <w:rPr>
          <w:rStyle w:val="a6"/>
          <w:i w:val="0"/>
          <w:color w:val="000000"/>
        </w:rPr>
        <w:t>.</w:t>
      </w:r>
    </w:p>
    <w:p w:rsidR="004E6399" w:rsidRPr="0070440E" w:rsidRDefault="00CA3ED0" w:rsidP="004E6399">
      <w:pPr>
        <w:pStyle w:val="a5"/>
        <w:spacing w:before="0" w:beforeAutospacing="0" w:after="0" w:afterAutospacing="0"/>
        <w:ind w:firstLine="250"/>
        <w:jc w:val="both"/>
        <w:rPr>
          <w:color w:val="000000"/>
        </w:rPr>
      </w:pPr>
      <w:r>
        <w:rPr>
          <w:color w:val="000000"/>
        </w:rPr>
        <w:t>Систем водоснабжения и водоотведения в данном районе у филиала ГУП СО «Облводоресурс»-«Пугачевский» нет.</w:t>
      </w:r>
    </w:p>
    <w:p w:rsidR="004E6399" w:rsidRDefault="004E6399" w:rsidP="004E6399">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p>
    <w:p w:rsidR="004E6399" w:rsidRDefault="004E6399" w:rsidP="004E6399">
      <w:pPr>
        <w:pStyle w:val="a5"/>
        <w:spacing w:before="0" w:beforeAutospacing="0" w:after="0" w:afterAutospacing="0"/>
        <w:ind w:firstLine="250"/>
        <w:jc w:val="both"/>
        <w:rPr>
          <w:color w:val="000000"/>
        </w:rPr>
      </w:pPr>
      <w:r w:rsidRPr="0070440E">
        <w:rPr>
          <w:color w:val="000000"/>
        </w:rPr>
        <w:lastRenderedPageBreak/>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4E6399" w:rsidRDefault="004E6399" w:rsidP="004E639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4E6399" w:rsidRDefault="004E6399" w:rsidP="004E6399">
      <w:pPr>
        <w:pStyle w:val="a5"/>
        <w:spacing w:before="0" w:beforeAutospacing="0" w:after="0" w:afterAutospacing="0"/>
        <w:ind w:firstLine="250"/>
        <w:jc w:val="both"/>
        <w:rPr>
          <w:color w:val="000000"/>
        </w:rPr>
      </w:pPr>
      <w:r>
        <w:rPr>
          <w:color w:val="000000"/>
        </w:rPr>
        <w:t xml:space="preserve">Дополнительные сведения: </w:t>
      </w:r>
    </w:p>
    <w:p w:rsidR="004E6399" w:rsidRDefault="004E6399" w:rsidP="004E6399">
      <w:pPr>
        <w:pStyle w:val="a5"/>
        <w:spacing w:before="0" w:beforeAutospacing="0" w:after="0" w:afterAutospacing="0"/>
        <w:ind w:firstLine="250"/>
        <w:jc w:val="both"/>
        <w:rPr>
          <w:rStyle w:val="a6"/>
          <w:b/>
          <w:bCs/>
          <w:i w:val="0"/>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p>
    <w:p w:rsidR="009F127E" w:rsidRDefault="009F127E" w:rsidP="004E6399">
      <w:pPr>
        <w:pStyle w:val="a5"/>
        <w:spacing w:before="0" w:beforeAutospacing="0" w:after="0" w:afterAutospacing="0"/>
        <w:ind w:firstLine="250"/>
        <w:jc w:val="both"/>
        <w:rPr>
          <w:rStyle w:val="a6"/>
          <w:b/>
          <w:bCs/>
          <w:i w:val="0"/>
          <w:color w:val="000000"/>
        </w:rPr>
      </w:pPr>
    </w:p>
    <w:p w:rsidR="009F127E" w:rsidRDefault="009F127E" w:rsidP="009F127E">
      <w:pPr>
        <w:pStyle w:val="a5"/>
        <w:spacing w:before="0" w:beforeAutospacing="0" w:after="0" w:afterAutospacing="0"/>
        <w:ind w:firstLine="250"/>
        <w:jc w:val="both"/>
        <w:rPr>
          <w:color w:val="000000"/>
        </w:rPr>
      </w:pPr>
      <w:r>
        <w:rPr>
          <w:rStyle w:val="a6"/>
          <w:b/>
          <w:bCs/>
          <w:i w:val="0"/>
          <w:color w:val="000000"/>
        </w:rPr>
        <w:t>2.</w:t>
      </w:r>
      <w:r w:rsidRPr="00641D66">
        <w:rPr>
          <w:rStyle w:val="a6"/>
          <w:i w:val="0"/>
          <w:color w:val="000000"/>
        </w:rPr>
        <w:t xml:space="preserve">Технические условия на электроснабжение, предоставленные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sidRPr="00641D66">
        <w:rPr>
          <w:rStyle w:val="a6"/>
          <w:i w:val="0"/>
          <w:color w:val="000000"/>
        </w:rPr>
        <w:t xml:space="preserve"> в отношении земельного участка, расположенного по адресу:</w:t>
      </w:r>
      <w:r>
        <w:rPr>
          <w:color w:val="000000"/>
        </w:rPr>
        <w:t xml:space="preserve"> </w:t>
      </w:r>
      <w:r w:rsidR="0023028B">
        <w:rPr>
          <w:color w:val="000000"/>
        </w:rPr>
        <w:t xml:space="preserve">Саратовская область,  р-н </w:t>
      </w:r>
      <w:r w:rsidR="0023028B" w:rsidRPr="0000528B">
        <w:rPr>
          <w:color w:val="000000"/>
        </w:rPr>
        <w:t xml:space="preserve">Пугачевский, </w:t>
      </w:r>
      <w:r w:rsidR="0023028B">
        <w:rPr>
          <w:color w:val="000000"/>
        </w:rPr>
        <w:t>п.Заречный, примерно в 34м на северо-восток от жилого дома по ул.Заречная, д.20, уч.2</w:t>
      </w:r>
      <w:r w:rsidRPr="003671BC">
        <w:rPr>
          <w:color w:val="000000"/>
        </w:rPr>
        <w:t>,</w:t>
      </w:r>
      <w:r>
        <w:rPr>
          <w:color w:val="000000"/>
        </w:rPr>
        <w:t xml:space="preserve"> </w:t>
      </w:r>
      <w:r w:rsidRPr="00641D66">
        <w:rPr>
          <w:rStyle w:val="a6"/>
          <w:i w:val="0"/>
          <w:color w:val="000000"/>
        </w:rPr>
        <w:t>кадастровый номер</w:t>
      </w:r>
      <w:r w:rsidR="00F44108">
        <w:rPr>
          <w:color w:val="000000"/>
        </w:rPr>
        <w:t xml:space="preserve"> 64:27:</w:t>
      </w:r>
      <w:r w:rsidR="0023028B">
        <w:rPr>
          <w:color w:val="000000"/>
        </w:rPr>
        <w:t>120203</w:t>
      </w:r>
      <w:r w:rsidR="00F44108">
        <w:rPr>
          <w:color w:val="000000"/>
        </w:rPr>
        <w:t>:</w:t>
      </w:r>
      <w:r w:rsidR="0023028B">
        <w:rPr>
          <w:color w:val="000000"/>
        </w:rPr>
        <w:t>362</w:t>
      </w:r>
      <w:r w:rsidRPr="0070440E">
        <w:rPr>
          <w:color w:val="000000"/>
        </w:rPr>
        <w:t>.</w:t>
      </w:r>
      <w:r>
        <w:rPr>
          <w:color w:val="000000"/>
        </w:rPr>
        <w:t xml:space="preserve"> </w:t>
      </w:r>
    </w:p>
    <w:p w:rsidR="009F127E" w:rsidRDefault="009F127E" w:rsidP="009F127E">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9F127E" w:rsidRDefault="00F44108" w:rsidP="009F127E">
      <w:pPr>
        <w:pStyle w:val="a5"/>
        <w:spacing w:before="0" w:beforeAutospacing="0" w:after="0" w:afterAutospacing="0"/>
        <w:ind w:firstLine="250"/>
        <w:jc w:val="both"/>
        <w:rPr>
          <w:color w:val="000000"/>
        </w:rPr>
      </w:pPr>
      <w:r>
        <w:rPr>
          <w:color w:val="000000"/>
        </w:rPr>
        <w:t>Возможно подключение от</w:t>
      </w:r>
      <w:r w:rsidR="00526DDB">
        <w:rPr>
          <w:color w:val="000000"/>
        </w:rPr>
        <w:t xml:space="preserve"> </w:t>
      </w:r>
      <w:r w:rsidR="00C01A6F">
        <w:rPr>
          <w:color w:val="000000"/>
        </w:rPr>
        <w:t xml:space="preserve">ВЛ—0,4кВ КПТ № 250 </w:t>
      </w:r>
      <w:r w:rsidR="009F127E">
        <w:rPr>
          <w:color w:val="000000"/>
        </w:rPr>
        <w:t>ВЛ-</w:t>
      </w:r>
      <w:r w:rsidR="00526DDB">
        <w:rPr>
          <w:color w:val="000000"/>
        </w:rPr>
        <w:t xml:space="preserve">1002 ПС </w:t>
      </w:r>
      <w:r w:rsidR="00C01A6F">
        <w:rPr>
          <w:color w:val="000000"/>
        </w:rPr>
        <w:t>35</w:t>
      </w:r>
      <w:r>
        <w:rPr>
          <w:color w:val="000000"/>
        </w:rPr>
        <w:t xml:space="preserve"> </w:t>
      </w:r>
      <w:r w:rsidR="00A84EA1">
        <w:rPr>
          <w:color w:val="000000"/>
        </w:rPr>
        <w:t>кВ</w:t>
      </w:r>
      <w:r>
        <w:rPr>
          <w:color w:val="000000"/>
        </w:rPr>
        <w:t xml:space="preserve"> </w:t>
      </w:r>
      <w:r w:rsidR="00C01A6F">
        <w:rPr>
          <w:color w:val="000000"/>
        </w:rPr>
        <w:t>Преображенка</w:t>
      </w:r>
      <w:r w:rsidR="009F127E">
        <w:rPr>
          <w:color w:val="000000"/>
        </w:rPr>
        <w:t xml:space="preserve">.   </w:t>
      </w:r>
    </w:p>
    <w:p w:rsidR="009F127E" w:rsidRDefault="009F127E" w:rsidP="009F127E">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9F127E" w:rsidRDefault="009F127E" w:rsidP="009F127E">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Заявителя определяется исходя из конкретных условий в соответствии с Правилами ТП п.16 (утвержденными Постановление Правительства РФ от 27.12.2004г. № 861);  </w:t>
      </w:r>
    </w:p>
    <w:p w:rsidR="009F127E" w:rsidRDefault="009F127E" w:rsidP="009F127E">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
    <w:p w:rsidR="009F127E" w:rsidRDefault="009F127E" w:rsidP="009F127E">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9F127E" w:rsidRDefault="009F127E" w:rsidP="009F127E">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энергопринимающих устройств потребителей составляет: </w:t>
      </w:r>
    </w:p>
    <w:p w:rsidR="009F127E" w:rsidRDefault="009F127E" w:rsidP="009F127E">
      <w:pPr>
        <w:pStyle w:val="a5"/>
        <w:spacing w:before="0" w:beforeAutospacing="0" w:after="0" w:afterAutospacing="0"/>
        <w:ind w:firstLine="250"/>
        <w:jc w:val="both"/>
        <w:rPr>
          <w:color w:val="000000"/>
        </w:rPr>
      </w:pPr>
      <w:r>
        <w:rPr>
          <w:color w:val="000000"/>
        </w:rPr>
        <w:t xml:space="preserve">с присоединяемой мощностью по одному источнику энергоснабжения до 15кВт включено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«МРСК Волги» - «Саратовские распределительные сети» составляет 550 руб. (с НДС), (Постановления Комитета государственного регулирования тарифов Саратовской области № 18/1 от 14.05.2014, № 57/1 от 27.12.2018). </w:t>
      </w:r>
    </w:p>
    <w:p w:rsidR="009F127E" w:rsidRPr="0070440E" w:rsidRDefault="009F127E" w:rsidP="009F127E">
      <w:pPr>
        <w:pStyle w:val="a5"/>
        <w:spacing w:before="0" w:beforeAutospacing="0" w:after="0" w:afterAutospacing="0"/>
        <w:ind w:firstLine="250"/>
        <w:jc w:val="both"/>
        <w:rPr>
          <w:color w:val="000000"/>
        </w:rPr>
      </w:pPr>
      <w:r>
        <w:rPr>
          <w:color w:val="000000"/>
        </w:rPr>
        <w:t xml:space="preserve">При других условиях стоимость рассчитывается в соответствии с Постановлением Комитета государственного регулирования тарифов Саратовской области № </w:t>
      </w:r>
      <w:r w:rsidR="00882F1C">
        <w:rPr>
          <w:color w:val="000000"/>
        </w:rPr>
        <w:t>46/1</w:t>
      </w:r>
      <w:r>
        <w:rPr>
          <w:color w:val="000000"/>
        </w:rPr>
        <w:t xml:space="preserve"> от </w:t>
      </w:r>
      <w:r w:rsidR="00882F1C">
        <w:rPr>
          <w:color w:val="000000"/>
        </w:rPr>
        <w:t>25.12.2019</w:t>
      </w:r>
      <w:r>
        <w:rPr>
          <w:color w:val="000000"/>
        </w:rPr>
        <w:t>.</w:t>
      </w:r>
    </w:p>
    <w:p w:rsidR="009F127E" w:rsidRPr="0070440E" w:rsidRDefault="009F127E" w:rsidP="009F127E">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B16E43">
        <w:rPr>
          <w:color w:val="000000"/>
        </w:rPr>
        <w:t xml:space="preserve">Саратовская область,  р-н </w:t>
      </w:r>
      <w:r w:rsidR="00B16E43" w:rsidRPr="0000528B">
        <w:rPr>
          <w:color w:val="000000"/>
        </w:rPr>
        <w:t xml:space="preserve">Пугачевский, </w:t>
      </w:r>
      <w:r w:rsidR="00B16E43">
        <w:rPr>
          <w:color w:val="000000"/>
        </w:rPr>
        <w:t>п.Заречный, примерно в 34м на северо-восток от жилого дома по ул.Заречная, д.20, уч.2</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Pr>
          <w:color w:val="000000"/>
        </w:rPr>
        <w:t xml:space="preserve"> по адресу: Саратовская область, г.Пугачев, Карьер МВД, 4 тел.8(845 74) 2-98-02.</w:t>
      </w:r>
    </w:p>
    <w:p w:rsidR="009F127E" w:rsidRPr="002D729B" w:rsidRDefault="009F127E" w:rsidP="009F127E">
      <w:pPr>
        <w:autoSpaceDE w:val="0"/>
        <w:autoSpaceDN w:val="0"/>
        <w:adjustRightInd w:val="0"/>
        <w:spacing w:after="0" w:line="240" w:lineRule="auto"/>
        <w:ind w:firstLine="250"/>
        <w:jc w:val="both"/>
        <w:rPr>
          <w:rFonts w:ascii="Times New Roman" w:hAnsi="Times New Roman"/>
          <w:color w:val="392C69"/>
          <w:sz w:val="24"/>
          <w:szCs w:val="24"/>
        </w:rPr>
      </w:pPr>
      <w:r w:rsidRPr="002D729B">
        <w:rPr>
          <w:rFonts w:ascii="Times New Roman" w:hAnsi="Times New Roman"/>
          <w:color w:val="000000"/>
        </w:rPr>
        <w:t xml:space="preserve">Заявку на технологическое присоединение необходимо подать в </w:t>
      </w:r>
      <w:r w:rsidRPr="002D729B">
        <w:rPr>
          <w:rStyle w:val="a6"/>
          <w:rFonts w:ascii="Times New Roman" w:hAnsi="Times New Roman"/>
          <w:i w:val="0"/>
          <w:color w:val="000000"/>
        </w:rPr>
        <w:t>СПО филиала ПАО «МРСК Волги» - «Саратовские распределительные сети»</w:t>
      </w:r>
      <w:r w:rsidRPr="002D729B">
        <w:rPr>
          <w:rFonts w:ascii="Times New Roman" w:hAnsi="Times New Roman"/>
          <w:color w:val="000000"/>
        </w:rPr>
        <w:t xml:space="preserve"> и выполнить положения, предусмотренные п.7 и п.10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w:t>
      </w:r>
      <w:r w:rsidRPr="003272B8">
        <w:rPr>
          <w:rFonts w:ascii="Times New Roman" w:hAnsi="Times New Roman"/>
          <w:color w:val="000000"/>
          <w:sz w:val="24"/>
          <w:szCs w:val="24"/>
        </w:rPr>
        <w:t xml:space="preserve">с изм., внесенными </w:t>
      </w:r>
      <w:hyperlink r:id="rId5" w:history="1">
        <w:r w:rsidRPr="003272B8">
          <w:rPr>
            <w:rFonts w:ascii="Times New Roman" w:hAnsi="Times New Roman"/>
            <w:color w:val="000000"/>
            <w:sz w:val="24"/>
            <w:szCs w:val="24"/>
          </w:rPr>
          <w:t>Постановлением</w:t>
        </w:r>
      </w:hyperlink>
      <w:r w:rsidRPr="003272B8">
        <w:rPr>
          <w:rFonts w:ascii="Times New Roman" w:hAnsi="Times New Roman"/>
          <w:color w:val="000000"/>
          <w:sz w:val="24"/>
          <w:szCs w:val="24"/>
        </w:rPr>
        <w:t xml:space="preserve"> Конституционного Суда РФ от 25.04.2019 N 19-П</w:t>
      </w:r>
      <w:r w:rsidRPr="002D729B">
        <w:rPr>
          <w:rFonts w:ascii="Times New Roman" w:hAnsi="Times New Roman"/>
          <w:color w:val="000000"/>
        </w:rPr>
        <w:t>).</w:t>
      </w:r>
    </w:p>
    <w:p w:rsidR="009F127E" w:rsidRPr="00E0382F" w:rsidRDefault="009F127E" w:rsidP="009F127E">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sidR="00ED31A1">
        <w:rPr>
          <w:rStyle w:val="a6"/>
          <w:i w:val="0"/>
          <w:color w:val="000000"/>
        </w:rPr>
        <w:t>а</w:t>
      </w:r>
      <w:r>
        <w:rPr>
          <w:rStyle w:val="a6"/>
          <w:i w:val="0"/>
          <w:color w:val="000000"/>
        </w:rPr>
        <w:t xml:space="preserve">дминистрацией </w:t>
      </w:r>
      <w:r w:rsidR="00ED31A1">
        <w:rPr>
          <w:rStyle w:val="a6"/>
          <w:i w:val="0"/>
          <w:color w:val="000000"/>
        </w:rPr>
        <w:t>Давыд</w:t>
      </w:r>
      <w:r w:rsidR="00E33BAC">
        <w:rPr>
          <w:rStyle w:val="a6"/>
          <w:i w:val="0"/>
          <w:color w:val="000000"/>
        </w:rPr>
        <w:t xml:space="preserve">овского </w:t>
      </w:r>
      <w:r>
        <w:rPr>
          <w:rStyle w:val="a6"/>
          <w:i w:val="0"/>
          <w:color w:val="000000"/>
        </w:rPr>
        <w:t>муниципального образования Пугачевского муниципального района Саратовской области</w:t>
      </w:r>
      <w:r w:rsidRPr="00641D66">
        <w:rPr>
          <w:rStyle w:val="a6"/>
          <w:i w:val="0"/>
          <w:color w:val="000000"/>
        </w:rPr>
        <w:t xml:space="preserve">, </w:t>
      </w:r>
      <w:r w:rsidR="00ED31A1">
        <w:rPr>
          <w:rStyle w:val="a6"/>
          <w:i w:val="0"/>
          <w:color w:val="000000"/>
        </w:rPr>
        <w:t>адрес местонахождения: 413710</w:t>
      </w:r>
      <w:r>
        <w:rPr>
          <w:rStyle w:val="a6"/>
          <w:i w:val="0"/>
          <w:color w:val="000000"/>
        </w:rPr>
        <w:t>, Саратовская область, Пугачевский район, с.</w:t>
      </w:r>
      <w:r w:rsidR="00ED31A1">
        <w:rPr>
          <w:rStyle w:val="a6"/>
          <w:i w:val="0"/>
          <w:color w:val="000000"/>
        </w:rPr>
        <w:t>Давыдо</w:t>
      </w:r>
      <w:r w:rsidR="00E33BAC">
        <w:rPr>
          <w:rStyle w:val="a6"/>
          <w:i w:val="0"/>
          <w:color w:val="000000"/>
        </w:rPr>
        <w:t>в</w:t>
      </w:r>
      <w:r w:rsidR="00526DDB">
        <w:rPr>
          <w:rStyle w:val="a6"/>
          <w:i w:val="0"/>
          <w:color w:val="000000"/>
        </w:rPr>
        <w:t>к</w:t>
      </w:r>
      <w:r>
        <w:rPr>
          <w:rStyle w:val="a6"/>
          <w:i w:val="0"/>
          <w:color w:val="000000"/>
        </w:rPr>
        <w:t>а, ул.</w:t>
      </w:r>
      <w:r w:rsidR="00ED31A1">
        <w:rPr>
          <w:rStyle w:val="a6"/>
          <w:i w:val="0"/>
          <w:color w:val="000000"/>
        </w:rPr>
        <w:t>Чапаев</w:t>
      </w:r>
      <w:r w:rsidR="00E33BAC">
        <w:rPr>
          <w:rStyle w:val="a6"/>
          <w:i w:val="0"/>
          <w:color w:val="000000"/>
        </w:rPr>
        <w:t>ская</w:t>
      </w:r>
      <w:r w:rsidR="00526DDB">
        <w:rPr>
          <w:rStyle w:val="a6"/>
          <w:i w:val="0"/>
          <w:color w:val="000000"/>
        </w:rPr>
        <w:t xml:space="preserve">, </w:t>
      </w:r>
      <w:r w:rsidR="00ED31A1">
        <w:rPr>
          <w:rStyle w:val="a6"/>
          <w:i w:val="0"/>
          <w:color w:val="000000"/>
        </w:rPr>
        <w:t>59</w:t>
      </w:r>
      <w:r>
        <w:rPr>
          <w:rStyle w:val="a6"/>
          <w:i w:val="0"/>
          <w:color w:val="000000"/>
        </w:rPr>
        <w:t xml:space="preserve">, тел. 8 (845 74) </w:t>
      </w:r>
      <w:r w:rsidR="0049217C">
        <w:rPr>
          <w:rStyle w:val="a6"/>
          <w:i w:val="0"/>
          <w:color w:val="000000"/>
        </w:rPr>
        <w:t xml:space="preserve">3 </w:t>
      </w:r>
      <w:r w:rsidR="00ED31A1">
        <w:rPr>
          <w:rStyle w:val="a6"/>
          <w:i w:val="0"/>
          <w:color w:val="000000"/>
        </w:rPr>
        <w:t>74 35.</w:t>
      </w:r>
    </w:p>
    <w:p w:rsidR="009F127E" w:rsidRDefault="009F127E" w:rsidP="009F127E">
      <w:pPr>
        <w:pStyle w:val="a5"/>
        <w:spacing w:before="0" w:beforeAutospacing="0" w:after="0" w:afterAutospacing="0"/>
        <w:ind w:firstLine="250"/>
        <w:jc w:val="both"/>
        <w:rPr>
          <w:color w:val="000000"/>
        </w:rPr>
      </w:pPr>
      <w:r>
        <w:rPr>
          <w:color w:val="000000"/>
        </w:rPr>
        <w:t xml:space="preserve">Водоснабжение данного земельного участка возможно из </w:t>
      </w:r>
      <w:r w:rsidR="000715B8">
        <w:rPr>
          <w:color w:val="000000"/>
        </w:rPr>
        <w:t>действующей сети, расположенной на расстоянии 100м от данного земельного участка.</w:t>
      </w:r>
    </w:p>
    <w:p w:rsidR="009F127E" w:rsidRDefault="009F127E" w:rsidP="009F127E">
      <w:pPr>
        <w:pStyle w:val="a5"/>
        <w:spacing w:before="0" w:beforeAutospacing="0" w:after="0" w:afterAutospacing="0"/>
        <w:ind w:firstLine="250"/>
        <w:jc w:val="both"/>
        <w:rPr>
          <w:rStyle w:val="a6"/>
          <w:i w:val="0"/>
          <w:color w:val="000000"/>
        </w:rPr>
      </w:pPr>
      <w:r w:rsidRPr="001251AE">
        <w:rPr>
          <w:rStyle w:val="a6"/>
          <w:i w:val="0"/>
          <w:color w:val="000000"/>
        </w:rPr>
        <w:lastRenderedPageBreak/>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p>
    <w:p w:rsidR="009F127E" w:rsidRDefault="009F127E" w:rsidP="009F127E">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9F127E" w:rsidRDefault="009F127E" w:rsidP="009F127E">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9F127E" w:rsidRDefault="009F127E" w:rsidP="009F127E">
      <w:pPr>
        <w:pStyle w:val="a5"/>
        <w:spacing w:before="0" w:beforeAutospacing="0" w:after="0" w:afterAutospacing="0"/>
        <w:ind w:firstLine="250"/>
        <w:jc w:val="both"/>
        <w:rPr>
          <w:color w:val="000000"/>
        </w:rPr>
      </w:pPr>
      <w:r>
        <w:rPr>
          <w:color w:val="000000"/>
        </w:rPr>
        <w:t xml:space="preserve">Дополнительные сведения: </w:t>
      </w:r>
    </w:p>
    <w:p w:rsidR="009F127E" w:rsidRDefault="009F127E" w:rsidP="009F127E">
      <w:pPr>
        <w:pStyle w:val="a5"/>
        <w:spacing w:before="0" w:beforeAutospacing="0" w:after="0" w:afterAutospacing="0"/>
        <w:ind w:firstLine="250"/>
        <w:jc w:val="both"/>
        <w:rPr>
          <w:rStyle w:val="a6"/>
          <w:b/>
          <w:bCs/>
          <w:i w:val="0"/>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p>
    <w:p w:rsidR="009F127E" w:rsidRPr="00E354FA" w:rsidRDefault="009F127E" w:rsidP="009F127E">
      <w:pPr>
        <w:pStyle w:val="a5"/>
        <w:spacing w:before="0" w:beforeAutospacing="0" w:after="0" w:afterAutospacing="0"/>
        <w:jc w:val="both"/>
        <w:rPr>
          <w:color w:val="000000"/>
        </w:rPr>
      </w:pPr>
    </w:p>
    <w:p w:rsidR="00BA5269" w:rsidRDefault="00BA5269" w:rsidP="00BA5269">
      <w:pPr>
        <w:pStyle w:val="a5"/>
        <w:spacing w:before="0" w:beforeAutospacing="0" w:after="0" w:afterAutospacing="0"/>
        <w:ind w:firstLine="250"/>
        <w:jc w:val="both"/>
        <w:rPr>
          <w:color w:val="000000"/>
        </w:rPr>
      </w:pPr>
      <w:r w:rsidRPr="009636C3">
        <w:rPr>
          <w:b/>
        </w:rPr>
        <w:t>3.</w:t>
      </w:r>
      <w:r w:rsidRPr="008C01CE">
        <w:rPr>
          <w:rStyle w:val="a6"/>
          <w:i w:val="0"/>
          <w:color w:val="000000"/>
        </w:rPr>
        <w:t xml:space="preserve">Технические условия на электроснабжение, предоставленные ОАО «Облкоммунэнерго» </w:t>
      </w:r>
      <w:r w:rsidRPr="008C01CE">
        <w:rPr>
          <w:color w:val="000000"/>
        </w:rPr>
        <w:t>филиал Пугачевские городские электрические сети</w:t>
      </w:r>
      <w:r w:rsidRPr="008C01CE">
        <w:rPr>
          <w:rStyle w:val="a6"/>
          <w:i w:val="0"/>
          <w:color w:val="000000"/>
        </w:rPr>
        <w:t xml:space="preserve"> в отношении земельного участка</w:t>
      </w:r>
      <w:r w:rsidRPr="008C01CE">
        <w:rPr>
          <w:color w:val="000000"/>
        </w:rPr>
        <w:t xml:space="preserve">, расположенный по </w:t>
      </w:r>
      <w:r w:rsidRPr="00BF28F5">
        <w:rPr>
          <w:color w:val="000000"/>
        </w:rPr>
        <w:t>адресу</w:t>
      </w:r>
      <w:r w:rsidRPr="00641D66">
        <w:rPr>
          <w:rStyle w:val="a6"/>
          <w:i w:val="0"/>
          <w:color w:val="000000"/>
        </w:rPr>
        <w:t xml:space="preserve">: </w:t>
      </w:r>
      <w:r w:rsidR="00303CA1" w:rsidRPr="00276469">
        <w:rPr>
          <w:color w:val="000000"/>
        </w:rPr>
        <w:t>: Саратов</w:t>
      </w:r>
      <w:r w:rsidR="00303CA1">
        <w:rPr>
          <w:color w:val="000000"/>
        </w:rPr>
        <w:t>ская область, г.Пугачев,  на расстоянии 27м юго-западнее угла жилого дома, ул.Ермо-щенко, д.183</w:t>
      </w:r>
      <w:r w:rsidRPr="00641D66">
        <w:rPr>
          <w:rStyle w:val="a6"/>
          <w:i w:val="0"/>
          <w:color w:val="000000"/>
        </w:rPr>
        <w:t>, кадастровый номер</w:t>
      </w:r>
      <w:r w:rsidR="00303CA1">
        <w:rPr>
          <w:color w:val="000000"/>
        </w:rPr>
        <w:t xml:space="preserve"> 64:46:010211:63</w:t>
      </w:r>
      <w:r>
        <w:rPr>
          <w:color w:val="000000"/>
        </w:rPr>
        <w:t xml:space="preserve">. </w:t>
      </w:r>
    </w:p>
    <w:p w:rsidR="00BA5269" w:rsidRDefault="00BA5269" w:rsidP="00BA5269">
      <w:pPr>
        <w:pStyle w:val="a5"/>
        <w:spacing w:before="0" w:beforeAutospacing="0" w:after="0" w:afterAutospacing="0"/>
        <w:ind w:firstLine="250"/>
        <w:jc w:val="both"/>
        <w:rPr>
          <w:color w:val="000000"/>
        </w:rPr>
      </w:pPr>
      <w:r>
        <w:rPr>
          <w:color w:val="000000"/>
        </w:rPr>
        <w:t>Максимальная мощность присоединения энергопринимающих устройств Заявителя составляет         15,0 кВт.</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 xml:space="preserve">Категория надежности: третья. </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Класс напряжения электрический сетей, к которым осуществляется технологическое присоединение 0,</w:t>
      </w:r>
      <w:r w:rsidR="00F4700C" w:rsidRPr="00F4700C">
        <w:rPr>
          <w:color w:val="000000"/>
        </w:rPr>
        <w:t>4</w:t>
      </w:r>
      <w:r>
        <w:rPr>
          <w:color w:val="000000"/>
        </w:rPr>
        <w:t>кВ(трех</w:t>
      </w:r>
      <w:r w:rsidRPr="0070440E">
        <w:rPr>
          <w:color w:val="000000"/>
        </w:rPr>
        <w:t xml:space="preserve">фазный ввод). </w:t>
      </w:r>
    </w:p>
    <w:p w:rsidR="00BA5269" w:rsidRPr="0070440E" w:rsidRDefault="00F4700C" w:rsidP="00BA5269">
      <w:pPr>
        <w:pStyle w:val="a5"/>
        <w:spacing w:before="0" w:beforeAutospacing="0" w:after="0" w:afterAutospacing="0"/>
        <w:ind w:firstLine="250"/>
        <w:jc w:val="both"/>
        <w:rPr>
          <w:color w:val="000000"/>
        </w:rPr>
      </w:pPr>
      <w:r>
        <w:rPr>
          <w:color w:val="000000"/>
        </w:rPr>
        <w:t>Точка присоединения: РУ-0,4кВ ЗТП-38, опора 3-38/5</w:t>
      </w:r>
      <w:r w:rsidR="00BA5269" w:rsidRPr="0070440E">
        <w:rPr>
          <w:color w:val="000000"/>
        </w:rPr>
        <w:t xml:space="preserve">. </w:t>
      </w:r>
    </w:p>
    <w:p w:rsidR="00BA5269" w:rsidRPr="0070440E" w:rsidRDefault="00BA5269" w:rsidP="00BA5269">
      <w:pPr>
        <w:pStyle w:val="a5"/>
        <w:spacing w:before="0" w:beforeAutospacing="0" w:after="0" w:afterAutospacing="0"/>
        <w:ind w:firstLine="250"/>
        <w:jc w:val="both"/>
        <w:rPr>
          <w:color w:val="000000"/>
        </w:rPr>
      </w:pPr>
      <w:r>
        <w:rPr>
          <w:color w:val="000000"/>
        </w:rPr>
        <w:t>Основной и</w:t>
      </w:r>
      <w:r w:rsidRPr="0070440E">
        <w:rPr>
          <w:color w:val="000000"/>
        </w:rPr>
        <w:t xml:space="preserve">сточник питания: РУ-0,4кВ </w:t>
      </w:r>
      <w:r w:rsidR="008968F4">
        <w:rPr>
          <w:color w:val="000000"/>
        </w:rPr>
        <w:t>З</w:t>
      </w:r>
      <w:r>
        <w:rPr>
          <w:color w:val="000000"/>
        </w:rPr>
        <w:t>ТП</w:t>
      </w:r>
      <w:r w:rsidRPr="0070440E">
        <w:rPr>
          <w:color w:val="000000"/>
        </w:rPr>
        <w:t>-</w:t>
      </w:r>
      <w:r w:rsidR="003D265F">
        <w:rPr>
          <w:color w:val="000000"/>
        </w:rPr>
        <w:t>38, ВЛ-6кВ Фидер-601</w:t>
      </w:r>
      <w:r>
        <w:rPr>
          <w:color w:val="000000"/>
        </w:rPr>
        <w:t xml:space="preserve">, </w:t>
      </w:r>
      <w:r w:rsidRPr="0070440E">
        <w:rPr>
          <w:color w:val="000000"/>
        </w:rPr>
        <w:t xml:space="preserve"> ПС «</w:t>
      </w:r>
      <w:r w:rsidR="003D265F">
        <w:rPr>
          <w:color w:val="000000"/>
        </w:rPr>
        <w:t>Арматурная</w:t>
      </w:r>
      <w:r>
        <w:rPr>
          <w:color w:val="000000"/>
        </w:rPr>
        <w:t>» 110</w:t>
      </w:r>
      <w:r w:rsidRPr="0070440E">
        <w:rPr>
          <w:color w:val="000000"/>
        </w:rPr>
        <w:t>/</w:t>
      </w:r>
      <w:r>
        <w:rPr>
          <w:color w:val="000000"/>
        </w:rPr>
        <w:t>6</w:t>
      </w:r>
      <w:r w:rsidRPr="0070440E">
        <w:rPr>
          <w:color w:val="000000"/>
        </w:rPr>
        <w:t xml:space="preserve">кВ. </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 xml:space="preserve">Резервный источник отсутствует. </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Расстояние от точки присоед</w:t>
      </w:r>
      <w:r>
        <w:rPr>
          <w:color w:val="000000"/>
        </w:rPr>
        <w:t xml:space="preserve">инения до объекта – примерно </w:t>
      </w:r>
      <w:r w:rsidR="003D265F">
        <w:rPr>
          <w:color w:val="000000"/>
        </w:rPr>
        <w:t>45</w:t>
      </w:r>
      <w:r w:rsidRPr="0070440E">
        <w:rPr>
          <w:color w:val="000000"/>
        </w:rPr>
        <w:t>м.</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В соответствии с п. 11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года № 861 (с изменениями…),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color w:val="000000"/>
        </w:rPr>
        <w:t xml:space="preserve"> (Постановление Комитета государственного регулирования  тарифов Саратовской области № 57/1 от 22.12.2018)</w:t>
      </w:r>
      <w:r w:rsidRPr="0070440E">
        <w:rPr>
          <w:color w:val="000000"/>
        </w:rPr>
        <w:t xml:space="preserve">. </w:t>
      </w:r>
    </w:p>
    <w:p w:rsidR="00BA5269" w:rsidRPr="003A058E" w:rsidRDefault="00BA5269" w:rsidP="003D265F">
      <w:pPr>
        <w:pStyle w:val="a5"/>
        <w:spacing w:before="0" w:beforeAutospacing="0" w:after="0" w:afterAutospacing="0"/>
        <w:ind w:firstLine="250"/>
        <w:jc w:val="both"/>
        <w:rPr>
          <w:color w:val="000000"/>
        </w:rPr>
      </w:pPr>
      <w:r w:rsidRPr="003A058E">
        <w:rPr>
          <w:color w:val="000000"/>
        </w:rPr>
        <w:t xml:space="preserve">Для присоединения к электрическим сетям объектов, расположенных по адресу: </w:t>
      </w:r>
      <w:r w:rsidR="003D265F" w:rsidRPr="00276469">
        <w:rPr>
          <w:color w:val="000000"/>
        </w:rPr>
        <w:t>Саратов</w:t>
      </w:r>
      <w:r w:rsidR="003D265F">
        <w:rPr>
          <w:color w:val="000000"/>
        </w:rPr>
        <w:t>ская область, г.Пугачев,  на расстоянии 27м юго-западнее угла жилого дома, ул.Ермощенко, д.183</w:t>
      </w:r>
      <w:r w:rsidRPr="003A058E">
        <w:rPr>
          <w:color w:val="000000"/>
        </w:rPr>
        <w:t>, необходимо заключение договора на технологическое присоединение к электрическим сетям ОАО «Облкоммунэнерго» расположенного по адресу: Саратовская область, г.Пугачев, ул.Интернациональная, 122, тел. 8 (845 74) 2</w:t>
      </w:r>
      <w:r>
        <w:rPr>
          <w:color w:val="000000"/>
        </w:rPr>
        <w:t>-</w:t>
      </w:r>
      <w:r w:rsidRPr="003A058E">
        <w:rPr>
          <w:color w:val="000000"/>
        </w:rPr>
        <w:t>70</w:t>
      </w:r>
      <w:r>
        <w:rPr>
          <w:color w:val="000000"/>
        </w:rPr>
        <w:t>-</w:t>
      </w:r>
      <w:r w:rsidRPr="003A058E">
        <w:rPr>
          <w:color w:val="000000"/>
        </w:rPr>
        <w:t>63.</w:t>
      </w:r>
    </w:p>
    <w:p w:rsidR="00BA5269" w:rsidRPr="00207ED7" w:rsidRDefault="00BA5269" w:rsidP="00BA5269">
      <w:pPr>
        <w:pStyle w:val="a5"/>
        <w:spacing w:before="0" w:beforeAutospacing="0" w:after="0" w:afterAutospacing="0"/>
        <w:ind w:firstLine="250"/>
        <w:jc w:val="both"/>
        <w:rPr>
          <w:rStyle w:val="a6"/>
          <w:i w:val="0"/>
          <w:iCs w:val="0"/>
          <w:color w:val="000000"/>
        </w:rPr>
      </w:pPr>
      <w:r w:rsidRPr="0070440E">
        <w:rPr>
          <w:color w:val="000000"/>
        </w:rPr>
        <w:t>Заявку на технологическое присоединение необходимо подать в филиале ОАО «Облкоммунэнерго» - «Пугачевские городские электрические сети» и выполнить положения, предусмотренные п. 7 и п.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w:t>
      </w:r>
      <w:r>
        <w:rPr>
          <w:color w:val="000000"/>
        </w:rPr>
        <w:t xml:space="preserve">ельства РФ от 27 декабря 2004 г </w:t>
      </w:r>
      <w:r w:rsidRPr="0070440E">
        <w:rPr>
          <w:color w:val="000000"/>
        </w:rPr>
        <w:t>№ 861 (с изменениями</w:t>
      </w:r>
      <w:r>
        <w:rPr>
          <w:color w:val="000000"/>
        </w:rPr>
        <w:t xml:space="preserve"> от 04.02.2017 № 139</w:t>
      </w:r>
      <w:r w:rsidRPr="0070440E">
        <w:rPr>
          <w:color w:val="000000"/>
        </w:rPr>
        <w:t xml:space="preserve">). </w:t>
      </w:r>
    </w:p>
    <w:p w:rsidR="00BA5269" w:rsidRDefault="00BA5269" w:rsidP="00BA5269">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ФГУП СО</w:t>
      </w:r>
      <w:r w:rsidRPr="00641D66">
        <w:rPr>
          <w:rStyle w:val="a6"/>
          <w:i w:val="0"/>
          <w:color w:val="000000"/>
        </w:rPr>
        <w:t xml:space="preserve"> «</w:t>
      </w:r>
      <w:r>
        <w:rPr>
          <w:rStyle w:val="a6"/>
          <w:i w:val="0"/>
          <w:color w:val="000000"/>
        </w:rPr>
        <w:t xml:space="preserve">Облводоресурс»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г.Пугачев, 1 микрорайон, </w:t>
      </w:r>
      <w:r w:rsidR="00830D07">
        <w:rPr>
          <w:rStyle w:val="a6"/>
          <w:i w:val="0"/>
          <w:color w:val="000000"/>
        </w:rPr>
        <w:t>д.28/1, тел. 8 (845 74) 2-71-41</w:t>
      </w:r>
      <w:r>
        <w:rPr>
          <w:rStyle w:val="a6"/>
          <w:i w:val="0"/>
          <w:color w:val="000000"/>
        </w:rPr>
        <w:t>.</w:t>
      </w:r>
    </w:p>
    <w:p w:rsidR="00BA5269" w:rsidRDefault="00BA5269" w:rsidP="00BA5269">
      <w:pPr>
        <w:pStyle w:val="a5"/>
        <w:spacing w:before="0" w:beforeAutospacing="0" w:after="0" w:afterAutospacing="0"/>
        <w:ind w:firstLine="250"/>
        <w:jc w:val="both"/>
        <w:rPr>
          <w:color w:val="000000"/>
        </w:rPr>
      </w:pPr>
      <w:r w:rsidRPr="0070440E">
        <w:rPr>
          <w:color w:val="000000"/>
        </w:rPr>
        <w:lastRenderedPageBreak/>
        <w:t>Место подключения к системе водоснабжения в прое</w:t>
      </w:r>
      <w:r>
        <w:rPr>
          <w:color w:val="000000"/>
        </w:rPr>
        <w:t xml:space="preserve">ктируемый водопроводный колодец  </w:t>
      </w:r>
      <w:r w:rsidR="00CD1D3A">
        <w:rPr>
          <w:color w:val="000000"/>
        </w:rPr>
        <w:t>диаметром 1000мм в районе здания</w:t>
      </w:r>
      <w:r>
        <w:rPr>
          <w:color w:val="000000"/>
        </w:rPr>
        <w:t xml:space="preserve"> №</w:t>
      </w:r>
      <w:r w:rsidR="00CD1D3A">
        <w:rPr>
          <w:color w:val="000000"/>
        </w:rPr>
        <w:t>183</w:t>
      </w:r>
      <w:r>
        <w:rPr>
          <w:color w:val="000000"/>
        </w:rPr>
        <w:t xml:space="preserve"> по </w:t>
      </w:r>
      <w:r w:rsidR="00CD1D3A">
        <w:rPr>
          <w:color w:val="000000"/>
        </w:rPr>
        <w:t>ул.Ермощенко</w:t>
      </w:r>
      <w:r>
        <w:rPr>
          <w:color w:val="000000"/>
        </w:rPr>
        <w:t xml:space="preserve">, диаметр </w:t>
      </w:r>
      <w:r w:rsidR="003822B6">
        <w:rPr>
          <w:color w:val="000000"/>
        </w:rPr>
        <w:t xml:space="preserve">существующего </w:t>
      </w:r>
      <w:r>
        <w:rPr>
          <w:color w:val="000000"/>
        </w:rPr>
        <w:t xml:space="preserve">водопровода </w:t>
      </w:r>
      <w:r w:rsidR="003822B6">
        <w:rPr>
          <w:color w:val="000000"/>
        </w:rPr>
        <w:t>225мм</w:t>
      </w:r>
      <w:r>
        <w:rPr>
          <w:color w:val="000000"/>
        </w:rPr>
        <w:t xml:space="preserve">, ПНД. </w:t>
      </w:r>
    </w:p>
    <w:p w:rsidR="00BA5269" w:rsidRDefault="00BA5269" w:rsidP="00BA5269">
      <w:pPr>
        <w:pStyle w:val="a5"/>
        <w:spacing w:before="0" w:beforeAutospacing="0" w:after="0" w:afterAutospacing="0"/>
        <w:ind w:firstLine="250"/>
        <w:jc w:val="both"/>
        <w:rPr>
          <w:color w:val="000000"/>
        </w:rPr>
      </w:pPr>
      <w:r>
        <w:rPr>
          <w:color w:val="000000"/>
        </w:rPr>
        <w:t>Подключение к системе водоотведения в существующий канал</w:t>
      </w:r>
      <w:r w:rsidR="003822B6">
        <w:rPr>
          <w:color w:val="000000"/>
        </w:rPr>
        <w:t>изационный коллектор диаметром 3</w:t>
      </w:r>
      <w:r>
        <w:rPr>
          <w:color w:val="000000"/>
        </w:rPr>
        <w:t xml:space="preserve">00мм, </w:t>
      </w:r>
      <w:r w:rsidR="003822B6">
        <w:rPr>
          <w:color w:val="000000"/>
        </w:rPr>
        <w:t xml:space="preserve">чугун </w:t>
      </w:r>
      <w:r>
        <w:rPr>
          <w:color w:val="000000"/>
        </w:rPr>
        <w:t xml:space="preserve"> по ул.</w:t>
      </w:r>
      <w:r w:rsidR="003822B6">
        <w:rPr>
          <w:color w:val="000000"/>
        </w:rPr>
        <w:t>Ермощенко</w:t>
      </w:r>
      <w:r>
        <w:rPr>
          <w:color w:val="000000"/>
        </w:rPr>
        <w:t>.</w:t>
      </w:r>
    </w:p>
    <w:p w:rsidR="00BA5269" w:rsidRPr="0070440E" w:rsidRDefault="00BA5269" w:rsidP="00BA526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три года с момента выдачи технических условий заказчику (владельцу земельного участка). </w:t>
      </w:r>
    </w:p>
    <w:p w:rsidR="003B6C16" w:rsidRDefault="003B6C16" w:rsidP="003B6C16">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p>
    <w:p w:rsidR="003B6C16" w:rsidRDefault="003B6C16" w:rsidP="003B6C16">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3B6C16" w:rsidRDefault="003B6C16" w:rsidP="003B6C16">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3B6C16" w:rsidRDefault="003B6C16" w:rsidP="003B6C16">
      <w:pPr>
        <w:pStyle w:val="a5"/>
        <w:spacing w:before="0" w:beforeAutospacing="0" w:after="0" w:afterAutospacing="0"/>
        <w:ind w:firstLine="250"/>
        <w:jc w:val="both"/>
        <w:rPr>
          <w:color w:val="000000"/>
        </w:rPr>
      </w:pPr>
      <w:r>
        <w:rPr>
          <w:color w:val="000000"/>
        </w:rPr>
        <w:t xml:space="preserve">Дополнительные сведения: </w:t>
      </w:r>
    </w:p>
    <w:p w:rsidR="003B6C16" w:rsidRDefault="003B6C16" w:rsidP="003B6C16">
      <w:pPr>
        <w:pStyle w:val="a5"/>
        <w:spacing w:before="0" w:beforeAutospacing="0" w:after="0" w:afterAutospacing="0"/>
        <w:ind w:firstLine="250"/>
        <w:jc w:val="both"/>
        <w:rPr>
          <w:rStyle w:val="a6"/>
          <w:b/>
          <w:bCs/>
          <w:i w:val="0"/>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p>
    <w:p w:rsidR="00BA5269" w:rsidRPr="00122A77" w:rsidRDefault="00BA5269" w:rsidP="003B6C16">
      <w:pPr>
        <w:pStyle w:val="a5"/>
        <w:spacing w:before="0" w:beforeAutospacing="0" w:after="0" w:afterAutospacing="0"/>
        <w:jc w:val="both"/>
        <w:rPr>
          <w:color w:val="000000"/>
        </w:rPr>
      </w:pPr>
    </w:p>
    <w:p w:rsidR="00BA5269" w:rsidRDefault="00BA5269" w:rsidP="00BA5269">
      <w:pPr>
        <w:pStyle w:val="a5"/>
        <w:spacing w:before="0" w:beforeAutospacing="0" w:after="0" w:afterAutospacing="0"/>
        <w:ind w:firstLine="250"/>
        <w:jc w:val="both"/>
        <w:rPr>
          <w:color w:val="000000"/>
        </w:rPr>
      </w:pPr>
      <w:r w:rsidRPr="009636C3">
        <w:rPr>
          <w:b/>
          <w:color w:val="000000"/>
        </w:rPr>
        <w:t>4.</w:t>
      </w:r>
      <w:r w:rsidRPr="008C01CE">
        <w:rPr>
          <w:rStyle w:val="a6"/>
          <w:i w:val="0"/>
          <w:color w:val="000000"/>
        </w:rPr>
        <w:t xml:space="preserve">Технические условия на электроснабжение, предоставленные ОАО «Облкоммунэнерго» </w:t>
      </w:r>
      <w:r w:rsidRPr="008C01CE">
        <w:rPr>
          <w:color w:val="000000"/>
        </w:rPr>
        <w:t>филиал Пугачевские городские электрические сети</w:t>
      </w:r>
      <w:r w:rsidRPr="008C01CE">
        <w:rPr>
          <w:rStyle w:val="a6"/>
          <w:i w:val="0"/>
          <w:color w:val="000000"/>
        </w:rPr>
        <w:t xml:space="preserve"> в отношении земельного участка</w:t>
      </w:r>
      <w:r w:rsidRPr="008C01CE">
        <w:rPr>
          <w:color w:val="000000"/>
        </w:rPr>
        <w:t xml:space="preserve">, расположенный по </w:t>
      </w:r>
      <w:r w:rsidRPr="00BF28F5">
        <w:rPr>
          <w:color w:val="000000"/>
        </w:rPr>
        <w:t>адресу</w:t>
      </w:r>
      <w:r w:rsidRPr="00641D66">
        <w:rPr>
          <w:rStyle w:val="a6"/>
          <w:i w:val="0"/>
          <w:color w:val="000000"/>
        </w:rPr>
        <w:t xml:space="preserve">: </w:t>
      </w:r>
      <w:r w:rsidR="00F13C59" w:rsidRPr="00332C11">
        <w:rPr>
          <w:color w:val="000000"/>
        </w:rPr>
        <w:t>Саратовская область, г.Пугачев, ул.</w:t>
      </w:r>
      <w:r w:rsidR="00F13C59">
        <w:rPr>
          <w:color w:val="000000"/>
        </w:rPr>
        <w:t>Заводска</w:t>
      </w:r>
      <w:r w:rsidR="00F13C59" w:rsidRPr="00332C11">
        <w:rPr>
          <w:color w:val="000000"/>
        </w:rPr>
        <w:t>я</w:t>
      </w:r>
      <w:r w:rsidR="00F13C59">
        <w:rPr>
          <w:color w:val="000000"/>
        </w:rPr>
        <w:t xml:space="preserve"> 1-я</w:t>
      </w:r>
      <w:r w:rsidR="00F13C59" w:rsidRPr="00332C11">
        <w:rPr>
          <w:color w:val="000000"/>
        </w:rPr>
        <w:t xml:space="preserve">, </w:t>
      </w:r>
      <w:r w:rsidR="00F13C59">
        <w:rPr>
          <w:color w:val="000000"/>
        </w:rPr>
        <w:t xml:space="preserve">в 17м </w:t>
      </w:r>
      <w:r w:rsidR="00F13C59" w:rsidRPr="00332C11">
        <w:rPr>
          <w:color w:val="000000"/>
        </w:rPr>
        <w:t xml:space="preserve">на </w:t>
      </w:r>
      <w:r w:rsidR="00F13C59">
        <w:rPr>
          <w:color w:val="000000"/>
        </w:rPr>
        <w:t>северо</w:t>
      </w:r>
      <w:r w:rsidR="00F13C59" w:rsidRPr="00332C11">
        <w:rPr>
          <w:color w:val="000000"/>
        </w:rPr>
        <w:t>-запад от двухэтажного многоква</w:t>
      </w:r>
      <w:r w:rsidR="00F13C59">
        <w:rPr>
          <w:color w:val="000000"/>
        </w:rPr>
        <w:t>ртирного жилого дома 7</w:t>
      </w:r>
      <w:r w:rsidRPr="00641D66">
        <w:rPr>
          <w:rStyle w:val="a6"/>
          <w:i w:val="0"/>
          <w:color w:val="000000"/>
        </w:rPr>
        <w:t>, кадастровый номер</w:t>
      </w:r>
      <w:r w:rsidR="00F13C59">
        <w:rPr>
          <w:color w:val="000000"/>
        </w:rPr>
        <w:t xml:space="preserve"> 64:46:</w:t>
      </w:r>
      <w:r w:rsidR="00F13C59" w:rsidRPr="00F13C59">
        <w:rPr>
          <w:color w:val="000000"/>
        </w:rPr>
        <w:t>010707</w:t>
      </w:r>
      <w:r w:rsidR="00F13C59">
        <w:rPr>
          <w:color w:val="000000"/>
        </w:rPr>
        <w:t>:</w:t>
      </w:r>
      <w:r w:rsidR="00F13C59" w:rsidRPr="00F13C59">
        <w:rPr>
          <w:color w:val="000000"/>
        </w:rPr>
        <w:t>261</w:t>
      </w:r>
      <w:r>
        <w:rPr>
          <w:color w:val="000000"/>
        </w:rPr>
        <w:t xml:space="preserve">. </w:t>
      </w:r>
    </w:p>
    <w:p w:rsidR="00BA5269" w:rsidRDefault="00BA5269" w:rsidP="00BA5269">
      <w:pPr>
        <w:pStyle w:val="a5"/>
        <w:spacing w:before="0" w:beforeAutospacing="0" w:after="0" w:afterAutospacing="0"/>
        <w:ind w:firstLine="250"/>
        <w:jc w:val="both"/>
        <w:rPr>
          <w:color w:val="000000"/>
        </w:rPr>
      </w:pPr>
      <w:r>
        <w:rPr>
          <w:color w:val="000000"/>
        </w:rPr>
        <w:t xml:space="preserve">Максимальная мощность присоединения энергопринимающих устройств Заявителя составляет         </w:t>
      </w:r>
      <w:r w:rsidR="00720473" w:rsidRPr="00720473">
        <w:rPr>
          <w:color w:val="000000"/>
        </w:rPr>
        <w:t>7</w:t>
      </w:r>
      <w:r>
        <w:rPr>
          <w:color w:val="000000"/>
        </w:rPr>
        <w:t>,0 кВт.</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 xml:space="preserve">Категория надежности: третья. </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Класс напряжения электрический сетей, к которым осуществляется технологическое присоединение 0,</w:t>
      </w:r>
      <w:r>
        <w:rPr>
          <w:color w:val="000000"/>
        </w:rPr>
        <w:t>23кВ(трех</w:t>
      </w:r>
      <w:r w:rsidRPr="0070440E">
        <w:rPr>
          <w:color w:val="000000"/>
        </w:rPr>
        <w:t xml:space="preserve">фазный ввод). </w:t>
      </w:r>
    </w:p>
    <w:p w:rsidR="00BA5269" w:rsidRPr="0070440E" w:rsidRDefault="00BA5269" w:rsidP="00BA5269">
      <w:pPr>
        <w:pStyle w:val="a5"/>
        <w:spacing w:before="0" w:beforeAutospacing="0" w:after="0" w:afterAutospacing="0"/>
        <w:ind w:firstLine="250"/>
        <w:jc w:val="both"/>
        <w:rPr>
          <w:color w:val="000000"/>
        </w:rPr>
      </w:pPr>
      <w:r>
        <w:rPr>
          <w:color w:val="000000"/>
        </w:rPr>
        <w:t>Точка присоединения: ВЛ-0,</w:t>
      </w:r>
      <w:r w:rsidR="00720473" w:rsidRPr="00720473">
        <w:rPr>
          <w:color w:val="000000"/>
        </w:rPr>
        <w:t>23</w:t>
      </w:r>
      <w:r w:rsidR="00720473">
        <w:rPr>
          <w:color w:val="000000"/>
        </w:rPr>
        <w:t>кВ КТП-</w:t>
      </w:r>
      <w:r w:rsidR="00720473" w:rsidRPr="00720473">
        <w:rPr>
          <w:color w:val="000000"/>
        </w:rPr>
        <w:t>61</w:t>
      </w:r>
      <w:r>
        <w:rPr>
          <w:color w:val="000000"/>
        </w:rPr>
        <w:t xml:space="preserve">, опора </w:t>
      </w:r>
      <w:r w:rsidR="00720473" w:rsidRPr="00E3444F">
        <w:rPr>
          <w:color w:val="000000"/>
        </w:rPr>
        <w:t>1-61</w:t>
      </w:r>
      <w:r w:rsidR="00720473">
        <w:rPr>
          <w:color w:val="000000"/>
        </w:rPr>
        <w:t>/</w:t>
      </w:r>
      <w:r w:rsidR="00720473" w:rsidRPr="00E3444F">
        <w:rPr>
          <w:color w:val="000000"/>
        </w:rPr>
        <w:t>9</w:t>
      </w:r>
      <w:r w:rsidRPr="0070440E">
        <w:rPr>
          <w:color w:val="000000"/>
        </w:rPr>
        <w:t xml:space="preserve">. </w:t>
      </w:r>
    </w:p>
    <w:p w:rsidR="00BA5269" w:rsidRPr="0070440E" w:rsidRDefault="00BA5269" w:rsidP="00BA5269">
      <w:pPr>
        <w:pStyle w:val="a5"/>
        <w:spacing w:before="0" w:beforeAutospacing="0" w:after="0" w:afterAutospacing="0"/>
        <w:ind w:firstLine="250"/>
        <w:jc w:val="both"/>
        <w:rPr>
          <w:color w:val="000000"/>
        </w:rPr>
      </w:pPr>
      <w:r>
        <w:rPr>
          <w:color w:val="000000"/>
        </w:rPr>
        <w:t>Основной и</w:t>
      </w:r>
      <w:r w:rsidRPr="0070440E">
        <w:rPr>
          <w:color w:val="000000"/>
        </w:rPr>
        <w:t xml:space="preserve">сточник питания: РУ-0,4кВ </w:t>
      </w:r>
      <w:r>
        <w:rPr>
          <w:color w:val="000000"/>
        </w:rPr>
        <w:t>КТП</w:t>
      </w:r>
      <w:r w:rsidRPr="0070440E">
        <w:rPr>
          <w:color w:val="000000"/>
        </w:rPr>
        <w:t>-</w:t>
      </w:r>
      <w:r w:rsidR="00E3444F" w:rsidRPr="00E3444F">
        <w:rPr>
          <w:color w:val="000000"/>
        </w:rPr>
        <w:t>61</w:t>
      </w:r>
      <w:r w:rsidR="00E3444F">
        <w:rPr>
          <w:color w:val="000000"/>
        </w:rPr>
        <w:t>, ВЛ-6кВ Фидер-6</w:t>
      </w:r>
      <w:r w:rsidR="00E3444F" w:rsidRPr="00E3444F">
        <w:rPr>
          <w:color w:val="000000"/>
        </w:rPr>
        <w:t>19</w:t>
      </w:r>
      <w:r>
        <w:rPr>
          <w:color w:val="000000"/>
        </w:rPr>
        <w:t xml:space="preserve">, </w:t>
      </w:r>
      <w:r w:rsidRPr="0070440E">
        <w:rPr>
          <w:color w:val="000000"/>
        </w:rPr>
        <w:t xml:space="preserve"> ПС «</w:t>
      </w:r>
      <w:r>
        <w:rPr>
          <w:color w:val="000000"/>
        </w:rPr>
        <w:t>Пугачёвская» 110</w:t>
      </w:r>
      <w:r w:rsidRPr="0070440E">
        <w:rPr>
          <w:color w:val="000000"/>
        </w:rPr>
        <w:t>/</w:t>
      </w:r>
      <w:r>
        <w:rPr>
          <w:color w:val="000000"/>
        </w:rPr>
        <w:t>35/6</w:t>
      </w:r>
      <w:r w:rsidRPr="0070440E">
        <w:rPr>
          <w:color w:val="000000"/>
        </w:rPr>
        <w:t xml:space="preserve">кВ. </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 xml:space="preserve">Резервный источник отсутствует. </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Расстояние от точки присоед</w:t>
      </w:r>
      <w:r>
        <w:rPr>
          <w:color w:val="000000"/>
        </w:rPr>
        <w:t xml:space="preserve">инения до объекта – примерно </w:t>
      </w:r>
      <w:r w:rsidR="00E3444F" w:rsidRPr="00E3444F">
        <w:rPr>
          <w:color w:val="000000"/>
        </w:rPr>
        <w:t>12</w:t>
      </w:r>
      <w:r>
        <w:rPr>
          <w:color w:val="000000"/>
        </w:rPr>
        <w:t>4</w:t>
      </w:r>
      <w:r w:rsidRPr="0070440E">
        <w:rPr>
          <w:color w:val="000000"/>
        </w:rPr>
        <w:t>м.</w:t>
      </w:r>
    </w:p>
    <w:p w:rsidR="00BA5269" w:rsidRPr="0070440E" w:rsidRDefault="00BA5269" w:rsidP="00BA5269">
      <w:pPr>
        <w:pStyle w:val="a5"/>
        <w:spacing w:before="0" w:beforeAutospacing="0" w:after="0" w:afterAutospacing="0"/>
        <w:ind w:firstLine="250"/>
        <w:jc w:val="both"/>
        <w:rPr>
          <w:color w:val="000000"/>
        </w:rPr>
      </w:pPr>
      <w:r w:rsidRPr="0070440E">
        <w:rPr>
          <w:color w:val="000000"/>
        </w:rPr>
        <w:t>В соответствии с п. 11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 декабря 2004 года № 861 (с изменениями…),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color w:val="000000"/>
        </w:rPr>
        <w:t xml:space="preserve"> (Постановление Комитета государственного регулирования  тарифов Саратовской области № 57/1 от 22.12.2018)</w:t>
      </w:r>
      <w:r w:rsidRPr="0070440E">
        <w:rPr>
          <w:color w:val="000000"/>
        </w:rPr>
        <w:t xml:space="preserve">. </w:t>
      </w:r>
    </w:p>
    <w:p w:rsidR="00BA5269" w:rsidRPr="003A058E" w:rsidRDefault="00BA5269" w:rsidP="00BA5269">
      <w:pPr>
        <w:pStyle w:val="a5"/>
        <w:spacing w:before="0" w:beforeAutospacing="0" w:after="0" w:afterAutospacing="0"/>
        <w:ind w:firstLine="250"/>
        <w:jc w:val="both"/>
        <w:rPr>
          <w:color w:val="000000"/>
        </w:rPr>
      </w:pPr>
      <w:r w:rsidRPr="003A058E">
        <w:rPr>
          <w:color w:val="000000"/>
        </w:rPr>
        <w:t xml:space="preserve">Для присоединения к электрическим сетям объектов, расположенных по адресу: </w:t>
      </w:r>
      <w:r w:rsidR="00E3444F" w:rsidRPr="00332C11">
        <w:rPr>
          <w:color w:val="000000"/>
        </w:rPr>
        <w:t>Саратовская область, г.Пугачев, ул.</w:t>
      </w:r>
      <w:r w:rsidR="00E3444F">
        <w:rPr>
          <w:color w:val="000000"/>
        </w:rPr>
        <w:t>Заводска</w:t>
      </w:r>
      <w:r w:rsidR="00E3444F" w:rsidRPr="00332C11">
        <w:rPr>
          <w:color w:val="000000"/>
        </w:rPr>
        <w:t>я</w:t>
      </w:r>
      <w:r w:rsidR="00E3444F">
        <w:rPr>
          <w:color w:val="000000"/>
        </w:rPr>
        <w:t xml:space="preserve"> 1-я</w:t>
      </w:r>
      <w:r w:rsidR="00E3444F" w:rsidRPr="00332C11">
        <w:rPr>
          <w:color w:val="000000"/>
        </w:rPr>
        <w:t xml:space="preserve">, </w:t>
      </w:r>
      <w:r w:rsidR="00E3444F">
        <w:rPr>
          <w:color w:val="000000"/>
        </w:rPr>
        <w:t xml:space="preserve">в 17м </w:t>
      </w:r>
      <w:r w:rsidR="00E3444F" w:rsidRPr="00332C11">
        <w:rPr>
          <w:color w:val="000000"/>
        </w:rPr>
        <w:t xml:space="preserve">на </w:t>
      </w:r>
      <w:r w:rsidR="00E3444F">
        <w:rPr>
          <w:color w:val="000000"/>
        </w:rPr>
        <w:t>северо</w:t>
      </w:r>
      <w:r w:rsidR="00E3444F" w:rsidRPr="00332C11">
        <w:rPr>
          <w:color w:val="000000"/>
        </w:rPr>
        <w:t>-запад от двухэтажного многоква</w:t>
      </w:r>
      <w:r w:rsidR="00E3444F">
        <w:rPr>
          <w:color w:val="000000"/>
        </w:rPr>
        <w:t>ртирного жилого дома 7</w:t>
      </w:r>
      <w:r w:rsidRPr="003A058E">
        <w:rPr>
          <w:color w:val="000000"/>
        </w:rPr>
        <w:t>, необходимо заключение договора на технологическое присоединение к электрическим сетям ОАО «Облкоммунэнерго» расположенного по адресу: Саратовская область, г.Пугачев, ул.Интернациональная, 122, тел. 8 (845 74) 2</w:t>
      </w:r>
      <w:r>
        <w:rPr>
          <w:color w:val="000000"/>
        </w:rPr>
        <w:t>-</w:t>
      </w:r>
      <w:r w:rsidRPr="003A058E">
        <w:rPr>
          <w:color w:val="000000"/>
        </w:rPr>
        <w:t>70</w:t>
      </w:r>
      <w:r>
        <w:rPr>
          <w:color w:val="000000"/>
        </w:rPr>
        <w:t>-</w:t>
      </w:r>
      <w:r w:rsidRPr="003A058E">
        <w:rPr>
          <w:color w:val="000000"/>
        </w:rPr>
        <w:t>63.</w:t>
      </w:r>
    </w:p>
    <w:p w:rsidR="00BA5269" w:rsidRPr="00207ED7" w:rsidRDefault="00BA5269" w:rsidP="00BA5269">
      <w:pPr>
        <w:pStyle w:val="a5"/>
        <w:spacing w:before="0" w:beforeAutospacing="0" w:after="0" w:afterAutospacing="0"/>
        <w:ind w:firstLine="250"/>
        <w:jc w:val="both"/>
        <w:rPr>
          <w:rStyle w:val="a6"/>
          <w:i w:val="0"/>
          <w:iCs w:val="0"/>
          <w:color w:val="000000"/>
        </w:rPr>
      </w:pPr>
      <w:r w:rsidRPr="0070440E">
        <w:rPr>
          <w:color w:val="000000"/>
        </w:rPr>
        <w:t xml:space="preserve">Заявку на технологическое присоединение необходимо подать в филиале ОАО «Облкоммунэнерго» - «Пугачевские городские электрические сети» и выполнить положения, предусмотренные п. 7 и п. 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0440E">
        <w:rPr>
          <w:color w:val="000000"/>
        </w:rPr>
        <w:lastRenderedPageBreak/>
        <w:t>утвержденным постановлением Правит</w:t>
      </w:r>
      <w:r>
        <w:rPr>
          <w:color w:val="000000"/>
        </w:rPr>
        <w:t xml:space="preserve">ельства РФ от 27 декабря 2004 г </w:t>
      </w:r>
      <w:r w:rsidRPr="0070440E">
        <w:rPr>
          <w:color w:val="000000"/>
        </w:rPr>
        <w:t>№ 861 (с изменениями</w:t>
      </w:r>
      <w:r>
        <w:rPr>
          <w:color w:val="000000"/>
        </w:rPr>
        <w:t xml:space="preserve"> от 04.02.2017 № 139</w:t>
      </w:r>
      <w:r w:rsidRPr="0070440E">
        <w:rPr>
          <w:color w:val="000000"/>
        </w:rPr>
        <w:t xml:space="preserve">). </w:t>
      </w:r>
    </w:p>
    <w:p w:rsidR="00BA5269" w:rsidRDefault="00BA5269" w:rsidP="00BA5269">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ФГУП СО</w:t>
      </w:r>
      <w:r w:rsidRPr="00641D66">
        <w:rPr>
          <w:rStyle w:val="a6"/>
          <w:i w:val="0"/>
          <w:color w:val="000000"/>
        </w:rPr>
        <w:t xml:space="preserve"> «</w:t>
      </w:r>
      <w:r>
        <w:rPr>
          <w:rStyle w:val="a6"/>
          <w:i w:val="0"/>
          <w:color w:val="000000"/>
        </w:rPr>
        <w:t xml:space="preserve">Облводоресурс»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 xml:space="preserve">(адрес: Саратовская область, г.Пугачев, </w:t>
      </w:r>
      <w:r w:rsidR="00F4781F">
        <w:rPr>
          <w:color w:val="000000"/>
        </w:rPr>
        <w:t>мкр.Первый</w:t>
      </w:r>
      <w:r>
        <w:rPr>
          <w:rStyle w:val="a6"/>
          <w:i w:val="0"/>
          <w:color w:val="000000"/>
        </w:rPr>
        <w:t xml:space="preserve">, </w:t>
      </w:r>
      <w:r w:rsidR="00830D07">
        <w:rPr>
          <w:rStyle w:val="a6"/>
          <w:i w:val="0"/>
          <w:color w:val="000000"/>
        </w:rPr>
        <w:t>д.28/1, тел. 8 (845 74) 2-71-41</w:t>
      </w:r>
      <w:r>
        <w:rPr>
          <w:rStyle w:val="a6"/>
          <w:i w:val="0"/>
          <w:color w:val="000000"/>
        </w:rPr>
        <w:t>.</w:t>
      </w:r>
    </w:p>
    <w:p w:rsidR="00BA5269" w:rsidRDefault="00BA5269" w:rsidP="00BA5269">
      <w:pPr>
        <w:pStyle w:val="a5"/>
        <w:spacing w:before="0" w:beforeAutospacing="0" w:after="0" w:afterAutospacing="0"/>
        <w:ind w:firstLine="250"/>
        <w:jc w:val="both"/>
        <w:rPr>
          <w:color w:val="000000"/>
        </w:rPr>
      </w:pPr>
      <w:r w:rsidRPr="0070440E">
        <w:rPr>
          <w:color w:val="000000"/>
        </w:rPr>
        <w:t>Место подключения к системе водоснабжения в прое</w:t>
      </w:r>
      <w:r>
        <w:rPr>
          <w:color w:val="000000"/>
        </w:rPr>
        <w:t>ктируемый водопроводный колодец</w:t>
      </w:r>
      <w:r w:rsidR="006D759D">
        <w:rPr>
          <w:color w:val="000000"/>
        </w:rPr>
        <w:t xml:space="preserve">, диаметром 1000мм, </w:t>
      </w:r>
      <w:r>
        <w:rPr>
          <w:color w:val="000000"/>
        </w:rPr>
        <w:t xml:space="preserve">в районе </w:t>
      </w:r>
      <w:r w:rsidR="006D759D">
        <w:rPr>
          <w:color w:val="000000"/>
        </w:rPr>
        <w:t xml:space="preserve">двухэтажного многоквартирного </w:t>
      </w:r>
      <w:r>
        <w:rPr>
          <w:color w:val="000000"/>
        </w:rPr>
        <w:t>жилого дома №</w:t>
      </w:r>
      <w:r w:rsidR="00F4781F">
        <w:rPr>
          <w:color w:val="000000"/>
        </w:rPr>
        <w:t>7</w:t>
      </w:r>
      <w:r>
        <w:rPr>
          <w:color w:val="000000"/>
        </w:rPr>
        <w:t xml:space="preserve"> по адресу: Саратовская область, г.Пугачев, </w:t>
      </w:r>
      <w:r w:rsidR="00F4781F">
        <w:rPr>
          <w:color w:val="000000"/>
        </w:rPr>
        <w:t>ул.Заводская 1-я</w:t>
      </w:r>
      <w:r>
        <w:rPr>
          <w:color w:val="000000"/>
        </w:rPr>
        <w:t xml:space="preserve">, диаметр водопровода </w:t>
      </w:r>
      <w:r w:rsidR="00F4781F">
        <w:rPr>
          <w:color w:val="000000"/>
        </w:rPr>
        <w:t>150</w:t>
      </w:r>
      <w:r>
        <w:rPr>
          <w:color w:val="000000"/>
        </w:rPr>
        <w:t xml:space="preserve"> мм, </w:t>
      </w:r>
      <w:r w:rsidR="00F4781F">
        <w:rPr>
          <w:color w:val="000000"/>
        </w:rPr>
        <w:t>чугун</w:t>
      </w:r>
      <w:r>
        <w:rPr>
          <w:color w:val="000000"/>
        </w:rPr>
        <w:t xml:space="preserve">. </w:t>
      </w:r>
    </w:p>
    <w:p w:rsidR="00BA5269" w:rsidRDefault="00BA5269" w:rsidP="00BA5269">
      <w:pPr>
        <w:pStyle w:val="a5"/>
        <w:spacing w:before="0" w:beforeAutospacing="0" w:after="0" w:afterAutospacing="0"/>
        <w:ind w:firstLine="250"/>
        <w:jc w:val="both"/>
        <w:rPr>
          <w:color w:val="000000"/>
        </w:rPr>
      </w:pPr>
      <w:r>
        <w:rPr>
          <w:color w:val="000000"/>
        </w:rPr>
        <w:t>Подключение к системе водоотведения в существующий канализационный коллектор д</w:t>
      </w:r>
      <w:r w:rsidR="00F379B9">
        <w:rPr>
          <w:color w:val="000000"/>
        </w:rPr>
        <w:t>иаметром 700мм, ж/б</w:t>
      </w:r>
      <w:r>
        <w:rPr>
          <w:color w:val="000000"/>
        </w:rPr>
        <w:t>, по ул.</w:t>
      </w:r>
      <w:r w:rsidR="00F379B9">
        <w:rPr>
          <w:color w:val="000000"/>
        </w:rPr>
        <w:t>Железнодорожная в существующий канализационный колодец</w:t>
      </w:r>
      <w:r>
        <w:rPr>
          <w:color w:val="000000"/>
        </w:rPr>
        <w:t>.</w:t>
      </w:r>
    </w:p>
    <w:p w:rsidR="00BA5269" w:rsidRPr="0070440E" w:rsidRDefault="00BA5269" w:rsidP="00BA5269">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три года с момента выдачи технических условий заказчику (владельцу земельного участка). </w:t>
      </w:r>
    </w:p>
    <w:p w:rsidR="003B6C16" w:rsidRDefault="003B6C16" w:rsidP="003B6C16">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p>
    <w:p w:rsidR="003B6C16" w:rsidRDefault="003B6C16" w:rsidP="003B6C16">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3B6C16" w:rsidRDefault="003B6C16" w:rsidP="003B6C16">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3B6C16" w:rsidRDefault="003B6C16" w:rsidP="003B6C16">
      <w:pPr>
        <w:pStyle w:val="a5"/>
        <w:spacing w:before="0" w:beforeAutospacing="0" w:after="0" w:afterAutospacing="0"/>
        <w:ind w:firstLine="250"/>
        <w:jc w:val="both"/>
        <w:rPr>
          <w:color w:val="000000"/>
        </w:rPr>
      </w:pPr>
      <w:r>
        <w:rPr>
          <w:color w:val="000000"/>
        </w:rPr>
        <w:t xml:space="preserve">Дополнительные сведения: </w:t>
      </w:r>
    </w:p>
    <w:p w:rsidR="003B6C16" w:rsidRDefault="003B6C16" w:rsidP="003B6C16">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00350F4B">
        <w:rPr>
          <w:color w:val="000000"/>
        </w:rPr>
        <w:t xml:space="preserve"> </w:t>
      </w:r>
    </w:p>
    <w:p w:rsidR="00350F4B" w:rsidRDefault="00350F4B" w:rsidP="003B6C16">
      <w:pPr>
        <w:pStyle w:val="a5"/>
        <w:spacing w:before="0" w:beforeAutospacing="0" w:after="0" w:afterAutospacing="0"/>
        <w:ind w:firstLine="250"/>
        <w:jc w:val="both"/>
        <w:rPr>
          <w:color w:val="000000"/>
        </w:rPr>
      </w:pPr>
    </w:p>
    <w:p w:rsidR="007C72A3" w:rsidRDefault="00350F4B" w:rsidP="007C72A3">
      <w:pPr>
        <w:pStyle w:val="a5"/>
        <w:spacing w:before="0" w:beforeAutospacing="0" w:after="0" w:afterAutospacing="0"/>
        <w:ind w:firstLine="250"/>
        <w:jc w:val="both"/>
        <w:rPr>
          <w:color w:val="000000"/>
        </w:rPr>
      </w:pPr>
      <w:r>
        <w:rPr>
          <w:b/>
          <w:color w:val="000000"/>
        </w:rPr>
        <w:t>5.</w:t>
      </w:r>
      <w:r w:rsidR="007C72A3" w:rsidRPr="00641D66">
        <w:rPr>
          <w:rStyle w:val="a6"/>
          <w:i w:val="0"/>
          <w:color w:val="000000"/>
        </w:rPr>
        <w:t xml:space="preserve">Технические условия на электроснабжение, предоставленные </w:t>
      </w:r>
      <w:r w:rsidR="007C72A3" w:rsidRPr="004160D4">
        <w:rPr>
          <w:rStyle w:val="a6"/>
          <w:i w:val="0"/>
          <w:color w:val="000000"/>
        </w:rPr>
        <w:t>СПО филиала ПАО «</w:t>
      </w:r>
      <w:r w:rsidR="007C72A3">
        <w:rPr>
          <w:rStyle w:val="a6"/>
          <w:i w:val="0"/>
          <w:color w:val="000000"/>
        </w:rPr>
        <w:t>М</w:t>
      </w:r>
      <w:r w:rsidR="007C72A3" w:rsidRPr="004160D4">
        <w:rPr>
          <w:rStyle w:val="a6"/>
          <w:i w:val="0"/>
          <w:color w:val="000000"/>
        </w:rPr>
        <w:t>РСК Волги» - «Саратовские распределительные сети»</w:t>
      </w:r>
      <w:r w:rsidR="007C72A3" w:rsidRPr="00641D66">
        <w:rPr>
          <w:rStyle w:val="a6"/>
          <w:i w:val="0"/>
          <w:color w:val="000000"/>
        </w:rPr>
        <w:t xml:space="preserve"> в отношении земельного участка, расположенного по адресу:</w:t>
      </w:r>
      <w:r w:rsidR="007C72A3">
        <w:rPr>
          <w:color w:val="000000"/>
        </w:rPr>
        <w:t xml:space="preserve"> </w:t>
      </w:r>
      <w:r w:rsidR="00C15772" w:rsidRPr="00332C11">
        <w:rPr>
          <w:color w:val="000000"/>
        </w:rPr>
        <w:t>Саратовская область, г.Пугачев, п.Пугачевский, ул.Рабочая, на юго-запад от двухэтажного много</w:t>
      </w:r>
      <w:r w:rsidR="00C15772">
        <w:rPr>
          <w:color w:val="000000"/>
        </w:rPr>
        <w:t>-</w:t>
      </w:r>
      <w:r w:rsidR="00C15772" w:rsidRPr="00332C11">
        <w:rPr>
          <w:color w:val="000000"/>
        </w:rPr>
        <w:t>ква</w:t>
      </w:r>
      <w:r w:rsidR="00C15772">
        <w:rPr>
          <w:color w:val="000000"/>
        </w:rPr>
        <w:t>р</w:t>
      </w:r>
      <w:r w:rsidR="00C15772" w:rsidRPr="00332C11">
        <w:rPr>
          <w:color w:val="000000"/>
        </w:rPr>
        <w:t>тирного жилого дома 2</w:t>
      </w:r>
      <w:r w:rsidR="007C72A3" w:rsidRPr="003671BC">
        <w:rPr>
          <w:color w:val="000000"/>
        </w:rPr>
        <w:t>,</w:t>
      </w:r>
      <w:r w:rsidR="007C72A3">
        <w:rPr>
          <w:color w:val="000000"/>
        </w:rPr>
        <w:t xml:space="preserve"> </w:t>
      </w:r>
      <w:r w:rsidR="007C72A3" w:rsidRPr="00641D66">
        <w:rPr>
          <w:rStyle w:val="a6"/>
          <w:i w:val="0"/>
          <w:color w:val="000000"/>
        </w:rPr>
        <w:t>кадастровый номер</w:t>
      </w:r>
      <w:r w:rsidR="007C72A3">
        <w:rPr>
          <w:color w:val="000000"/>
        </w:rPr>
        <w:t xml:space="preserve"> 64:</w:t>
      </w:r>
      <w:r w:rsidR="00C15772">
        <w:rPr>
          <w:color w:val="000000"/>
        </w:rPr>
        <w:t>46</w:t>
      </w:r>
      <w:r w:rsidR="007C72A3">
        <w:rPr>
          <w:color w:val="000000"/>
        </w:rPr>
        <w:t>:</w:t>
      </w:r>
      <w:r w:rsidR="00C15772">
        <w:rPr>
          <w:color w:val="000000"/>
        </w:rPr>
        <w:t>020202</w:t>
      </w:r>
      <w:r w:rsidR="007C72A3">
        <w:rPr>
          <w:color w:val="000000"/>
        </w:rPr>
        <w:t>:</w:t>
      </w:r>
      <w:r w:rsidR="00C15772">
        <w:rPr>
          <w:color w:val="000000"/>
        </w:rPr>
        <w:t>259</w:t>
      </w:r>
      <w:r w:rsidR="007C72A3" w:rsidRPr="0070440E">
        <w:rPr>
          <w:color w:val="000000"/>
        </w:rPr>
        <w:t>.</w:t>
      </w:r>
      <w:r w:rsidR="007C72A3">
        <w:rPr>
          <w:color w:val="000000"/>
        </w:rPr>
        <w:t xml:space="preserve"> </w:t>
      </w:r>
    </w:p>
    <w:p w:rsidR="007C72A3" w:rsidRDefault="007C72A3" w:rsidP="007C72A3">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7C72A3" w:rsidRDefault="007C72A3" w:rsidP="007C72A3">
      <w:pPr>
        <w:pStyle w:val="a5"/>
        <w:spacing w:before="0" w:beforeAutospacing="0" w:after="0" w:afterAutospacing="0"/>
        <w:ind w:firstLine="250"/>
        <w:jc w:val="both"/>
        <w:rPr>
          <w:color w:val="000000"/>
        </w:rPr>
      </w:pPr>
      <w:r>
        <w:rPr>
          <w:color w:val="000000"/>
        </w:rPr>
        <w:t xml:space="preserve">Возможно подключение от ВЛ—0,4кВ КПТ № </w:t>
      </w:r>
      <w:r w:rsidR="00C15772">
        <w:rPr>
          <w:color w:val="000000"/>
        </w:rPr>
        <w:t>411</w:t>
      </w:r>
      <w:r>
        <w:rPr>
          <w:color w:val="000000"/>
        </w:rPr>
        <w:t xml:space="preserve"> ВЛ-</w:t>
      </w:r>
      <w:r w:rsidR="00731C2B">
        <w:rPr>
          <w:color w:val="000000"/>
        </w:rPr>
        <w:t>1001</w:t>
      </w:r>
      <w:r>
        <w:rPr>
          <w:color w:val="000000"/>
        </w:rPr>
        <w:t xml:space="preserve"> ПС 35</w:t>
      </w:r>
      <w:r w:rsidR="00731C2B">
        <w:rPr>
          <w:color w:val="000000"/>
        </w:rPr>
        <w:t>/10</w:t>
      </w:r>
      <w:r>
        <w:rPr>
          <w:color w:val="000000"/>
        </w:rPr>
        <w:t xml:space="preserve"> кВ Преображенка.   </w:t>
      </w:r>
    </w:p>
    <w:p w:rsidR="007C72A3" w:rsidRDefault="007C72A3" w:rsidP="007C72A3">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7C72A3" w:rsidRDefault="007C72A3" w:rsidP="007C72A3">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Заявителя определяется исходя из конкретных условий в соответствии с Правилами ТП п.16 (утвержденными Постановление Правительства РФ от 27.12.2004г. № 861);  </w:t>
      </w:r>
    </w:p>
    <w:p w:rsidR="007C72A3" w:rsidRDefault="007C72A3" w:rsidP="007C72A3">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
    <w:p w:rsidR="007C72A3" w:rsidRDefault="007C72A3" w:rsidP="007C72A3">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7C72A3" w:rsidRDefault="007C72A3" w:rsidP="007C72A3">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энергопринимающих устройств потребителей составляет: </w:t>
      </w:r>
    </w:p>
    <w:p w:rsidR="007C72A3" w:rsidRDefault="007C72A3" w:rsidP="007C72A3">
      <w:pPr>
        <w:pStyle w:val="a5"/>
        <w:spacing w:before="0" w:beforeAutospacing="0" w:after="0" w:afterAutospacing="0"/>
        <w:ind w:firstLine="250"/>
        <w:jc w:val="both"/>
        <w:rPr>
          <w:color w:val="000000"/>
        </w:rPr>
      </w:pPr>
      <w:r>
        <w:rPr>
          <w:color w:val="000000"/>
        </w:rPr>
        <w:t xml:space="preserve">с присоединяемой мощностью по одному источнику энергоснабжения до 15кВт включено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«МРСК Волги» - «Саратовские распределительные сети» составляет 550 руб. (с НДС), (Постановления Комитета государственного регулирования тарифов Саратовской области № 18/1 от 14.05.2014, № 57/1 от 27.12.2018). </w:t>
      </w:r>
    </w:p>
    <w:p w:rsidR="007C72A3" w:rsidRPr="0070440E" w:rsidRDefault="007C72A3" w:rsidP="007C72A3">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46/1 от 25.12.2019.</w:t>
      </w:r>
    </w:p>
    <w:p w:rsidR="007C72A3" w:rsidRPr="0070440E" w:rsidRDefault="007C72A3" w:rsidP="007C72A3">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731C2B" w:rsidRPr="00332C11">
        <w:rPr>
          <w:color w:val="000000"/>
        </w:rPr>
        <w:t>Саратовская область, г.Пугачев, п.Пугачевский, ул.Рабочая, на юго-запад от двухэтажного многоква</w:t>
      </w:r>
      <w:r w:rsidR="00731C2B">
        <w:rPr>
          <w:color w:val="000000"/>
        </w:rPr>
        <w:t>р</w:t>
      </w:r>
      <w:r w:rsidR="00731C2B" w:rsidRPr="00332C11">
        <w:rPr>
          <w:color w:val="000000"/>
        </w:rPr>
        <w:t>тирного жилого дома 2</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w:t>
      </w:r>
      <w:r w:rsidRPr="0070440E">
        <w:rPr>
          <w:color w:val="000000"/>
        </w:rPr>
        <w:lastRenderedPageBreak/>
        <w:t xml:space="preserve">сетям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Pr>
          <w:color w:val="000000"/>
        </w:rPr>
        <w:t xml:space="preserve"> по адресу: Саратовская область, г.Пугачев, Карьер МВД, 4 тел.8(845 74) 2-98-02.</w:t>
      </w:r>
    </w:p>
    <w:p w:rsidR="007C72A3" w:rsidRPr="002D729B" w:rsidRDefault="007C72A3" w:rsidP="007C72A3">
      <w:pPr>
        <w:autoSpaceDE w:val="0"/>
        <w:autoSpaceDN w:val="0"/>
        <w:adjustRightInd w:val="0"/>
        <w:spacing w:after="0" w:line="240" w:lineRule="auto"/>
        <w:ind w:firstLine="250"/>
        <w:jc w:val="both"/>
        <w:rPr>
          <w:rFonts w:ascii="Times New Roman" w:hAnsi="Times New Roman"/>
          <w:color w:val="392C69"/>
          <w:sz w:val="24"/>
          <w:szCs w:val="24"/>
        </w:rPr>
      </w:pPr>
      <w:r w:rsidRPr="002D729B">
        <w:rPr>
          <w:rFonts w:ascii="Times New Roman" w:hAnsi="Times New Roman"/>
          <w:color w:val="000000"/>
        </w:rPr>
        <w:t xml:space="preserve">Заявку на технологическое присоединение необходимо подать в </w:t>
      </w:r>
      <w:r w:rsidRPr="002D729B">
        <w:rPr>
          <w:rStyle w:val="a6"/>
          <w:rFonts w:ascii="Times New Roman" w:hAnsi="Times New Roman"/>
          <w:i w:val="0"/>
          <w:color w:val="000000"/>
        </w:rPr>
        <w:t>СПО филиала ПАО «МРСК Волги» - «Саратовские распределительные сети»</w:t>
      </w:r>
      <w:r w:rsidRPr="002D729B">
        <w:rPr>
          <w:rFonts w:ascii="Times New Roman" w:hAnsi="Times New Roman"/>
          <w:color w:val="000000"/>
        </w:rPr>
        <w:t xml:space="preserve"> и выполнить положения, предусмотренные п.7 и п.10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w:t>
      </w:r>
      <w:r w:rsidRPr="003272B8">
        <w:rPr>
          <w:rFonts w:ascii="Times New Roman" w:hAnsi="Times New Roman"/>
          <w:color w:val="000000"/>
          <w:sz w:val="24"/>
          <w:szCs w:val="24"/>
        </w:rPr>
        <w:t xml:space="preserve">с изм., внесенными </w:t>
      </w:r>
      <w:hyperlink r:id="rId6" w:history="1">
        <w:r w:rsidRPr="003272B8">
          <w:rPr>
            <w:rFonts w:ascii="Times New Roman" w:hAnsi="Times New Roman"/>
            <w:color w:val="000000"/>
            <w:sz w:val="24"/>
            <w:szCs w:val="24"/>
          </w:rPr>
          <w:t>Постановлением</w:t>
        </w:r>
      </w:hyperlink>
      <w:r w:rsidRPr="003272B8">
        <w:rPr>
          <w:rFonts w:ascii="Times New Roman" w:hAnsi="Times New Roman"/>
          <w:color w:val="000000"/>
          <w:sz w:val="24"/>
          <w:szCs w:val="24"/>
        </w:rPr>
        <w:t xml:space="preserve"> Конституционного Суда РФ от 25.04.2019 N 19-П</w:t>
      </w:r>
      <w:r w:rsidRPr="002D729B">
        <w:rPr>
          <w:rFonts w:ascii="Times New Roman" w:hAnsi="Times New Roman"/>
          <w:color w:val="000000"/>
        </w:rPr>
        <w:t>).</w:t>
      </w:r>
    </w:p>
    <w:p w:rsidR="007C72A3" w:rsidRPr="00E0382F" w:rsidRDefault="007C72A3" w:rsidP="007C72A3">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администрацией Давыдовского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адрес местонахождения: 413710, Саратовская область, Пугачевский район, с.Давыдовка, ул.Чапаевская, 59, тел. 8 (845 74) 3 74 35.</w:t>
      </w:r>
    </w:p>
    <w:p w:rsidR="007C72A3" w:rsidRDefault="007C72A3" w:rsidP="007C72A3">
      <w:pPr>
        <w:pStyle w:val="a5"/>
        <w:spacing w:before="0" w:beforeAutospacing="0" w:after="0" w:afterAutospacing="0"/>
        <w:ind w:firstLine="250"/>
        <w:jc w:val="both"/>
        <w:rPr>
          <w:color w:val="000000"/>
        </w:rPr>
      </w:pPr>
      <w:r>
        <w:rPr>
          <w:color w:val="000000"/>
        </w:rPr>
        <w:t>Водоснабжение данного земельного участка возможно из действующей сети, расположенной на расстоянии 100м от данного земельного участка.</w:t>
      </w:r>
    </w:p>
    <w:p w:rsidR="00EE0DD5" w:rsidRDefault="00EE0DD5" w:rsidP="00EE0DD5">
      <w:pPr>
        <w:pStyle w:val="a5"/>
        <w:spacing w:before="0" w:beforeAutospacing="0" w:after="0" w:afterAutospacing="0"/>
        <w:ind w:firstLine="250"/>
        <w:jc w:val="both"/>
        <w:rPr>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апитального строительства  имеется и согласно</w:t>
      </w:r>
      <w:r w:rsidRPr="0070440E">
        <w:rPr>
          <w:color w:val="000000"/>
        </w:rPr>
        <w:t xml:space="preserve"> п. 8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необходимо дополнительно предоставить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а также планируемую величину необходимой подключаемой нагрузки.</w:t>
      </w:r>
      <w:r>
        <w:rPr>
          <w:color w:val="000000"/>
        </w:rPr>
        <w:t xml:space="preserve">  </w:t>
      </w:r>
    </w:p>
    <w:p w:rsidR="00350F4B" w:rsidRDefault="00350F4B" w:rsidP="003B6C16">
      <w:pPr>
        <w:pStyle w:val="a5"/>
        <w:spacing w:before="0" w:beforeAutospacing="0" w:after="0" w:afterAutospacing="0"/>
        <w:ind w:firstLine="250"/>
        <w:jc w:val="both"/>
        <w:rPr>
          <w:rStyle w:val="a6"/>
          <w:bCs/>
          <w:i w:val="0"/>
          <w:color w:val="000000"/>
        </w:rPr>
      </w:pPr>
    </w:p>
    <w:p w:rsidR="006630AA" w:rsidRDefault="00EE0DD5" w:rsidP="006630AA">
      <w:pPr>
        <w:pStyle w:val="a5"/>
        <w:spacing w:before="0" w:beforeAutospacing="0" w:after="0" w:afterAutospacing="0"/>
        <w:ind w:firstLine="250"/>
        <w:jc w:val="both"/>
        <w:rPr>
          <w:color w:val="000000"/>
        </w:rPr>
      </w:pPr>
      <w:r w:rsidRPr="006630AA">
        <w:rPr>
          <w:rStyle w:val="a6"/>
          <w:b/>
          <w:bCs/>
          <w:i w:val="0"/>
          <w:color w:val="000000"/>
        </w:rPr>
        <w:t>6.</w:t>
      </w:r>
      <w:r w:rsidR="006630AA" w:rsidRPr="00641D66">
        <w:rPr>
          <w:rStyle w:val="a6"/>
          <w:i w:val="0"/>
          <w:color w:val="000000"/>
        </w:rPr>
        <w:t xml:space="preserve">Технические условия на электроснабжение, предоставленные </w:t>
      </w:r>
      <w:r w:rsidR="006630AA" w:rsidRPr="004160D4">
        <w:rPr>
          <w:rStyle w:val="a6"/>
          <w:i w:val="0"/>
          <w:color w:val="000000"/>
        </w:rPr>
        <w:t>СПО филиала ПАО «</w:t>
      </w:r>
      <w:r w:rsidR="006630AA">
        <w:rPr>
          <w:rStyle w:val="a6"/>
          <w:i w:val="0"/>
          <w:color w:val="000000"/>
        </w:rPr>
        <w:t>М</w:t>
      </w:r>
      <w:r w:rsidR="006630AA" w:rsidRPr="004160D4">
        <w:rPr>
          <w:rStyle w:val="a6"/>
          <w:i w:val="0"/>
          <w:color w:val="000000"/>
        </w:rPr>
        <w:t>РСК Волги» - «Саратовские распределительные сети»</w:t>
      </w:r>
      <w:r w:rsidR="006630AA" w:rsidRPr="00641D66">
        <w:rPr>
          <w:rStyle w:val="a6"/>
          <w:i w:val="0"/>
          <w:color w:val="000000"/>
        </w:rPr>
        <w:t xml:space="preserve"> в отношении земельного участка, расположенного по адресу:</w:t>
      </w:r>
      <w:r w:rsidR="00B75D57">
        <w:rPr>
          <w:color w:val="000000"/>
        </w:rPr>
        <w:t xml:space="preserve"> Саратовская область,  </w:t>
      </w:r>
      <w:r w:rsidR="006630AA" w:rsidRPr="0000528B">
        <w:rPr>
          <w:color w:val="000000"/>
        </w:rPr>
        <w:t>Пугачевский</w:t>
      </w:r>
      <w:r w:rsidR="00B75D57">
        <w:rPr>
          <w:color w:val="000000"/>
        </w:rPr>
        <w:t xml:space="preserve"> район</w:t>
      </w:r>
      <w:r w:rsidR="006630AA" w:rsidRPr="0000528B">
        <w:rPr>
          <w:color w:val="000000"/>
        </w:rPr>
        <w:t xml:space="preserve">, </w:t>
      </w:r>
      <w:r w:rsidR="00B75D57">
        <w:rPr>
          <w:color w:val="000000"/>
        </w:rPr>
        <w:t>с.Давыдовка</w:t>
      </w:r>
      <w:r w:rsidR="006630AA">
        <w:rPr>
          <w:color w:val="000000"/>
        </w:rPr>
        <w:t>,</w:t>
      </w:r>
      <w:r w:rsidR="00B75D57">
        <w:rPr>
          <w:color w:val="000000"/>
        </w:rPr>
        <w:t xml:space="preserve"> ул.Набережная, в 8</w:t>
      </w:r>
      <w:r w:rsidR="006630AA">
        <w:rPr>
          <w:color w:val="000000"/>
        </w:rPr>
        <w:t xml:space="preserve">м на </w:t>
      </w:r>
      <w:r w:rsidR="00B75D57">
        <w:rPr>
          <w:color w:val="000000"/>
        </w:rPr>
        <w:t>юг</w:t>
      </w:r>
      <w:r w:rsidR="00033CC1">
        <w:rPr>
          <w:color w:val="000000"/>
        </w:rPr>
        <w:t xml:space="preserve"> от жилого дома 86</w:t>
      </w:r>
      <w:r w:rsidR="006630AA" w:rsidRPr="003671BC">
        <w:rPr>
          <w:color w:val="000000"/>
        </w:rPr>
        <w:t>,</w:t>
      </w:r>
      <w:r w:rsidR="006630AA">
        <w:rPr>
          <w:color w:val="000000"/>
        </w:rPr>
        <w:t xml:space="preserve"> </w:t>
      </w:r>
      <w:r w:rsidR="006630AA" w:rsidRPr="00641D66">
        <w:rPr>
          <w:rStyle w:val="a6"/>
          <w:i w:val="0"/>
          <w:color w:val="000000"/>
        </w:rPr>
        <w:t>кадастровый номер</w:t>
      </w:r>
      <w:r w:rsidR="006630AA">
        <w:rPr>
          <w:color w:val="000000"/>
        </w:rPr>
        <w:t xml:space="preserve"> 64:27:1</w:t>
      </w:r>
      <w:r w:rsidR="00033CC1">
        <w:rPr>
          <w:color w:val="000000"/>
        </w:rPr>
        <w:t>30206:270</w:t>
      </w:r>
      <w:r w:rsidR="006630AA" w:rsidRPr="0070440E">
        <w:rPr>
          <w:color w:val="000000"/>
        </w:rPr>
        <w:t>.</w:t>
      </w:r>
      <w:r w:rsidR="006630AA">
        <w:rPr>
          <w:color w:val="000000"/>
        </w:rPr>
        <w:t xml:space="preserve"> </w:t>
      </w:r>
    </w:p>
    <w:p w:rsidR="006630AA" w:rsidRDefault="006630AA" w:rsidP="006630AA">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6630AA" w:rsidRDefault="006630AA" w:rsidP="006630AA">
      <w:pPr>
        <w:pStyle w:val="a5"/>
        <w:spacing w:before="0" w:beforeAutospacing="0" w:after="0" w:afterAutospacing="0"/>
        <w:ind w:firstLine="250"/>
        <w:jc w:val="both"/>
        <w:rPr>
          <w:color w:val="000000"/>
        </w:rPr>
      </w:pPr>
      <w:r>
        <w:rPr>
          <w:color w:val="000000"/>
        </w:rPr>
        <w:t xml:space="preserve">Возможно подключение от ВЛ—0,4кВ КПТ № </w:t>
      </w:r>
      <w:r w:rsidR="00DB28A7">
        <w:rPr>
          <w:color w:val="000000"/>
        </w:rPr>
        <w:t>372</w:t>
      </w:r>
      <w:r>
        <w:rPr>
          <w:color w:val="000000"/>
        </w:rPr>
        <w:t xml:space="preserve"> ВЛ-1002 ПС 35 кВ </w:t>
      </w:r>
      <w:r w:rsidR="00DB28A7">
        <w:rPr>
          <w:color w:val="000000"/>
        </w:rPr>
        <w:t>Давыдов</w:t>
      </w:r>
      <w:r>
        <w:rPr>
          <w:color w:val="000000"/>
        </w:rPr>
        <w:t xml:space="preserve">ка.   </w:t>
      </w:r>
    </w:p>
    <w:p w:rsidR="006630AA" w:rsidRDefault="006630AA" w:rsidP="006630AA">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6630AA" w:rsidRDefault="006630AA" w:rsidP="006630AA">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Заявителя определяется исходя из конкретных условий в соответствии с Правилами ТП п.16 (утвержденными Постановление Правительства РФ от 27.12.2004г. № 861);  </w:t>
      </w:r>
    </w:p>
    <w:p w:rsidR="006630AA" w:rsidRDefault="006630AA" w:rsidP="006630AA">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
    <w:p w:rsidR="006630AA" w:rsidRDefault="006630AA" w:rsidP="006630AA">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6630AA" w:rsidRDefault="006630AA" w:rsidP="006630AA">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энергопринимающих устройств потребителей составляет: </w:t>
      </w:r>
    </w:p>
    <w:p w:rsidR="006630AA" w:rsidRDefault="006630AA" w:rsidP="006630AA">
      <w:pPr>
        <w:pStyle w:val="a5"/>
        <w:spacing w:before="0" w:beforeAutospacing="0" w:after="0" w:afterAutospacing="0"/>
        <w:ind w:firstLine="250"/>
        <w:jc w:val="both"/>
        <w:rPr>
          <w:color w:val="000000"/>
        </w:rPr>
      </w:pPr>
      <w:r>
        <w:rPr>
          <w:color w:val="000000"/>
        </w:rPr>
        <w:t xml:space="preserve">с присоединяемой мощностью по одному источнику энергоснабжения до 15кВт включено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«МРСК Волги» - «Саратовские распределительные сети» составляет 550 руб. (с НДС), (Постановления Комитета государственного регулирования тарифов Саратовской области № 18/1 от 14.05.2014, № 57/1 от 27.12.2018). </w:t>
      </w:r>
    </w:p>
    <w:p w:rsidR="006630AA" w:rsidRPr="0070440E" w:rsidRDefault="006630AA" w:rsidP="006630AA">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46/1 от 25.12.2019.</w:t>
      </w:r>
    </w:p>
    <w:p w:rsidR="006630AA" w:rsidRPr="0070440E" w:rsidRDefault="006630AA" w:rsidP="006630AA">
      <w:pPr>
        <w:pStyle w:val="a5"/>
        <w:spacing w:before="0" w:beforeAutospacing="0" w:after="0" w:afterAutospacing="0"/>
        <w:ind w:firstLine="250"/>
        <w:jc w:val="both"/>
        <w:rPr>
          <w:color w:val="000000"/>
        </w:rPr>
      </w:pPr>
      <w:r w:rsidRPr="0070440E">
        <w:rPr>
          <w:color w:val="000000"/>
        </w:rPr>
        <w:t xml:space="preserve">Для присоединения к электрическим сетям объектов, расположенных по адресу: </w:t>
      </w:r>
      <w:r w:rsidR="000E6484">
        <w:rPr>
          <w:color w:val="000000"/>
        </w:rPr>
        <w:t xml:space="preserve">Саратовская область,  </w:t>
      </w:r>
      <w:r w:rsidR="000E6484" w:rsidRPr="0000528B">
        <w:rPr>
          <w:color w:val="000000"/>
        </w:rPr>
        <w:t>Пугачевский</w:t>
      </w:r>
      <w:r w:rsidR="000E6484">
        <w:rPr>
          <w:color w:val="000000"/>
        </w:rPr>
        <w:t xml:space="preserve"> район</w:t>
      </w:r>
      <w:r w:rsidR="000E6484" w:rsidRPr="0000528B">
        <w:rPr>
          <w:color w:val="000000"/>
        </w:rPr>
        <w:t xml:space="preserve">, </w:t>
      </w:r>
      <w:r w:rsidR="000E6484">
        <w:rPr>
          <w:color w:val="000000"/>
        </w:rPr>
        <w:t>с.Давыдовка, ул.Набережная, в 8м на юг от жилого дома 86</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СПО филиала ПАО «</w:t>
      </w:r>
      <w:r>
        <w:rPr>
          <w:rStyle w:val="a6"/>
          <w:i w:val="0"/>
          <w:color w:val="000000"/>
        </w:rPr>
        <w:t>М</w:t>
      </w:r>
      <w:r w:rsidRPr="004160D4">
        <w:rPr>
          <w:rStyle w:val="a6"/>
          <w:i w:val="0"/>
          <w:color w:val="000000"/>
        </w:rPr>
        <w:t>РСК Волги» - «Саратовские распределительные сети»</w:t>
      </w:r>
      <w:r>
        <w:rPr>
          <w:color w:val="000000"/>
        </w:rPr>
        <w:t xml:space="preserve"> по адресу: Саратовская область, г.Пугачев, Карьер МВД, 4 тел.8(845 74) 2-98-02.</w:t>
      </w:r>
    </w:p>
    <w:p w:rsidR="006630AA" w:rsidRPr="002D729B" w:rsidRDefault="006630AA" w:rsidP="006630AA">
      <w:pPr>
        <w:autoSpaceDE w:val="0"/>
        <w:autoSpaceDN w:val="0"/>
        <w:adjustRightInd w:val="0"/>
        <w:spacing w:after="0" w:line="240" w:lineRule="auto"/>
        <w:ind w:firstLine="250"/>
        <w:jc w:val="both"/>
        <w:rPr>
          <w:rFonts w:ascii="Times New Roman" w:hAnsi="Times New Roman"/>
          <w:color w:val="392C69"/>
          <w:sz w:val="24"/>
          <w:szCs w:val="24"/>
        </w:rPr>
      </w:pPr>
      <w:r w:rsidRPr="002D729B">
        <w:rPr>
          <w:rFonts w:ascii="Times New Roman" w:hAnsi="Times New Roman"/>
          <w:color w:val="000000"/>
        </w:rPr>
        <w:lastRenderedPageBreak/>
        <w:t xml:space="preserve">Заявку на технологическое присоединение необходимо подать в </w:t>
      </w:r>
      <w:r w:rsidRPr="002D729B">
        <w:rPr>
          <w:rStyle w:val="a6"/>
          <w:rFonts w:ascii="Times New Roman" w:hAnsi="Times New Roman"/>
          <w:i w:val="0"/>
          <w:color w:val="000000"/>
        </w:rPr>
        <w:t>СПО филиала ПАО «МРСК Волги» - «Саратовские распределительные сети»</w:t>
      </w:r>
      <w:r w:rsidRPr="002D729B">
        <w:rPr>
          <w:rFonts w:ascii="Times New Roman" w:hAnsi="Times New Roman"/>
          <w:color w:val="000000"/>
        </w:rPr>
        <w:t xml:space="preserve"> и выполнить положения, предусмотренные п.7 и п.10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w:t>
      </w:r>
      <w:r w:rsidRPr="003272B8">
        <w:rPr>
          <w:rFonts w:ascii="Times New Roman" w:hAnsi="Times New Roman"/>
          <w:color w:val="000000"/>
          <w:sz w:val="24"/>
          <w:szCs w:val="24"/>
        </w:rPr>
        <w:t xml:space="preserve">с изм., внесенными </w:t>
      </w:r>
      <w:hyperlink r:id="rId7" w:history="1">
        <w:r w:rsidRPr="003272B8">
          <w:rPr>
            <w:rFonts w:ascii="Times New Roman" w:hAnsi="Times New Roman"/>
            <w:color w:val="000000"/>
            <w:sz w:val="24"/>
            <w:szCs w:val="24"/>
          </w:rPr>
          <w:t>Постановлением</w:t>
        </w:r>
      </w:hyperlink>
      <w:r w:rsidRPr="003272B8">
        <w:rPr>
          <w:rFonts w:ascii="Times New Roman" w:hAnsi="Times New Roman"/>
          <w:color w:val="000000"/>
          <w:sz w:val="24"/>
          <w:szCs w:val="24"/>
        </w:rPr>
        <w:t xml:space="preserve"> Конституционного Суда РФ от 25.04.2019 N 19-П</w:t>
      </w:r>
      <w:r w:rsidRPr="002D729B">
        <w:rPr>
          <w:rFonts w:ascii="Times New Roman" w:hAnsi="Times New Roman"/>
          <w:color w:val="000000"/>
        </w:rPr>
        <w:t>).</w:t>
      </w:r>
    </w:p>
    <w:p w:rsidR="006630AA" w:rsidRPr="00E0382F" w:rsidRDefault="006630AA" w:rsidP="006630AA">
      <w:pPr>
        <w:pStyle w:val="a5"/>
        <w:spacing w:before="0" w:beforeAutospacing="0" w:after="0" w:afterAutospacing="0"/>
        <w:ind w:firstLine="250"/>
        <w:jc w:val="both"/>
        <w:rPr>
          <w:iCs/>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администрацией Давыдовского муниципального образования Пугачевского муниципального района Саратовской области</w:t>
      </w:r>
      <w:r w:rsidRPr="00641D66">
        <w:rPr>
          <w:rStyle w:val="a6"/>
          <w:i w:val="0"/>
          <w:color w:val="000000"/>
        </w:rPr>
        <w:t xml:space="preserve">, </w:t>
      </w:r>
      <w:r>
        <w:rPr>
          <w:rStyle w:val="a6"/>
          <w:i w:val="0"/>
          <w:color w:val="000000"/>
        </w:rPr>
        <w:t>адрес местонахождения: 413710, Саратовская область, Пугачевский район, с.Давыдовка, ул.Чапаевская, 59, тел. 8 (845 74) 3 74 35.</w:t>
      </w:r>
    </w:p>
    <w:p w:rsidR="006630AA" w:rsidRDefault="006630AA" w:rsidP="006630AA">
      <w:pPr>
        <w:pStyle w:val="a5"/>
        <w:spacing w:before="0" w:beforeAutospacing="0" w:after="0" w:afterAutospacing="0"/>
        <w:ind w:firstLine="250"/>
        <w:jc w:val="both"/>
        <w:rPr>
          <w:color w:val="000000"/>
        </w:rPr>
      </w:pPr>
      <w:r>
        <w:rPr>
          <w:color w:val="000000"/>
        </w:rPr>
        <w:t>Водоснабжение данного земельного участка возможно</w:t>
      </w:r>
      <w:r w:rsidR="001357A2">
        <w:rPr>
          <w:color w:val="000000"/>
        </w:rPr>
        <w:t xml:space="preserve">, </w:t>
      </w:r>
      <w:r w:rsidR="00B83AD0">
        <w:rPr>
          <w:color w:val="000000"/>
        </w:rPr>
        <w:t>центральная система водоснабжения расположена в 10-12м от границ земельного участка.</w:t>
      </w:r>
    </w:p>
    <w:p w:rsidR="006630AA" w:rsidRDefault="006630AA" w:rsidP="006630AA">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p>
    <w:p w:rsidR="006630AA" w:rsidRDefault="006630AA" w:rsidP="006630AA">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6630AA" w:rsidRDefault="006630AA" w:rsidP="006630AA">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6630AA" w:rsidRDefault="006630AA" w:rsidP="006630AA">
      <w:pPr>
        <w:pStyle w:val="a5"/>
        <w:spacing w:before="0" w:beforeAutospacing="0" w:after="0" w:afterAutospacing="0"/>
        <w:ind w:firstLine="250"/>
        <w:jc w:val="both"/>
        <w:rPr>
          <w:color w:val="000000"/>
        </w:rPr>
      </w:pPr>
      <w:r>
        <w:rPr>
          <w:color w:val="000000"/>
        </w:rPr>
        <w:t xml:space="preserve">Дополнительные сведения: </w:t>
      </w:r>
    </w:p>
    <w:p w:rsidR="006630AA" w:rsidRPr="005D1417" w:rsidRDefault="006630AA" w:rsidP="006630AA">
      <w:pPr>
        <w:pStyle w:val="a5"/>
        <w:spacing w:before="0" w:beforeAutospacing="0" w:after="0" w:afterAutospacing="0"/>
        <w:ind w:firstLine="250"/>
        <w:jc w:val="both"/>
        <w:rPr>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r w:rsidR="005D1417" w:rsidRPr="005D1417">
        <w:rPr>
          <w:color w:val="000000"/>
        </w:rPr>
        <w:t xml:space="preserve"> </w:t>
      </w:r>
    </w:p>
    <w:p w:rsidR="005D1417" w:rsidRPr="00FD5A20" w:rsidRDefault="005D1417" w:rsidP="006630AA">
      <w:pPr>
        <w:pStyle w:val="a5"/>
        <w:spacing w:before="0" w:beforeAutospacing="0" w:after="0" w:afterAutospacing="0"/>
        <w:ind w:firstLine="250"/>
        <w:jc w:val="both"/>
        <w:rPr>
          <w:color w:val="000000"/>
        </w:rPr>
      </w:pPr>
    </w:p>
    <w:p w:rsidR="005D1417" w:rsidRDefault="005D1417" w:rsidP="005D1417">
      <w:pPr>
        <w:pStyle w:val="a5"/>
        <w:spacing w:before="0" w:beforeAutospacing="0" w:after="0" w:afterAutospacing="0"/>
        <w:ind w:firstLine="250"/>
        <w:jc w:val="both"/>
        <w:rPr>
          <w:color w:val="000000"/>
        </w:rPr>
      </w:pPr>
      <w:r w:rsidRPr="005D1417">
        <w:rPr>
          <w:rStyle w:val="a6"/>
          <w:b/>
          <w:i w:val="0"/>
          <w:color w:val="000000"/>
        </w:rPr>
        <w:t>7.</w:t>
      </w:r>
      <w:r w:rsidR="00430C87" w:rsidRPr="00430C87">
        <w:rPr>
          <w:rStyle w:val="a6"/>
          <w:i w:val="0"/>
          <w:color w:val="000000"/>
        </w:rPr>
        <w:t xml:space="preserve"> </w:t>
      </w:r>
      <w:r w:rsidR="00430C87">
        <w:rPr>
          <w:rStyle w:val="a6"/>
          <w:i w:val="0"/>
          <w:color w:val="000000"/>
        </w:rPr>
        <w:t xml:space="preserve">Технические </w:t>
      </w:r>
      <w:r w:rsidR="00430C87" w:rsidRPr="00641D66">
        <w:rPr>
          <w:rStyle w:val="a6"/>
          <w:i w:val="0"/>
          <w:color w:val="000000"/>
        </w:rPr>
        <w:t xml:space="preserve">условия на электроснабжение, предоставленные </w:t>
      </w:r>
      <w:r w:rsidR="00430C87" w:rsidRPr="004160D4">
        <w:rPr>
          <w:rStyle w:val="a6"/>
          <w:i w:val="0"/>
          <w:color w:val="000000"/>
        </w:rPr>
        <w:t>СПО филиала ПАО «</w:t>
      </w:r>
      <w:r w:rsidR="00430C87">
        <w:rPr>
          <w:rStyle w:val="a6"/>
          <w:i w:val="0"/>
          <w:color w:val="000000"/>
        </w:rPr>
        <w:t>М</w:t>
      </w:r>
      <w:r w:rsidR="00430C87" w:rsidRPr="004160D4">
        <w:rPr>
          <w:rStyle w:val="a6"/>
          <w:i w:val="0"/>
          <w:color w:val="000000"/>
        </w:rPr>
        <w:t>РСК Волги» - «Саратовские распределительные сети»</w:t>
      </w:r>
      <w:r w:rsidR="00430C87" w:rsidRPr="00641D66">
        <w:rPr>
          <w:rStyle w:val="a6"/>
          <w:i w:val="0"/>
          <w:color w:val="000000"/>
        </w:rPr>
        <w:t xml:space="preserve"> в отношении земельного участка, расположенного по адресу</w:t>
      </w:r>
      <w:r w:rsidRPr="00641D66">
        <w:rPr>
          <w:rStyle w:val="a6"/>
          <w:i w:val="0"/>
          <w:color w:val="000000"/>
        </w:rPr>
        <w:t xml:space="preserve">: </w:t>
      </w:r>
      <w:r w:rsidRPr="0000528B">
        <w:rPr>
          <w:color w:val="000000"/>
        </w:rPr>
        <w:t>Саратовская область,</w:t>
      </w:r>
      <w:r w:rsidR="004F7CD5">
        <w:rPr>
          <w:color w:val="000000"/>
        </w:rPr>
        <w:t xml:space="preserve">  г.</w:t>
      </w:r>
      <w:r>
        <w:rPr>
          <w:color w:val="000000"/>
        </w:rPr>
        <w:t xml:space="preserve">Пугачев, </w:t>
      </w:r>
      <w:r w:rsidR="004F7CD5">
        <w:rPr>
          <w:color w:val="000000"/>
        </w:rPr>
        <w:t xml:space="preserve">Северная промзона, в 250м на юго-восток от нежилого здания 28, </w:t>
      </w:r>
      <w:r w:rsidRPr="00641D66">
        <w:rPr>
          <w:rStyle w:val="a6"/>
          <w:i w:val="0"/>
          <w:color w:val="000000"/>
        </w:rPr>
        <w:t xml:space="preserve"> кадастровый номер</w:t>
      </w:r>
      <w:r w:rsidR="00430C87">
        <w:rPr>
          <w:color w:val="000000"/>
        </w:rPr>
        <w:t xml:space="preserve"> 64:46:010303:238</w:t>
      </w:r>
      <w:r>
        <w:rPr>
          <w:color w:val="000000"/>
        </w:rPr>
        <w:t xml:space="preserve">. </w:t>
      </w:r>
    </w:p>
    <w:p w:rsidR="00E5435B" w:rsidRDefault="00E5435B" w:rsidP="00E5435B">
      <w:pPr>
        <w:pStyle w:val="a5"/>
        <w:spacing w:before="0" w:beforeAutospacing="0" w:after="0" w:afterAutospacing="0"/>
        <w:ind w:firstLine="250"/>
        <w:jc w:val="both"/>
        <w:rPr>
          <w:color w:val="000000"/>
        </w:rPr>
      </w:pPr>
      <w:r>
        <w:rPr>
          <w:color w:val="000000"/>
        </w:rPr>
        <w:t xml:space="preserve">Техническая возможность электроснабжения данного участка имеется. </w:t>
      </w:r>
    </w:p>
    <w:p w:rsidR="00E5435B" w:rsidRDefault="00E5435B" w:rsidP="00E5435B">
      <w:pPr>
        <w:pStyle w:val="a5"/>
        <w:spacing w:before="0" w:beforeAutospacing="0" w:after="0" w:afterAutospacing="0"/>
        <w:ind w:firstLine="250"/>
        <w:jc w:val="both"/>
        <w:rPr>
          <w:color w:val="000000"/>
        </w:rPr>
      </w:pPr>
      <w:r>
        <w:rPr>
          <w:color w:val="000000"/>
        </w:rPr>
        <w:t>Возможно подключение от ВЛ—603</w:t>
      </w:r>
      <w:r w:rsidR="00DF173B">
        <w:rPr>
          <w:color w:val="000000"/>
        </w:rPr>
        <w:t xml:space="preserve"> </w:t>
      </w:r>
      <w:r>
        <w:rPr>
          <w:color w:val="000000"/>
        </w:rPr>
        <w:t xml:space="preserve"> ПС </w:t>
      </w:r>
      <w:r w:rsidR="00DF173B">
        <w:rPr>
          <w:color w:val="000000"/>
        </w:rPr>
        <w:t>110</w:t>
      </w:r>
      <w:r>
        <w:rPr>
          <w:color w:val="000000"/>
        </w:rPr>
        <w:t xml:space="preserve"> кВ </w:t>
      </w:r>
      <w:r w:rsidR="00DF173B">
        <w:rPr>
          <w:color w:val="000000"/>
        </w:rPr>
        <w:t>Арматурная-2</w:t>
      </w:r>
      <w:r>
        <w:rPr>
          <w:color w:val="000000"/>
        </w:rPr>
        <w:t xml:space="preserve">.   </w:t>
      </w:r>
    </w:p>
    <w:p w:rsidR="00E5435B" w:rsidRDefault="00E5435B" w:rsidP="00E5435B">
      <w:pPr>
        <w:pStyle w:val="a5"/>
        <w:spacing w:before="0" w:beforeAutospacing="0" w:after="0" w:afterAutospacing="0"/>
        <w:ind w:firstLine="250"/>
        <w:jc w:val="both"/>
        <w:rPr>
          <w:color w:val="000000"/>
        </w:rPr>
      </w:pPr>
      <w:r>
        <w:rPr>
          <w:color w:val="000000"/>
        </w:rPr>
        <w:t xml:space="preserve">Сроки подключения объектов капитального строительства к электрическим сетям (в рамках договора технологического присоединения): </w:t>
      </w:r>
    </w:p>
    <w:p w:rsidR="00E5435B" w:rsidRDefault="00E5435B" w:rsidP="00E5435B">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Заявителя определяется исходя из конкретных условий в соответствии с Правилами ТП п.16 (утвержденными Постановление Правительства РФ от 27.12.2004г. № 861);  </w:t>
      </w:r>
    </w:p>
    <w:p w:rsidR="00E5435B" w:rsidRDefault="00E5435B" w:rsidP="00E5435B">
      <w:pPr>
        <w:pStyle w:val="a5"/>
        <w:spacing w:before="0" w:beforeAutospacing="0" w:after="0" w:afterAutospacing="0"/>
        <w:ind w:firstLine="250"/>
        <w:jc w:val="both"/>
        <w:rPr>
          <w:color w:val="000000"/>
        </w:rPr>
      </w:pPr>
      <w:r>
        <w:rPr>
          <w:color w:val="000000"/>
        </w:rPr>
        <w:t xml:space="preserve">при выполнении обязательств, связанных со строительством, со стороны Сетевой организации  определяется исходя из конкретных условий в соответствии с Правилами ТП п.16 (утвержденными Постановление Правительства РФ от 27.12.2004г. № 861. </w:t>
      </w:r>
    </w:p>
    <w:p w:rsidR="00E5435B" w:rsidRDefault="00E5435B" w:rsidP="00E5435B">
      <w:pPr>
        <w:pStyle w:val="a5"/>
        <w:spacing w:before="0" w:beforeAutospacing="0" w:after="0" w:afterAutospacing="0"/>
        <w:ind w:firstLine="250"/>
        <w:jc w:val="both"/>
        <w:rPr>
          <w:color w:val="000000"/>
        </w:rPr>
      </w:pPr>
      <w:r>
        <w:rPr>
          <w:color w:val="000000"/>
        </w:rPr>
        <w:t>Сроки действия технических условий по договору ТП – 4года.</w:t>
      </w:r>
    </w:p>
    <w:p w:rsidR="00E5435B" w:rsidRDefault="00E5435B" w:rsidP="00E5435B">
      <w:pPr>
        <w:pStyle w:val="a5"/>
        <w:spacing w:before="0" w:beforeAutospacing="0" w:after="0" w:afterAutospacing="0"/>
        <w:ind w:firstLine="250"/>
        <w:jc w:val="both"/>
        <w:rPr>
          <w:color w:val="000000"/>
        </w:rPr>
      </w:pPr>
      <w:r>
        <w:rPr>
          <w:color w:val="000000"/>
        </w:rPr>
        <w:t xml:space="preserve">Стоимость за технологическое присоединение энергопринимающих устройств потребителей составляет: </w:t>
      </w:r>
    </w:p>
    <w:p w:rsidR="00E5435B" w:rsidRDefault="00E5435B" w:rsidP="00E5435B">
      <w:pPr>
        <w:pStyle w:val="a5"/>
        <w:spacing w:before="0" w:beforeAutospacing="0" w:after="0" w:afterAutospacing="0"/>
        <w:ind w:firstLine="250"/>
        <w:jc w:val="both"/>
        <w:rPr>
          <w:color w:val="000000"/>
        </w:rPr>
      </w:pPr>
      <w:r>
        <w:rPr>
          <w:color w:val="000000"/>
        </w:rPr>
        <w:t xml:space="preserve">с присоединяемой мощностью по одному источнику энергоснабжения до 15кВт включено (с учетом ранее присоединенной в данной точке присоединения мощности и при условии, что расстояние от границ участка заявителя до объектов электросетевого хозяйства сетевой организации составляет не более 300 метров в городах и не более 500 метров в сельской местности) к электрическим сетям филиала ПАО «МРСК Волги» - «Саратовские распределительные сети» составляет 550 руб. (с НДС), (Постановления Комитета государственного регулирования тарифов Саратовской области № 18/1 от 14.05.2014, № 57/1 от 27.12.2018). </w:t>
      </w:r>
    </w:p>
    <w:p w:rsidR="00E5435B" w:rsidRPr="0070440E" w:rsidRDefault="00E5435B" w:rsidP="00E5435B">
      <w:pPr>
        <w:pStyle w:val="a5"/>
        <w:spacing w:before="0" w:beforeAutospacing="0" w:after="0" w:afterAutospacing="0"/>
        <w:ind w:firstLine="250"/>
        <w:jc w:val="both"/>
        <w:rPr>
          <w:color w:val="000000"/>
        </w:rPr>
      </w:pPr>
      <w:r>
        <w:rPr>
          <w:color w:val="000000"/>
        </w:rPr>
        <w:t>При других условиях стоимость рассчитывается в соответствии с Постановлением Комитета государственного регулирования тарифов Саратовской области № 46/1 от 25.12.2019.</w:t>
      </w:r>
    </w:p>
    <w:p w:rsidR="00E5435B" w:rsidRPr="0070440E" w:rsidRDefault="00E5435B" w:rsidP="00E5435B">
      <w:pPr>
        <w:pStyle w:val="a5"/>
        <w:spacing w:before="0" w:beforeAutospacing="0" w:after="0" w:afterAutospacing="0"/>
        <w:ind w:firstLine="250"/>
        <w:jc w:val="both"/>
        <w:rPr>
          <w:color w:val="000000"/>
        </w:rPr>
      </w:pPr>
      <w:r w:rsidRPr="0070440E">
        <w:rPr>
          <w:color w:val="000000"/>
        </w:rPr>
        <w:t>Для присоединения к электрическим сетям объ</w:t>
      </w:r>
      <w:r w:rsidR="008A36D1">
        <w:rPr>
          <w:color w:val="000000"/>
        </w:rPr>
        <w:t xml:space="preserve">ектов, расположенных по адресу: </w:t>
      </w:r>
      <w:r w:rsidR="008A36D1" w:rsidRPr="0000528B">
        <w:rPr>
          <w:color w:val="000000"/>
        </w:rPr>
        <w:t>Саратовская область,</w:t>
      </w:r>
      <w:r w:rsidR="008A36D1">
        <w:rPr>
          <w:color w:val="000000"/>
        </w:rPr>
        <w:t xml:space="preserve">  г.Пугачев, Северная промзона, в 250м на юго-восток от нежилого здания 28</w:t>
      </w:r>
      <w:r w:rsidRPr="003671BC">
        <w:rPr>
          <w:color w:val="000000"/>
        </w:rPr>
        <w:t xml:space="preserve">, </w:t>
      </w:r>
      <w:r w:rsidRPr="0070440E">
        <w:rPr>
          <w:color w:val="000000"/>
        </w:rPr>
        <w:t xml:space="preserve">необходимо заключение договора на технологическое присоединение к электрическим сетям </w:t>
      </w:r>
      <w:r w:rsidRPr="004160D4">
        <w:rPr>
          <w:rStyle w:val="a6"/>
          <w:i w:val="0"/>
          <w:color w:val="000000"/>
        </w:rPr>
        <w:t xml:space="preserve">СПО филиала ПАО </w:t>
      </w:r>
      <w:r w:rsidRPr="004160D4">
        <w:rPr>
          <w:rStyle w:val="a6"/>
          <w:i w:val="0"/>
          <w:color w:val="000000"/>
        </w:rPr>
        <w:lastRenderedPageBreak/>
        <w:t>«</w:t>
      </w:r>
      <w:r>
        <w:rPr>
          <w:rStyle w:val="a6"/>
          <w:i w:val="0"/>
          <w:color w:val="000000"/>
        </w:rPr>
        <w:t>М</w:t>
      </w:r>
      <w:r w:rsidRPr="004160D4">
        <w:rPr>
          <w:rStyle w:val="a6"/>
          <w:i w:val="0"/>
          <w:color w:val="000000"/>
        </w:rPr>
        <w:t>РСК Волги» - «Саратовские распределительные сети»</w:t>
      </w:r>
      <w:r>
        <w:rPr>
          <w:color w:val="000000"/>
        </w:rPr>
        <w:t xml:space="preserve"> по адресу: Саратовская область, г.Пугачев, Карьер МВД, 4 тел.8(845 74) 2-98-02.</w:t>
      </w:r>
    </w:p>
    <w:p w:rsidR="00E5435B" w:rsidRPr="002D729B" w:rsidRDefault="00E5435B" w:rsidP="00E5435B">
      <w:pPr>
        <w:autoSpaceDE w:val="0"/>
        <w:autoSpaceDN w:val="0"/>
        <w:adjustRightInd w:val="0"/>
        <w:spacing w:after="0" w:line="240" w:lineRule="auto"/>
        <w:ind w:firstLine="250"/>
        <w:jc w:val="both"/>
        <w:rPr>
          <w:rFonts w:ascii="Times New Roman" w:hAnsi="Times New Roman"/>
          <w:color w:val="392C69"/>
          <w:sz w:val="24"/>
          <w:szCs w:val="24"/>
        </w:rPr>
      </w:pPr>
      <w:r w:rsidRPr="002D729B">
        <w:rPr>
          <w:rFonts w:ascii="Times New Roman" w:hAnsi="Times New Roman"/>
          <w:color w:val="000000"/>
        </w:rPr>
        <w:t xml:space="preserve">Заявку на технологическое присоединение необходимо подать в </w:t>
      </w:r>
      <w:r w:rsidRPr="002D729B">
        <w:rPr>
          <w:rStyle w:val="a6"/>
          <w:rFonts w:ascii="Times New Roman" w:hAnsi="Times New Roman"/>
          <w:i w:val="0"/>
          <w:color w:val="000000"/>
        </w:rPr>
        <w:t>СПО филиала ПАО «МРСК Волги» - «Саратовские распределительные сети»</w:t>
      </w:r>
      <w:r w:rsidRPr="002D729B">
        <w:rPr>
          <w:rFonts w:ascii="Times New Roman" w:hAnsi="Times New Roman"/>
          <w:color w:val="000000"/>
        </w:rPr>
        <w:t xml:space="preserve"> и выполнить положения, предусмотренные п.7 и п.10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 861 (</w:t>
      </w:r>
      <w:r w:rsidRPr="003272B8">
        <w:rPr>
          <w:rFonts w:ascii="Times New Roman" w:hAnsi="Times New Roman"/>
          <w:color w:val="000000"/>
          <w:sz w:val="24"/>
          <w:szCs w:val="24"/>
        </w:rPr>
        <w:t xml:space="preserve">с изм., внесенными </w:t>
      </w:r>
      <w:hyperlink r:id="rId8" w:history="1">
        <w:r w:rsidRPr="003272B8">
          <w:rPr>
            <w:rFonts w:ascii="Times New Roman" w:hAnsi="Times New Roman"/>
            <w:color w:val="000000"/>
            <w:sz w:val="24"/>
            <w:szCs w:val="24"/>
          </w:rPr>
          <w:t>Постановлением</w:t>
        </w:r>
      </w:hyperlink>
      <w:r w:rsidRPr="003272B8">
        <w:rPr>
          <w:rFonts w:ascii="Times New Roman" w:hAnsi="Times New Roman"/>
          <w:color w:val="000000"/>
          <w:sz w:val="24"/>
          <w:szCs w:val="24"/>
        </w:rPr>
        <w:t xml:space="preserve"> Конституционного Суда РФ от 25.04.2019 N 19-П</w:t>
      </w:r>
      <w:r w:rsidRPr="002D729B">
        <w:rPr>
          <w:rFonts w:ascii="Times New Roman" w:hAnsi="Times New Roman"/>
          <w:color w:val="000000"/>
        </w:rPr>
        <w:t>).</w:t>
      </w:r>
    </w:p>
    <w:p w:rsidR="005D1417" w:rsidRDefault="005D1417" w:rsidP="005D1417">
      <w:pPr>
        <w:pStyle w:val="a5"/>
        <w:spacing w:before="0" w:beforeAutospacing="0" w:after="0" w:afterAutospacing="0"/>
        <w:ind w:firstLine="250"/>
        <w:jc w:val="both"/>
        <w:rPr>
          <w:rStyle w:val="a6"/>
          <w:i w:val="0"/>
          <w:color w:val="000000"/>
        </w:rPr>
      </w:pPr>
      <w:r w:rsidRPr="00641D66">
        <w:rPr>
          <w:rStyle w:val="a6"/>
          <w:i w:val="0"/>
          <w:color w:val="000000"/>
        </w:rPr>
        <w:t>Технические условия на присоединение к системам коммунального водоснабжени</w:t>
      </w:r>
      <w:r>
        <w:rPr>
          <w:rStyle w:val="a6"/>
          <w:i w:val="0"/>
          <w:color w:val="000000"/>
        </w:rPr>
        <w:t>я и канализации, предоставлены</w:t>
      </w:r>
      <w:r w:rsidRPr="00641D66">
        <w:rPr>
          <w:rStyle w:val="a6"/>
          <w:i w:val="0"/>
          <w:color w:val="000000"/>
        </w:rPr>
        <w:t xml:space="preserve"> </w:t>
      </w:r>
      <w:r>
        <w:rPr>
          <w:rStyle w:val="a6"/>
          <w:i w:val="0"/>
          <w:color w:val="000000"/>
        </w:rPr>
        <w:t>ФГУП СО</w:t>
      </w:r>
      <w:r w:rsidRPr="00641D66">
        <w:rPr>
          <w:rStyle w:val="a6"/>
          <w:i w:val="0"/>
          <w:color w:val="000000"/>
        </w:rPr>
        <w:t xml:space="preserve"> «</w:t>
      </w:r>
      <w:r>
        <w:rPr>
          <w:rStyle w:val="a6"/>
          <w:i w:val="0"/>
          <w:color w:val="000000"/>
        </w:rPr>
        <w:t xml:space="preserve">Облводоресурс» </w:t>
      </w:r>
      <w:r w:rsidRPr="00641D66">
        <w:rPr>
          <w:rStyle w:val="a6"/>
          <w:i w:val="0"/>
          <w:color w:val="000000"/>
        </w:rPr>
        <w:t>-</w:t>
      </w:r>
      <w:r>
        <w:rPr>
          <w:rStyle w:val="a6"/>
          <w:i w:val="0"/>
          <w:color w:val="000000"/>
        </w:rPr>
        <w:t xml:space="preserve"> «Пугачевский</w:t>
      </w:r>
      <w:r w:rsidRPr="00641D66">
        <w:rPr>
          <w:rStyle w:val="a6"/>
          <w:i w:val="0"/>
          <w:color w:val="000000"/>
        </w:rPr>
        <w:t xml:space="preserve">», </w:t>
      </w:r>
      <w:r>
        <w:rPr>
          <w:rStyle w:val="a6"/>
          <w:i w:val="0"/>
          <w:color w:val="000000"/>
        </w:rPr>
        <w:t>(адрес: Саратовская область, г.Пугачев, 1 микрорайон, д.28/1, тел. 8 (845 74) 2-71-41.</w:t>
      </w:r>
    </w:p>
    <w:p w:rsidR="005D1417" w:rsidRDefault="008A36D1" w:rsidP="005D1417">
      <w:pPr>
        <w:pStyle w:val="a5"/>
        <w:spacing w:before="0" w:beforeAutospacing="0" w:after="0" w:afterAutospacing="0"/>
        <w:ind w:firstLine="250"/>
        <w:jc w:val="both"/>
        <w:rPr>
          <w:color w:val="000000"/>
        </w:rPr>
      </w:pPr>
      <w:r>
        <w:rPr>
          <w:color w:val="000000"/>
        </w:rPr>
        <w:t>Место подключения к системе водоснабжения в пр</w:t>
      </w:r>
      <w:r w:rsidR="00E23629">
        <w:rPr>
          <w:color w:val="000000"/>
        </w:rPr>
        <w:t>о</w:t>
      </w:r>
      <w:r>
        <w:rPr>
          <w:color w:val="000000"/>
        </w:rPr>
        <w:t>ектируемый водопроводный</w:t>
      </w:r>
      <w:r w:rsidR="005D1417">
        <w:rPr>
          <w:color w:val="000000"/>
        </w:rPr>
        <w:t>.</w:t>
      </w:r>
      <w:r w:rsidR="00E23629">
        <w:rPr>
          <w:color w:val="000000"/>
        </w:rPr>
        <w:t xml:space="preserve">колодец в районе нежилого здания, расположенного по адресу: Саратовская обл., </w:t>
      </w:r>
      <w:r w:rsidR="00047F29">
        <w:rPr>
          <w:color w:val="000000"/>
        </w:rPr>
        <w:t xml:space="preserve">Северная промзона, н.з. 18 диаметр водопровода 426мм, сталь </w:t>
      </w:r>
    </w:p>
    <w:p w:rsidR="00047F29" w:rsidRPr="0070440E" w:rsidRDefault="00047F29" w:rsidP="005D1417">
      <w:pPr>
        <w:pStyle w:val="a5"/>
        <w:spacing w:before="0" w:beforeAutospacing="0" w:after="0" w:afterAutospacing="0"/>
        <w:ind w:firstLine="250"/>
        <w:jc w:val="both"/>
        <w:rPr>
          <w:color w:val="000000"/>
        </w:rPr>
      </w:pPr>
      <w:r>
        <w:rPr>
          <w:color w:val="000000"/>
        </w:rPr>
        <w:t xml:space="preserve">Подключение к системе водоотведения в существующий канализационный коллектор диам. </w:t>
      </w:r>
      <w:r w:rsidR="004F0874">
        <w:rPr>
          <w:color w:val="000000"/>
        </w:rPr>
        <w:t>700мм, ж/б по ул.Железнодорожная в существующий канализационный колодец.</w:t>
      </w:r>
    </w:p>
    <w:p w:rsidR="005D1417" w:rsidRDefault="005D1417" w:rsidP="005D1417">
      <w:pPr>
        <w:pStyle w:val="a5"/>
        <w:spacing w:before="0" w:beforeAutospacing="0" w:after="0" w:afterAutospacing="0"/>
        <w:ind w:firstLine="250"/>
        <w:jc w:val="both"/>
        <w:rPr>
          <w:rStyle w:val="a6"/>
          <w:i w:val="0"/>
          <w:color w:val="000000"/>
        </w:rPr>
      </w:pPr>
      <w:r w:rsidRPr="001251AE">
        <w:rPr>
          <w:rStyle w:val="a6"/>
          <w:i w:val="0"/>
          <w:color w:val="000000"/>
        </w:rPr>
        <w:t>Технические условия подключения (технологического присоедине</w:t>
      </w:r>
      <w:r>
        <w:rPr>
          <w:rStyle w:val="a6"/>
          <w:i w:val="0"/>
          <w:color w:val="000000"/>
        </w:rPr>
        <w:t xml:space="preserve">ния), предоставленные </w:t>
      </w:r>
      <w:r w:rsidRPr="001251AE">
        <w:rPr>
          <w:rStyle w:val="a6"/>
          <w:i w:val="0"/>
          <w:color w:val="000000"/>
        </w:rPr>
        <w:t>АО «Газпром газораспределение Саратовская область»</w:t>
      </w:r>
      <w:r>
        <w:rPr>
          <w:rStyle w:val="a6"/>
          <w:i w:val="0"/>
          <w:color w:val="000000"/>
        </w:rPr>
        <w:t xml:space="preserve"> филиал в г.Пугачеве, адрес организации: Саратовская область, г.Пугачев, ул.Вокзальная, д.72/3, тел. 8 (845 74) 4-11-36. </w:t>
      </w:r>
    </w:p>
    <w:p w:rsidR="005D1417" w:rsidRDefault="005D1417" w:rsidP="005D1417">
      <w:pPr>
        <w:pStyle w:val="a5"/>
        <w:spacing w:before="0" w:beforeAutospacing="0" w:after="0" w:afterAutospacing="0"/>
        <w:ind w:firstLine="250"/>
        <w:jc w:val="both"/>
        <w:rPr>
          <w:color w:val="000000"/>
        </w:rPr>
      </w:pPr>
      <w:r w:rsidRPr="0070440E">
        <w:rPr>
          <w:color w:val="000000"/>
        </w:rPr>
        <w:t xml:space="preserve">Техническая возможность подключения </w:t>
      </w:r>
      <w:r>
        <w:rPr>
          <w:color w:val="000000"/>
        </w:rPr>
        <w:t xml:space="preserve">(технологического присоединения) объекта </w:t>
      </w:r>
      <w:r w:rsidRPr="0070440E">
        <w:rPr>
          <w:color w:val="000000"/>
        </w:rPr>
        <w:t>к</w:t>
      </w:r>
      <w:r>
        <w:rPr>
          <w:color w:val="000000"/>
        </w:rPr>
        <w:t xml:space="preserve">апитального строительства  имеется.  Срок подключения (технологического присоединения) к сетям газораспределения объекта капитального строительства 270 дней с даты заключения договора о подключении (технологическом присоединении) объектов капитального строительства к сетям газораспределения. </w:t>
      </w:r>
    </w:p>
    <w:p w:rsidR="005D1417" w:rsidRDefault="005D1417" w:rsidP="005D1417">
      <w:pPr>
        <w:pStyle w:val="a5"/>
        <w:spacing w:before="0" w:beforeAutospacing="0" w:after="0" w:afterAutospacing="0"/>
        <w:ind w:firstLine="250"/>
        <w:jc w:val="both"/>
        <w:rPr>
          <w:color w:val="000000"/>
        </w:rPr>
      </w:pPr>
      <w:r>
        <w:rPr>
          <w:color w:val="000000"/>
        </w:rPr>
        <w:t xml:space="preserve">Срок действия технических условий составляет 70 рабочих дней. </w:t>
      </w:r>
    </w:p>
    <w:p w:rsidR="005D1417" w:rsidRDefault="005D1417" w:rsidP="005D1417">
      <w:pPr>
        <w:pStyle w:val="a5"/>
        <w:spacing w:before="0" w:beforeAutospacing="0" w:after="0" w:afterAutospacing="0"/>
        <w:ind w:firstLine="250"/>
        <w:jc w:val="both"/>
        <w:rPr>
          <w:color w:val="000000"/>
        </w:rPr>
      </w:pPr>
      <w:r>
        <w:rPr>
          <w:color w:val="000000"/>
        </w:rPr>
        <w:t xml:space="preserve">Дополнительные сведения: </w:t>
      </w:r>
    </w:p>
    <w:p w:rsidR="005D1417" w:rsidRDefault="005D1417" w:rsidP="005D1417">
      <w:pPr>
        <w:pStyle w:val="a5"/>
        <w:spacing w:before="0" w:beforeAutospacing="0" w:after="0" w:afterAutospacing="0"/>
        <w:ind w:firstLine="250"/>
        <w:jc w:val="both"/>
        <w:rPr>
          <w:rStyle w:val="a6"/>
          <w:b/>
          <w:bCs/>
          <w:i w:val="0"/>
          <w:color w:val="000000"/>
        </w:rPr>
      </w:pPr>
      <w:r>
        <w:rPr>
          <w:color w:val="000000"/>
        </w:rPr>
        <w:t>Размер платы за подключение определяется в соответствии с Методическими указаниями, утвержденными постановлением ФСТ от 18 августа 2018 года № 1151/18 и постановлениями комитета государственного регулирования тарифов Саратовской области.</w:t>
      </w:r>
    </w:p>
    <w:p w:rsidR="005D1417" w:rsidRPr="005D1417" w:rsidRDefault="005D1417" w:rsidP="006630AA">
      <w:pPr>
        <w:pStyle w:val="a5"/>
        <w:spacing w:before="0" w:beforeAutospacing="0" w:after="0" w:afterAutospacing="0"/>
        <w:ind w:firstLine="250"/>
        <w:jc w:val="both"/>
        <w:rPr>
          <w:rStyle w:val="a6"/>
          <w:b/>
          <w:bCs/>
          <w:i w:val="0"/>
          <w:color w:val="000000"/>
        </w:rPr>
      </w:pPr>
    </w:p>
    <w:p w:rsidR="00EE0DD5" w:rsidRPr="00350F4B" w:rsidRDefault="00EE0DD5" w:rsidP="003B6C16">
      <w:pPr>
        <w:pStyle w:val="a5"/>
        <w:spacing w:before="0" w:beforeAutospacing="0" w:after="0" w:afterAutospacing="0"/>
        <w:ind w:firstLine="250"/>
        <w:jc w:val="both"/>
        <w:rPr>
          <w:rStyle w:val="a6"/>
          <w:bCs/>
          <w:i w:val="0"/>
          <w:color w:val="000000"/>
        </w:rPr>
      </w:pPr>
    </w:p>
    <w:p w:rsidR="009F127E" w:rsidRPr="003E2063" w:rsidRDefault="009F127E" w:rsidP="004D02A1">
      <w:pPr>
        <w:pStyle w:val="a5"/>
        <w:spacing w:before="0" w:beforeAutospacing="0" w:after="0" w:afterAutospacing="0"/>
        <w:jc w:val="both"/>
        <w:rPr>
          <w:rStyle w:val="a6"/>
          <w:b/>
          <w:i w:val="0"/>
          <w:color w:val="000000"/>
        </w:rPr>
      </w:pPr>
    </w:p>
    <w:p w:rsidR="0003043C" w:rsidRDefault="0003043C" w:rsidP="00587625">
      <w:pPr>
        <w:spacing w:after="0" w:line="240" w:lineRule="auto"/>
        <w:jc w:val="center"/>
        <w:rPr>
          <w:rFonts w:ascii="Times New Roman" w:hAnsi="Times New Roman"/>
          <w:b/>
          <w:bCs/>
          <w:iCs/>
          <w:sz w:val="24"/>
          <w:szCs w:val="24"/>
        </w:rPr>
      </w:pPr>
    </w:p>
    <w:p w:rsidR="00834092" w:rsidRDefault="00834092" w:rsidP="00834092">
      <w:pPr>
        <w:tabs>
          <w:tab w:val="left" w:pos="1155"/>
        </w:tabs>
        <w:suppressAutoHyphens/>
        <w:spacing w:after="0"/>
        <w:jc w:val="right"/>
        <w:rPr>
          <w:rFonts w:cs="Tahoma"/>
          <w:b/>
          <w:lang w:eastAsia="ar-SA"/>
        </w:rPr>
      </w:pPr>
    </w:p>
    <w:p w:rsidR="00307161" w:rsidRPr="00307161" w:rsidRDefault="00307161" w:rsidP="00307161">
      <w:pPr>
        <w:spacing w:after="0" w:line="240" w:lineRule="auto"/>
        <w:jc w:val="both"/>
        <w:rPr>
          <w:rFonts w:ascii="Times New Roman" w:hAnsi="Times New Roman"/>
          <w:sz w:val="24"/>
          <w:szCs w:val="24"/>
        </w:rPr>
      </w:pPr>
    </w:p>
    <w:p w:rsidR="00211FD1" w:rsidRDefault="00211FD1" w:rsidP="00307161">
      <w:pPr>
        <w:spacing w:after="0" w:line="240" w:lineRule="auto"/>
        <w:jc w:val="both"/>
        <w:rPr>
          <w:rFonts w:ascii="Times New Roman" w:hAnsi="Times New Roman"/>
          <w:b/>
          <w:sz w:val="24"/>
          <w:szCs w:val="24"/>
        </w:rPr>
      </w:pPr>
    </w:p>
    <w:p w:rsidR="00463F2E" w:rsidRPr="00083C72" w:rsidRDefault="00463F2E" w:rsidP="00463F2E">
      <w:pPr>
        <w:spacing w:after="0" w:line="240" w:lineRule="auto"/>
        <w:jc w:val="center"/>
        <w:rPr>
          <w:rFonts w:ascii="Times New Roman" w:hAnsi="Times New Roman"/>
          <w:b/>
          <w:bCs/>
          <w:iCs/>
          <w:sz w:val="24"/>
          <w:szCs w:val="24"/>
        </w:rPr>
      </w:pPr>
      <w:r w:rsidRPr="00083C72">
        <w:rPr>
          <w:rFonts w:ascii="Times New Roman" w:hAnsi="Times New Roman"/>
          <w:b/>
          <w:bCs/>
          <w:iCs/>
          <w:sz w:val="24"/>
          <w:szCs w:val="24"/>
        </w:rPr>
        <w:t xml:space="preserve">Максимально и (или) минимально допустимые параметры разрешенного строительства объектов капитального строительства.  </w:t>
      </w:r>
    </w:p>
    <w:p w:rsidR="00463F2E" w:rsidRPr="00083C72" w:rsidRDefault="00463F2E" w:rsidP="00463F2E">
      <w:pPr>
        <w:spacing w:after="0" w:line="240" w:lineRule="auto"/>
        <w:jc w:val="both"/>
        <w:rPr>
          <w:rFonts w:ascii="Times New Roman" w:hAnsi="Times New Roman"/>
          <w:sz w:val="24"/>
          <w:szCs w:val="24"/>
        </w:rPr>
      </w:pPr>
      <w:r w:rsidRPr="00083C72">
        <w:rPr>
          <w:rFonts w:ascii="Times New Roman" w:hAnsi="Times New Roman"/>
          <w:b/>
          <w:bCs/>
          <w:sz w:val="24"/>
          <w:szCs w:val="24"/>
        </w:rPr>
        <w:t>Правила землепользования и застройки территории муниципального образования города Пугачева Саратовской области (правила размещены на сайте</w:t>
      </w:r>
      <w:r w:rsidRPr="00083C72">
        <w:rPr>
          <w:rFonts w:ascii="Times New Roman" w:hAnsi="Times New Roman"/>
          <w:b/>
          <w:color w:val="000000"/>
          <w:sz w:val="24"/>
          <w:szCs w:val="24"/>
        </w:rPr>
        <w:t xml:space="preserve">: </w:t>
      </w:r>
      <w:r w:rsidRPr="00083C72">
        <w:rPr>
          <w:rFonts w:ascii="Times New Roman" w:hAnsi="Times New Roman"/>
          <w:b/>
          <w:color w:val="000000"/>
          <w:sz w:val="24"/>
          <w:szCs w:val="24"/>
          <w:lang w:val="en-US"/>
        </w:rPr>
        <w:t>pugachev</w:t>
      </w:r>
      <w:r w:rsidRPr="00083C72">
        <w:rPr>
          <w:rFonts w:ascii="Times New Roman" w:hAnsi="Times New Roman"/>
          <w:b/>
          <w:color w:val="000000"/>
          <w:sz w:val="24"/>
          <w:szCs w:val="24"/>
        </w:rPr>
        <w:t>-</w:t>
      </w:r>
      <w:r w:rsidRPr="00083C72">
        <w:rPr>
          <w:rFonts w:ascii="Times New Roman" w:hAnsi="Times New Roman"/>
          <w:b/>
          <w:color w:val="000000"/>
          <w:sz w:val="24"/>
          <w:szCs w:val="24"/>
          <w:lang w:val="en-US"/>
        </w:rPr>
        <w:t>adm</w:t>
      </w:r>
      <w:r w:rsidRPr="00083C72">
        <w:rPr>
          <w:rFonts w:ascii="Times New Roman" w:hAnsi="Times New Roman"/>
          <w:b/>
          <w:color w:val="000000"/>
          <w:sz w:val="24"/>
          <w:szCs w:val="24"/>
        </w:rPr>
        <w:t>.</w:t>
      </w:r>
      <w:r w:rsidRPr="00083C72">
        <w:rPr>
          <w:rFonts w:ascii="Times New Roman" w:hAnsi="Times New Roman"/>
          <w:b/>
          <w:color w:val="000000"/>
          <w:sz w:val="24"/>
          <w:szCs w:val="24"/>
          <w:lang w:val="en-US"/>
        </w:rPr>
        <w:t>ru</w:t>
      </w:r>
      <w:r w:rsidRPr="00083C72">
        <w:rPr>
          <w:rFonts w:ascii="Times New Roman" w:hAnsi="Times New Roman"/>
          <w:b/>
          <w:bCs/>
          <w:sz w:val="24"/>
          <w:szCs w:val="24"/>
        </w:rPr>
        <w:t>, в разделе «Строительс</w:t>
      </w:r>
      <w:r>
        <w:rPr>
          <w:rFonts w:ascii="Times New Roman" w:hAnsi="Times New Roman"/>
          <w:b/>
          <w:bCs/>
          <w:sz w:val="24"/>
          <w:szCs w:val="24"/>
        </w:rPr>
        <w:t>т</w:t>
      </w:r>
      <w:r w:rsidRPr="00083C72">
        <w:rPr>
          <w:rFonts w:ascii="Times New Roman" w:hAnsi="Times New Roman"/>
          <w:b/>
          <w:bCs/>
          <w:sz w:val="24"/>
          <w:szCs w:val="24"/>
        </w:rPr>
        <w:t xml:space="preserve">во и жизнеобеспечение»  - </w:t>
      </w:r>
      <w:r w:rsidRPr="00083C72">
        <w:rPr>
          <w:rFonts w:ascii="Times New Roman" w:hAnsi="Times New Roman"/>
          <w:b/>
          <w:sz w:val="24"/>
          <w:szCs w:val="24"/>
        </w:rPr>
        <w:t>«Градостроительство»).</w:t>
      </w:r>
    </w:p>
    <w:p w:rsidR="009C32ED" w:rsidRDefault="009C32ED" w:rsidP="00307161">
      <w:pPr>
        <w:spacing w:after="0" w:line="240" w:lineRule="auto"/>
        <w:jc w:val="both"/>
        <w:rPr>
          <w:rFonts w:ascii="Times New Roman" w:hAnsi="Times New Roman"/>
          <w:b/>
          <w:sz w:val="24"/>
          <w:szCs w:val="24"/>
        </w:rPr>
      </w:pPr>
    </w:p>
    <w:p w:rsidR="00A3204B" w:rsidRPr="000C6E83" w:rsidRDefault="00A3204B" w:rsidP="00A3204B">
      <w:pPr>
        <w:spacing w:after="0" w:line="240" w:lineRule="auto"/>
        <w:jc w:val="both"/>
        <w:rPr>
          <w:rFonts w:ascii="Times New Roman" w:hAnsi="Times New Roman"/>
          <w:b/>
          <w:bCs/>
          <w:sz w:val="24"/>
          <w:szCs w:val="24"/>
        </w:rPr>
      </w:pPr>
      <w:r w:rsidRPr="000C6E83">
        <w:rPr>
          <w:rFonts w:ascii="Times New Roman" w:hAnsi="Times New Roman"/>
          <w:b/>
          <w:bCs/>
          <w:sz w:val="24"/>
          <w:szCs w:val="24"/>
        </w:rPr>
        <w:t>Ж – 1.</w:t>
      </w:r>
      <w:r w:rsidRPr="000C6E83">
        <w:rPr>
          <w:rFonts w:ascii="Times New Roman" w:hAnsi="Times New Roman"/>
          <w:sz w:val="24"/>
          <w:szCs w:val="24"/>
        </w:rPr>
        <w:t xml:space="preserve"> </w:t>
      </w:r>
      <w:r w:rsidRPr="000C6E83">
        <w:rPr>
          <w:rFonts w:ascii="Times New Roman" w:hAnsi="Times New Roman"/>
          <w:b/>
          <w:bCs/>
          <w:sz w:val="24"/>
          <w:szCs w:val="24"/>
        </w:rPr>
        <w:t>Зона индивидуальной усадебной и блокиро</w:t>
      </w:r>
      <w:r w:rsidR="006C7DBC">
        <w:rPr>
          <w:rFonts w:ascii="Times New Roman" w:hAnsi="Times New Roman"/>
          <w:b/>
          <w:bCs/>
          <w:sz w:val="24"/>
          <w:szCs w:val="24"/>
        </w:rPr>
        <w:t>ванной жилой застройки земельный</w:t>
      </w:r>
      <w:r w:rsidRPr="000C6E83">
        <w:rPr>
          <w:rFonts w:ascii="Times New Roman" w:hAnsi="Times New Roman"/>
          <w:b/>
          <w:bCs/>
          <w:sz w:val="24"/>
          <w:szCs w:val="24"/>
        </w:rPr>
        <w:t xml:space="preserve"> участ</w:t>
      </w:r>
      <w:r w:rsidR="006C7DBC">
        <w:rPr>
          <w:rFonts w:ascii="Times New Roman" w:hAnsi="Times New Roman"/>
          <w:b/>
          <w:bCs/>
          <w:sz w:val="24"/>
          <w:szCs w:val="24"/>
        </w:rPr>
        <w:t>ок с кадастровым номером 64:46:020202:259.</w:t>
      </w:r>
    </w:p>
    <w:p w:rsidR="00A3204B" w:rsidRPr="000C6E83" w:rsidRDefault="00A3204B" w:rsidP="00A3204B">
      <w:pPr>
        <w:spacing w:after="0" w:line="240" w:lineRule="auto"/>
        <w:ind w:firstLine="709"/>
        <w:jc w:val="both"/>
        <w:rPr>
          <w:rFonts w:ascii="Times New Roman" w:hAnsi="Times New Roman"/>
          <w:sz w:val="24"/>
          <w:szCs w:val="24"/>
        </w:rPr>
      </w:pPr>
      <w:r w:rsidRPr="000C6E83">
        <w:rPr>
          <w:rFonts w:ascii="Times New Roman" w:hAnsi="Times New Roman"/>
          <w:iCs/>
          <w:sz w:val="24"/>
          <w:szCs w:val="24"/>
        </w:rPr>
        <w:t>Зона индивидуальной усадебной и блокированной жилой застройки Ж-1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 и блокированной жилой застройки.</w:t>
      </w:r>
    </w:p>
    <w:p w:rsidR="003123DF" w:rsidRPr="000F5A5E" w:rsidRDefault="003123DF" w:rsidP="000C6E83">
      <w:pPr>
        <w:spacing w:after="0" w:line="240" w:lineRule="auto"/>
        <w:ind w:firstLine="562"/>
        <w:jc w:val="both"/>
        <w:rPr>
          <w:rFonts w:ascii="Times New Roman" w:hAnsi="Times New Roman"/>
          <w:b/>
          <w:sz w:val="24"/>
          <w:szCs w:val="24"/>
          <w:u w:val="single"/>
        </w:rPr>
      </w:pPr>
      <w:r w:rsidRPr="000F5A5E">
        <w:rPr>
          <w:rFonts w:ascii="Times New Roman" w:hAnsi="Times New Roman"/>
          <w:b/>
          <w:bCs/>
          <w:iCs/>
          <w:sz w:val="24"/>
          <w:szCs w:val="24"/>
          <w:u w:val="single"/>
        </w:rPr>
        <w:t>Параметры застройки:</w:t>
      </w:r>
    </w:p>
    <w:tbl>
      <w:tblPr>
        <w:tblW w:w="1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87"/>
        <w:gridCol w:w="5670"/>
      </w:tblGrid>
      <w:tr w:rsidR="003123DF" w:rsidRPr="003123DF" w:rsidTr="000C6E83">
        <w:tc>
          <w:tcPr>
            <w:tcW w:w="567" w:type="dxa"/>
          </w:tcPr>
          <w:p w:rsidR="003123DF" w:rsidRPr="003123DF" w:rsidRDefault="003123DF" w:rsidP="003123DF">
            <w:pPr>
              <w:spacing w:after="0" w:line="240" w:lineRule="auto"/>
              <w:jc w:val="center"/>
              <w:rPr>
                <w:rFonts w:ascii="Times New Roman" w:hAnsi="Times New Roman"/>
                <w:b/>
                <w:bCs/>
                <w:sz w:val="24"/>
                <w:szCs w:val="24"/>
              </w:rPr>
            </w:pPr>
            <w:r w:rsidRPr="003123DF">
              <w:rPr>
                <w:rFonts w:ascii="Times New Roman" w:hAnsi="Times New Roman"/>
                <w:b/>
                <w:bCs/>
                <w:sz w:val="24"/>
                <w:szCs w:val="24"/>
              </w:rPr>
              <w:t>№ п/п</w:t>
            </w:r>
          </w:p>
        </w:tc>
        <w:tc>
          <w:tcPr>
            <w:tcW w:w="4287" w:type="dxa"/>
            <w:vAlign w:val="center"/>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 xml:space="preserve">Наименование предельных параметров разрешенного строительства, </w:t>
            </w:r>
          </w:p>
          <w:p w:rsidR="003123DF" w:rsidRPr="003123DF" w:rsidRDefault="003123DF" w:rsidP="003123DF">
            <w:pPr>
              <w:spacing w:after="0" w:line="240" w:lineRule="auto"/>
              <w:jc w:val="center"/>
              <w:rPr>
                <w:rFonts w:ascii="Times New Roman" w:hAnsi="Times New Roman"/>
                <w:sz w:val="24"/>
                <w:szCs w:val="24"/>
                <w:lang w:val="en-US"/>
              </w:rPr>
            </w:pPr>
            <w:r w:rsidRPr="003123DF">
              <w:rPr>
                <w:rFonts w:ascii="Times New Roman" w:hAnsi="Times New Roman"/>
                <w:sz w:val="24"/>
                <w:szCs w:val="24"/>
              </w:rPr>
              <w:t xml:space="preserve">реконструкции объектов </w:t>
            </w:r>
          </w:p>
          <w:p w:rsidR="003123DF" w:rsidRPr="003123DF" w:rsidRDefault="003123DF" w:rsidP="003123DF">
            <w:pPr>
              <w:spacing w:after="0" w:line="240" w:lineRule="auto"/>
              <w:jc w:val="center"/>
              <w:rPr>
                <w:rFonts w:ascii="Times New Roman" w:hAnsi="Times New Roman"/>
                <w:b/>
                <w:bCs/>
                <w:sz w:val="24"/>
                <w:szCs w:val="24"/>
              </w:rPr>
            </w:pPr>
            <w:r w:rsidRPr="003123DF">
              <w:rPr>
                <w:rFonts w:ascii="Times New Roman" w:hAnsi="Times New Roman"/>
                <w:sz w:val="24"/>
                <w:szCs w:val="24"/>
              </w:rPr>
              <w:t>капитального строительства</w:t>
            </w:r>
          </w:p>
        </w:tc>
        <w:tc>
          <w:tcPr>
            <w:tcW w:w="5670" w:type="dxa"/>
            <w:vAlign w:val="center"/>
          </w:tcPr>
          <w:p w:rsidR="003123DF" w:rsidRPr="003123DF" w:rsidRDefault="003123DF" w:rsidP="003123DF">
            <w:pPr>
              <w:spacing w:after="0" w:line="240" w:lineRule="auto"/>
              <w:jc w:val="center"/>
              <w:rPr>
                <w:rFonts w:ascii="Times New Roman" w:hAnsi="Times New Roman"/>
                <w:b/>
                <w:bCs/>
                <w:sz w:val="24"/>
                <w:szCs w:val="24"/>
              </w:rPr>
            </w:pPr>
            <w:r w:rsidRPr="003123DF">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1</w:t>
            </w:r>
          </w:p>
        </w:tc>
        <w:tc>
          <w:tcPr>
            <w:tcW w:w="4287" w:type="dxa"/>
            <w:vAlign w:val="center"/>
          </w:tcPr>
          <w:p w:rsidR="003123DF" w:rsidRPr="003123DF" w:rsidRDefault="003123DF" w:rsidP="003123DF">
            <w:pPr>
              <w:spacing w:after="0" w:line="240" w:lineRule="auto"/>
              <w:rPr>
                <w:rFonts w:ascii="Times New Roman" w:hAnsi="Times New Roman"/>
                <w:sz w:val="24"/>
                <w:szCs w:val="24"/>
                <w:lang w:val="en-US"/>
              </w:rPr>
            </w:pPr>
            <w:r w:rsidRPr="003123DF">
              <w:rPr>
                <w:rFonts w:ascii="Times New Roman" w:hAnsi="Times New Roman"/>
                <w:sz w:val="24"/>
                <w:szCs w:val="24"/>
              </w:rPr>
              <w:t>Минимальная площадь земельных</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 участков</w:t>
            </w:r>
          </w:p>
        </w:tc>
        <w:tc>
          <w:tcPr>
            <w:tcW w:w="5670" w:type="dxa"/>
            <w:vAlign w:val="center"/>
          </w:tcPr>
          <w:p w:rsidR="003123DF" w:rsidRPr="003123DF" w:rsidRDefault="003123DF" w:rsidP="003123DF">
            <w:pPr>
              <w:spacing w:after="0" w:line="240" w:lineRule="auto"/>
              <w:jc w:val="both"/>
              <w:rPr>
                <w:rFonts w:ascii="Times New Roman" w:hAnsi="Times New Roman"/>
                <w:sz w:val="24"/>
                <w:szCs w:val="24"/>
              </w:rPr>
            </w:pPr>
            <w:r w:rsidRPr="003123DF">
              <w:rPr>
                <w:rFonts w:ascii="Times New Roman" w:hAnsi="Times New Roman"/>
                <w:sz w:val="24"/>
                <w:szCs w:val="24"/>
              </w:rPr>
              <w:t>Для размещения индивидуального (одноквартирного), блокированного жилого дома – 300кв.м.</w:t>
            </w:r>
          </w:p>
          <w:p w:rsidR="003123DF" w:rsidRPr="003123DF" w:rsidRDefault="003123DF" w:rsidP="003123DF">
            <w:pPr>
              <w:spacing w:after="0" w:line="240" w:lineRule="auto"/>
              <w:jc w:val="both"/>
              <w:rPr>
                <w:rFonts w:ascii="Times New Roman" w:hAnsi="Times New Roman"/>
                <w:sz w:val="24"/>
                <w:szCs w:val="24"/>
              </w:rPr>
            </w:pPr>
            <w:r w:rsidRPr="003123DF">
              <w:rPr>
                <w:rFonts w:ascii="Times New Roman" w:hAnsi="Times New Roman"/>
                <w:sz w:val="24"/>
                <w:szCs w:val="24"/>
              </w:rPr>
              <w:lastRenderedPageBreak/>
              <w:t>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Для размещения объектов иных видов разрешенного использования:</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не подлежит установлению</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lastRenderedPageBreak/>
              <w:t>2</w:t>
            </w:r>
          </w:p>
        </w:tc>
        <w:tc>
          <w:tcPr>
            <w:tcW w:w="4287"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Максимальная площадь земельных</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участков индивидуального, блокированного  жилого дома</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2000 кв. м</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3</w:t>
            </w:r>
          </w:p>
        </w:tc>
        <w:tc>
          <w:tcPr>
            <w:tcW w:w="4287"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Минимальные отступы зданий, </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строений, сооружений от границ</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земельных участков</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В случаях примыкания к соседним зданиям (при обязательном наличии брандмауэрных стен) от жилого дома-0 м.</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В иных случаях от жилого дома- 3 м.</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 от хозяйственных и прочих строений </w:t>
            </w:r>
            <w:r w:rsidRPr="003123DF">
              <w:rPr>
                <w:rFonts w:ascii="Times New Roman" w:hAnsi="Times New Roman"/>
                <w:b/>
                <w:bCs/>
                <w:sz w:val="24"/>
                <w:szCs w:val="24"/>
              </w:rPr>
              <w:t>–</w:t>
            </w:r>
            <w:r w:rsidRPr="003123DF">
              <w:rPr>
                <w:rFonts w:ascii="Times New Roman" w:hAnsi="Times New Roman"/>
                <w:sz w:val="24"/>
                <w:szCs w:val="24"/>
              </w:rPr>
              <w:t xml:space="preserve"> 1 м; </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 открытой стоянки </w:t>
            </w:r>
            <w:r w:rsidRPr="003123DF">
              <w:rPr>
                <w:rFonts w:ascii="Times New Roman" w:hAnsi="Times New Roman"/>
                <w:b/>
                <w:bCs/>
                <w:sz w:val="24"/>
                <w:szCs w:val="24"/>
              </w:rPr>
              <w:t>–</w:t>
            </w:r>
            <w:r w:rsidRPr="003123DF">
              <w:rPr>
                <w:rFonts w:ascii="Times New Roman" w:hAnsi="Times New Roman"/>
                <w:sz w:val="24"/>
                <w:szCs w:val="24"/>
              </w:rPr>
              <w:t xml:space="preserve"> 1 м; </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 отдельно стоящего гаража </w:t>
            </w:r>
            <w:r w:rsidRPr="003123DF">
              <w:rPr>
                <w:rFonts w:ascii="Times New Roman" w:hAnsi="Times New Roman"/>
                <w:b/>
                <w:bCs/>
                <w:sz w:val="24"/>
                <w:szCs w:val="24"/>
              </w:rPr>
              <w:t>–</w:t>
            </w:r>
            <w:r w:rsidRPr="003123DF">
              <w:rPr>
                <w:rFonts w:ascii="Times New Roman" w:hAnsi="Times New Roman"/>
                <w:sz w:val="24"/>
                <w:szCs w:val="24"/>
              </w:rPr>
              <w:t xml:space="preserve"> 1 м.</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Для размещения объектов иных видов разрешенного использования:</w:t>
            </w:r>
          </w:p>
          <w:p w:rsidR="003123DF" w:rsidRPr="003123DF" w:rsidRDefault="003123DF" w:rsidP="003123DF">
            <w:pPr>
              <w:spacing w:after="0" w:line="240" w:lineRule="auto"/>
              <w:ind w:left="12"/>
              <w:rPr>
                <w:rFonts w:ascii="Times New Roman" w:hAnsi="Times New Roman"/>
                <w:sz w:val="24"/>
                <w:szCs w:val="24"/>
              </w:rPr>
            </w:pPr>
            <w:r w:rsidRPr="003123DF">
              <w:rPr>
                <w:rFonts w:ascii="Times New Roman" w:hAnsi="Times New Roman"/>
                <w:sz w:val="24"/>
                <w:szCs w:val="24"/>
              </w:rPr>
              <w:t>не подлежит установлению.</w:t>
            </w:r>
          </w:p>
          <w:p w:rsidR="003123DF" w:rsidRPr="003123DF" w:rsidRDefault="003123DF" w:rsidP="003123DF">
            <w:pPr>
              <w:spacing w:after="0" w:line="240" w:lineRule="auto"/>
              <w:ind w:left="12"/>
              <w:rPr>
                <w:rFonts w:ascii="Times New Roman" w:hAnsi="Times New Roman"/>
                <w:sz w:val="24"/>
                <w:szCs w:val="24"/>
              </w:rPr>
            </w:pPr>
            <w:r w:rsidRPr="003123DF">
              <w:rPr>
                <w:rFonts w:ascii="Times New Roman" w:hAnsi="Times New Roman"/>
                <w:sz w:val="24"/>
                <w:szCs w:val="24"/>
              </w:rPr>
              <w:t>Отступы жилого дома от лицевой границы участка не подлежат установлению. В существующей застройке при реконструкции и новом строительстве допускается расположение жилого дома по передней меже без отступа.</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4</w:t>
            </w:r>
          </w:p>
        </w:tc>
        <w:tc>
          <w:tcPr>
            <w:tcW w:w="4287" w:type="dxa"/>
            <w:vAlign w:val="center"/>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w:t>
            </w:r>
          </w:p>
        </w:tc>
        <w:tc>
          <w:tcPr>
            <w:tcW w:w="5670" w:type="dxa"/>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коттэджи и индивидуальные дома</w:t>
            </w:r>
          </w:p>
          <w:p w:rsidR="003123DF" w:rsidRPr="003123DF" w:rsidRDefault="003123DF" w:rsidP="003123DF">
            <w:pPr>
              <w:numPr>
                <w:ilvl w:val="0"/>
                <w:numId w:val="1"/>
              </w:numPr>
              <w:tabs>
                <w:tab w:val="num" w:pos="972"/>
              </w:tabs>
              <w:spacing w:after="0" w:line="240" w:lineRule="auto"/>
              <w:ind w:left="972"/>
              <w:rPr>
                <w:rFonts w:ascii="Times New Roman" w:hAnsi="Times New Roman"/>
                <w:sz w:val="24"/>
                <w:szCs w:val="24"/>
              </w:rPr>
            </w:pPr>
            <w:r w:rsidRPr="003123DF">
              <w:rPr>
                <w:rFonts w:ascii="Times New Roman" w:hAnsi="Times New Roman"/>
                <w:sz w:val="24"/>
                <w:szCs w:val="24"/>
              </w:rPr>
              <w:t>до 3х этажей включительно</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5</w:t>
            </w:r>
          </w:p>
        </w:tc>
        <w:tc>
          <w:tcPr>
            <w:tcW w:w="4287" w:type="dxa"/>
            <w:vAlign w:val="center"/>
          </w:tcPr>
          <w:p w:rsidR="003123DF" w:rsidRPr="003123DF" w:rsidRDefault="003123DF" w:rsidP="003123DF">
            <w:pPr>
              <w:autoSpaceDE w:val="0"/>
              <w:spacing w:after="0" w:line="240" w:lineRule="auto"/>
              <w:rPr>
                <w:rFonts w:ascii="Times New Roman" w:hAnsi="Times New Roman"/>
                <w:sz w:val="24"/>
                <w:szCs w:val="24"/>
              </w:rPr>
            </w:pPr>
            <w:r w:rsidRPr="003123DF">
              <w:rPr>
                <w:rFonts w:ascii="Times New Roman" w:hAnsi="Times New Roman"/>
                <w:sz w:val="24"/>
                <w:szCs w:val="24"/>
              </w:rPr>
              <w:t>Максимальная высота</w:t>
            </w:r>
          </w:p>
          <w:p w:rsidR="003123DF" w:rsidRPr="003123DF" w:rsidRDefault="003123DF" w:rsidP="003123DF">
            <w:pPr>
              <w:autoSpaceDE w:val="0"/>
              <w:spacing w:after="0" w:line="240" w:lineRule="auto"/>
              <w:rPr>
                <w:rFonts w:ascii="Times New Roman" w:hAnsi="Times New Roman"/>
                <w:sz w:val="24"/>
                <w:szCs w:val="24"/>
              </w:rPr>
            </w:pPr>
            <w:r w:rsidRPr="003123DF">
              <w:rPr>
                <w:rFonts w:ascii="Times New Roman" w:hAnsi="Times New Roman"/>
                <w:sz w:val="24"/>
                <w:szCs w:val="24"/>
              </w:rPr>
              <w:t xml:space="preserve">надземной части зданий, строений, </w:t>
            </w:r>
          </w:p>
          <w:p w:rsidR="003123DF" w:rsidRPr="003123DF" w:rsidRDefault="003123DF" w:rsidP="003123DF">
            <w:pPr>
              <w:autoSpaceDE w:val="0"/>
              <w:spacing w:after="0" w:line="240" w:lineRule="auto"/>
              <w:rPr>
                <w:rFonts w:ascii="Times New Roman" w:hAnsi="Times New Roman"/>
                <w:sz w:val="24"/>
                <w:szCs w:val="24"/>
              </w:rPr>
            </w:pPr>
            <w:r w:rsidRPr="003123DF">
              <w:rPr>
                <w:rFonts w:ascii="Times New Roman" w:hAnsi="Times New Roman"/>
                <w:sz w:val="24"/>
                <w:szCs w:val="24"/>
              </w:rPr>
              <w:t xml:space="preserve">сооружений на территории </w:t>
            </w:r>
          </w:p>
          <w:p w:rsidR="003123DF" w:rsidRPr="003123DF" w:rsidRDefault="003123DF" w:rsidP="003123DF">
            <w:pPr>
              <w:autoSpaceDE w:val="0"/>
              <w:spacing w:after="0" w:line="240" w:lineRule="auto"/>
              <w:rPr>
                <w:rFonts w:ascii="Times New Roman" w:hAnsi="Times New Roman"/>
                <w:sz w:val="24"/>
                <w:szCs w:val="24"/>
              </w:rPr>
            </w:pPr>
            <w:r w:rsidRPr="003123DF">
              <w:rPr>
                <w:rFonts w:ascii="Times New Roman" w:hAnsi="Times New Roman"/>
                <w:sz w:val="24"/>
                <w:szCs w:val="24"/>
              </w:rPr>
              <w:t>земельных участков</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Для индивидуального (одноквартирного) жилого дома, объектов торговли, лечебно- оздоровительных до верха плоской кровли-12 м, до верха скатной кровли-13,8 м</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Для гаража и прочих хозяйственных строений на участке- до верха плоской кровли-4 м, до конька скатной кровли-7 м</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Для учебно-воспитательных объектов  - 20 м,</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Для спортивно-рекреационных объектов -30 м.</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6</w:t>
            </w:r>
          </w:p>
        </w:tc>
        <w:tc>
          <w:tcPr>
            <w:tcW w:w="4287" w:type="dxa"/>
            <w:vAlign w:val="center"/>
          </w:tcPr>
          <w:p w:rsidR="003123DF" w:rsidRPr="003123DF" w:rsidRDefault="003123DF" w:rsidP="003123DF">
            <w:pPr>
              <w:autoSpaceDE w:val="0"/>
              <w:spacing w:after="0" w:line="240" w:lineRule="auto"/>
              <w:rPr>
                <w:rFonts w:ascii="Times New Roman" w:hAnsi="Times New Roman"/>
                <w:sz w:val="24"/>
                <w:szCs w:val="24"/>
              </w:rPr>
            </w:pPr>
            <w:r w:rsidRPr="003123DF">
              <w:rPr>
                <w:rFonts w:ascii="Times New Roman" w:hAnsi="Times New Roman"/>
                <w:sz w:val="24"/>
                <w:szCs w:val="24"/>
              </w:rPr>
              <w:t>Максимальная общая площадь объектов капитального строительства нежилого</w:t>
            </w:r>
          </w:p>
          <w:p w:rsidR="003123DF" w:rsidRPr="003123DF" w:rsidRDefault="003123DF" w:rsidP="003123DF">
            <w:pPr>
              <w:autoSpaceDE w:val="0"/>
              <w:spacing w:after="0" w:line="240" w:lineRule="auto"/>
              <w:rPr>
                <w:rFonts w:ascii="Times New Roman" w:hAnsi="Times New Roman"/>
                <w:sz w:val="24"/>
                <w:szCs w:val="24"/>
              </w:rPr>
            </w:pPr>
            <w:r w:rsidRPr="003123DF">
              <w:rPr>
                <w:rFonts w:ascii="Times New Roman" w:hAnsi="Times New Roman"/>
                <w:sz w:val="24"/>
                <w:szCs w:val="24"/>
              </w:rPr>
              <w:t xml:space="preserve"> назначения  на территории земельных участков</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Не более 500 кв.м  общей площади</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7</w:t>
            </w:r>
          </w:p>
        </w:tc>
        <w:tc>
          <w:tcPr>
            <w:tcW w:w="4287"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Минимальная доля озеленённой </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территории земельных участков</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В соответствии со статьей 40.7 </w:t>
            </w:r>
            <w:r w:rsidR="000C6E83" w:rsidRPr="006D651E">
              <w:rPr>
                <w:rFonts w:ascii="Times New Roman" w:hAnsi="Times New Roman"/>
                <w:sz w:val="24"/>
                <w:szCs w:val="24"/>
              </w:rPr>
              <w:t>Правил</w:t>
            </w:r>
            <w:r w:rsidR="000C6E83">
              <w:rPr>
                <w:rFonts w:ascii="Times New Roman" w:hAnsi="Times New Roman"/>
                <w:sz w:val="24"/>
                <w:szCs w:val="24"/>
              </w:rPr>
              <w:t xml:space="preserve"> </w:t>
            </w:r>
            <w:r w:rsidR="000C6E83" w:rsidRPr="00B72E10">
              <w:rPr>
                <w:rFonts w:ascii="Times New Roman" w:hAnsi="Times New Roman"/>
              </w:rPr>
              <w:t xml:space="preserve">  </w:t>
            </w:r>
            <w:r w:rsidR="000C6E83" w:rsidRPr="00B72E10">
              <w:rPr>
                <w:rFonts w:ascii="Times New Roman" w:hAnsi="Times New Roman"/>
                <w:bCs/>
                <w:sz w:val="24"/>
                <w:szCs w:val="24"/>
              </w:rPr>
              <w:t>землеполь</w:t>
            </w:r>
            <w:r w:rsidR="000C6E83">
              <w:rPr>
                <w:rFonts w:ascii="Times New Roman" w:hAnsi="Times New Roman"/>
                <w:bCs/>
                <w:sz w:val="24"/>
                <w:szCs w:val="24"/>
              </w:rPr>
              <w:t>-</w:t>
            </w:r>
            <w:r w:rsidR="000C6E83" w:rsidRPr="00B72E10">
              <w:rPr>
                <w:rFonts w:ascii="Times New Roman" w:hAnsi="Times New Roman"/>
                <w:bCs/>
                <w:sz w:val="24"/>
                <w:szCs w:val="24"/>
              </w:rPr>
              <w:t>зования и застройки территории муниципального образования города Пугачева</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8</w:t>
            </w:r>
          </w:p>
        </w:tc>
        <w:tc>
          <w:tcPr>
            <w:tcW w:w="4287"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Минимальное количество машино-мест</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 для хранения индивидуального автотранспорта на </w:t>
            </w:r>
          </w:p>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территории земельных участков</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В соответствии со статьей 40.8 </w:t>
            </w:r>
            <w:r w:rsidR="000C6E83" w:rsidRPr="006D651E">
              <w:rPr>
                <w:rFonts w:ascii="Times New Roman" w:hAnsi="Times New Roman"/>
                <w:sz w:val="24"/>
                <w:szCs w:val="24"/>
              </w:rPr>
              <w:t>Правил</w:t>
            </w:r>
            <w:r w:rsidR="000C6E83">
              <w:rPr>
                <w:rFonts w:ascii="Times New Roman" w:hAnsi="Times New Roman"/>
                <w:sz w:val="24"/>
                <w:szCs w:val="24"/>
              </w:rPr>
              <w:t xml:space="preserve"> </w:t>
            </w:r>
            <w:r w:rsidR="000C6E83" w:rsidRPr="00B72E10">
              <w:rPr>
                <w:rFonts w:ascii="Times New Roman" w:hAnsi="Times New Roman"/>
              </w:rPr>
              <w:t xml:space="preserve">  </w:t>
            </w:r>
            <w:r w:rsidR="000C6E83" w:rsidRPr="00B72E10">
              <w:rPr>
                <w:rFonts w:ascii="Times New Roman" w:hAnsi="Times New Roman"/>
                <w:bCs/>
                <w:sz w:val="24"/>
                <w:szCs w:val="24"/>
              </w:rPr>
              <w:t>землеполь</w:t>
            </w:r>
            <w:r w:rsidR="000C6E83">
              <w:rPr>
                <w:rFonts w:ascii="Times New Roman" w:hAnsi="Times New Roman"/>
                <w:bCs/>
                <w:sz w:val="24"/>
                <w:szCs w:val="24"/>
              </w:rPr>
              <w:t>-</w:t>
            </w:r>
            <w:r w:rsidR="000C6E83" w:rsidRPr="00B72E10">
              <w:rPr>
                <w:rFonts w:ascii="Times New Roman" w:hAnsi="Times New Roman"/>
                <w:bCs/>
                <w:sz w:val="24"/>
                <w:szCs w:val="24"/>
              </w:rPr>
              <w:t>зования и застройки территории муниципального образования города Пугачева</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9</w:t>
            </w:r>
          </w:p>
        </w:tc>
        <w:tc>
          <w:tcPr>
            <w:tcW w:w="4287"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Максимальная высота ограждений</w:t>
            </w:r>
          </w:p>
        </w:tc>
        <w:tc>
          <w:tcPr>
            <w:tcW w:w="5670"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 xml:space="preserve">В соответствии со статьей  40.10 </w:t>
            </w:r>
            <w:r w:rsidR="000C6E83" w:rsidRPr="006D651E">
              <w:rPr>
                <w:rFonts w:ascii="Times New Roman" w:hAnsi="Times New Roman"/>
                <w:sz w:val="24"/>
                <w:szCs w:val="24"/>
              </w:rPr>
              <w:t>Правил</w:t>
            </w:r>
            <w:r w:rsidR="000C6E83">
              <w:rPr>
                <w:rFonts w:ascii="Times New Roman" w:hAnsi="Times New Roman"/>
                <w:sz w:val="24"/>
                <w:szCs w:val="24"/>
              </w:rPr>
              <w:t xml:space="preserve"> </w:t>
            </w:r>
            <w:r w:rsidR="000C6E83" w:rsidRPr="00B72E10">
              <w:rPr>
                <w:rFonts w:ascii="Times New Roman" w:hAnsi="Times New Roman"/>
              </w:rPr>
              <w:t xml:space="preserve">  </w:t>
            </w:r>
            <w:r w:rsidR="000C6E83" w:rsidRPr="00B72E10">
              <w:rPr>
                <w:rFonts w:ascii="Times New Roman" w:hAnsi="Times New Roman"/>
                <w:bCs/>
                <w:sz w:val="24"/>
                <w:szCs w:val="24"/>
              </w:rPr>
              <w:t>земле</w:t>
            </w:r>
            <w:r w:rsidR="009E5EE2">
              <w:rPr>
                <w:rFonts w:ascii="Times New Roman" w:hAnsi="Times New Roman"/>
                <w:bCs/>
                <w:sz w:val="24"/>
                <w:szCs w:val="24"/>
              </w:rPr>
              <w:t>-</w:t>
            </w:r>
            <w:r w:rsidR="000C6E83" w:rsidRPr="00B72E10">
              <w:rPr>
                <w:rFonts w:ascii="Times New Roman" w:hAnsi="Times New Roman"/>
                <w:bCs/>
                <w:sz w:val="24"/>
                <w:szCs w:val="24"/>
              </w:rPr>
              <w:t>пользования и застройки территории муниципаль</w:t>
            </w:r>
            <w:r w:rsidR="009E5EE2">
              <w:rPr>
                <w:rFonts w:ascii="Times New Roman" w:hAnsi="Times New Roman"/>
                <w:bCs/>
                <w:sz w:val="24"/>
                <w:szCs w:val="24"/>
              </w:rPr>
              <w:t>-</w:t>
            </w:r>
            <w:r w:rsidR="000C6E83" w:rsidRPr="00B72E10">
              <w:rPr>
                <w:rFonts w:ascii="Times New Roman" w:hAnsi="Times New Roman"/>
                <w:bCs/>
                <w:sz w:val="24"/>
                <w:szCs w:val="24"/>
              </w:rPr>
              <w:t>ного образования города Пугачева</w:t>
            </w:r>
          </w:p>
        </w:tc>
      </w:tr>
      <w:tr w:rsidR="003123DF" w:rsidRPr="003123DF" w:rsidTr="000C6E83">
        <w:tc>
          <w:tcPr>
            <w:tcW w:w="567" w:type="dxa"/>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lastRenderedPageBreak/>
              <w:t>10</w:t>
            </w:r>
          </w:p>
        </w:tc>
        <w:tc>
          <w:tcPr>
            <w:tcW w:w="4287" w:type="dxa"/>
            <w:vAlign w:val="center"/>
          </w:tcPr>
          <w:p w:rsidR="003123DF" w:rsidRPr="003123DF" w:rsidRDefault="003123DF" w:rsidP="003123DF">
            <w:pPr>
              <w:spacing w:after="0" w:line="240" w:lineRule="auto"/>
              <w:rPr>
                <w:rFonts w:ascii="Times New Roman" w:hAnsi="Times New Roman"/>
                <w:sz w:val="24"/>
                <w:szCs w:val="24"/>
              </w:rPr>
            </w:pPr>
            <w:r w:rsidRPr="003123DF">
              <w:rPr>
                <w:rFonts w:ascii="Times New Roman" w:hAnsi="Times New Roman"/>
                <w:sz w:val="24"/>
                <w:szCs w:val="24"/>
              </w:rPr>
              <w:t>Максимальный коэффициент застройки и коэффициент плотности</w:t>
            </w:r>
          </w:p>
        </w:tc>
        <w:tc>
          <w:tcPr>
            <w:tcW w:w="5670" w:type="dxa"/>
            <w:vAlign w:val="center"/>
          </w:tcPr>
          <w:p w:rsidR="003123DF" w:rsidRPr="003123DF" w:rsidRDefault="003123DF" w:rsidP="003123DF">
            <w:pPr>
              <w:spacing w:after="0" w:line="240" w:lineRule="auto"/>
              <w:jc w:val="center"/>
              <w:rPr>
                <w:rFonts w:ascii="Times New Roman" w:hAnsi="Times New Roman"/>
                <w:sz w:val="24"/>
                <w:szCs w:val="24"/>
              </w:rPr>
            </w:pPr>
            <w:r w:rsidRPr="003123DF">
              <w:rPr>
                <w:rFonts w:ascii="Times New Roman" w:hAnsi="Times New Roman"/>
                <w:sz w:val="24"/>
                <w:szCs w:val="24"/>
              </w:rPr>
              <w:t>Для ИЖС    0,4                1,6</w:t>
            </w:r>
          </w:p>
        </w:tc>
      </w:tr>
    </w:tbl>
    <w:p w:rsidR="003123DF" w:rsidRPr="003123DF" w:rsidRDefault="003123DF" w:rsidP="003123DF">
      <w:pPr>
        <w:spacing w:after="0" w:line="240" w:lineRule="auto"/>
        <w:jc w:val="both"/>
        <w:rPr>
          <w:rFonts w:ascii="Times New Roman" w:hAnsi="Times New Roman"/>
          <w:b/>
          <w:bCs/>
          <w:sz w:val="24"/>
          <w:szCs w:val="24"/>
        </w:rPr>
      </w:pPr>
      <w:r w:rsidRPr="003123DF">
        <w:rPr>
          <w:rFonts w:ascii="Times New Roman" w:hAnsi="Times New Roman"/>
          <w:b/>
          <w:bCs/>
          <w:i/>
          <w:iCs/>
          <w:sz w:val="24"/>
          <w:szCs w:val="24"/>
        </w:rPr>
        <w:t>Примечания:</w:t>
      </w:r>
    </w:p>
    <w:p w:rsidR="003123DF" w:rsidRPr="003123DF" w:rsidRDefault="003123DF" w:rsidP="003123DF">
      <w:pPr>
        <w:spacing w:after="0" w:line="240" w:lineRule="auto"/>
        <w:ind w:firstLine="562"/>
        <w:jc w:val="both"/>
        <w:rPr>
          <w:rFonts w:ascii="Times New Roman" w:hAnsi="Times New Roman"/>
          <w:sz w:val="24"/>
          <w:szCs w:val="24"/>
        </w:rPr>
      </w:pPr>
      <w:r w:rsidRPr="003123DF">
        <w:rPr>
          <w:rFonts w:ascii="Times New Roman" w:hAnsi="Times New Roman"/>
          <w:sz w:val="24"/>
          <w:szCs w:val="24"/>
        </w:rPr>
        <w:t>1. Требования п. 4 относятся к земельным участкам отдельно стоящих домов.</w:t>
      </w:r>
    </w:p>
    <w:p w:rsidR="003123DF" w:rsidRPr="003123DF" w:rsidRDefault="003123DF" w:rsidP="003123DF">
      <w:pPr>
        <w:spacing w:after="0" w:line="240" w:lineRule="auto"/>
        <w:ind w:firstLine="562"/>
        <w:jc w:val="both"/>
        <w:rPr>
          <w:rFonts w:ascii="Times New Roman" w:hAnsi="Times New Roman"/>
          <w:sz w:val="24"/>
          <w:szCs w:val="24"/>
        </w:rPr>
      </w:pPr>
      <w:r w:rsidRPr="003123DF">
        <w:rPr>
          <w:rFonts w:ascii="Times New Roman" w:hAnsi="Times New Roman"/>
          <w:sz w:val="24"/>
          <w:szCs w:val="24"/>
        </w:rPr>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3123DF" w:rsidRPr="003123DF" w:rsidRDefault="003123DF" w:rsidP="003123DF">
      <w:pPr>
        <w:spacing w:after="0" w:line="240" w:lineRule="auto"/>
        <w:ind w:firstLine="562"/>
        <w:jc w:val="both"/>
        <w:rPr>
          <w:rFonts w:ascii="Times New Roman" w:hAnsi="Times New Roman"/>
          <w:sz w:val="24"/>
          <w:szCs w:val="24"/>
        </w:rPr>
      </w:pPr>
      <w:r w:rsidRPr="003123DF">
        <w:rPr>
          <w:rFonts w:ascii="Times New Roman" w:hAnsi="Times New Roman"/>
          <w:sz w:val="24"/>
          <w:szCs w:val="24"/>
        </w:rPr>
        <w:t>3. Вспомогательные строения, за исключением гаражей, размещать со стороны улицы не допускается.</w:t>
      </w:r>
    </w:p>
    <w:p w:rsidR="003123DF" w:rsidRPr="003123DF" w:rsidRDefault="003123DF" w:rsidP="003123DF">
      <w:pPr>
        <w:spacing w:after="0" w:line="240" w:lineRule="auto"/>
        <w:ind w:firstLine="600"/>
        <w:jc w:val="both"/>
        <w:rPr>
          <w:rFonts w:ascii="Times New Roman" w:hAnsi="Times New Roman"/>
          <w:sz w:val="24"/>
          <w:szCs w:val="24"/>
        </w:rPr>
      </w:pPr>
      <w:r w:rsidRPr="003123DF">
        <w:rPr>
          <w:rFonts w:ascii="Times New Roman" w:hAnsi="Times New Roman"/>
          <w:sz w:val="24"/>
          <w:szCs w:val="24"/>
        </w:rPr>
        <w:t xml:space="preserve">4. требования к ограждению земельных участков: </w:t>
      </w:r>
    </w:p>
    <w:p w:rsidR="003123DF" w:rsidRPr="003123DF" w:rsidRDefault="003123DF" w:rsidP="003123DF">
      <w:pPr>
        <w:spacing w:after="0" w:line="240" w:lineRule="auto"/>
        <w:ind w:firstLine="600"/>
        <w:jc w:val="both"/>
        <w:rPr>
          <w:rFonts w:ascii="Times New Roman" w:hAnsi="Times New Roman"/>
          <w:sz w:val="24"/>
          <w:szCs w:val="24"/>
        </w:rPr>
      </w:pPr>
      <w:r w:rsidRPr="003123DF">
        <w:rPr>
          <w:rFonts w:ascii="Times New Roman" w:hAnsi="Times New Roman"/>
          <w:sz w:val="24"/>
          <w:szCs w:val="24"/>
        </w:rPr>
        <w:t xml:space="preserve">–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123DF" w:rsidRPr="003123DF" w:rsidRDefault="003123DF" w:rsidP="003123DF">
      <w:pPr>
        <w:spacing w:after="0" w:line="240" w:lineRule="auto"/>
        <w:ind w:firstLine="600"/>
        <w:jc w:val="both"/>
        <w:rPr>
          <w:rFonts w:ascii="Times New Roman" w:hAnsi="Times New Roman"/>
          <w:sz w:val="24"/>
          <w:szCs w:val="24"/>
        </w:rPr>
      </w:pPr>
      <w:r w:rsidRPr="003123DF">
        <w:rPr>
          <w:rFonts w:ascii="Times New Roman" w:hAnsi="Times New Roman"/>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3123DF" w:rsidRPr="003123DF" w:rsidRDefault="003123DF" w:rsidP="003123DF">
      <w:pPr>
        <w:spacing w:after="0" w:line="240" w:lineRule="auto"/>
        <w:ind w:firstLine="600"/>
        <w:jc w:val="both"/>
        <w:rPr>
          <w:rFonts w:ascii="Times New Roman" w:hAnsi="Times New Roman"/>
          <w:sz w:val="24"/>
          <w:szCs w:val="24"/>
        </w:rPr>
      </w:pPr>
      <w:r w:rsidRPr="003123DF">
        <w:rPr>
          <w:rFonts w:ascii="Times New Roman" w:hAnsi="Times New Roman"/>
          <w:sz w:val="24"/>
          <w:szCs w:val="24"/>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3123DF" w:rsidRPr="003123DF" w:rsidRDefault="003123DF" w:rsidP="003123DF">
      <w:pPr>
        <w:spacing w:after="0" w:line="240" w:lineRule="auto"/>
        <w:ind w:firstLine="600"/>
        <w:jc w:val="both"/>
        <w:rPr>
          <w:rFonts w:ascii="Times New Roman" w:hAnsi="Times New Roman"/>
          <w:sz w:val="24"/>
          <w:szCs w:val="24"/>
        </w:rPr>
      </w:pPr>
      <w:r w:rsidRPr="003123DF">
        <w:rPr>
          <w:rFonts w:ascii="Times New Roman" w:hAnsi="Times New Roman"/>
          <w:sz w:val="24"/>
          <w:szCs w:val="24"/>
        </w:rPr>
        <w:t xml:space="preserve">5. 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3123DF" w:rsidRPr="003123DF" w:rsidRDefault="003123DF" w:rsidP="003123DF">
      <w:pPr>
        <w:spacing w:after="0" w:line="240" w:lineRule="auto"/>
        <w:jc w:val="both"/>
        <w:rPr>
          <w:rFonts w:ascii="Times New Roman" w:hAnsi="Times New Roman"/>
          <w:b/>
          <w:bCs/>
          <w:sz w:val="24"/>
          <w:szCs w:val="24"/>
        </w:rPr>
      </w:pPr>
      <w:r w:rsidRPr="003123DF">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3123DF" w:rsidRPr="003123DF" w:rsidRDefault="003123DF" w:rsidP="003123DF">
      <w:pPr>
        <w:spacing w:after="0" w:line="240" w:lineRule="auto"/>
        <w:jc w:val="both"/>
        <w:rPr>
          <w:rFonts w:ascii="Times New Roman" w:hAnsi="Times New Roman"/>
          <w:b/>
          <w:bCs/>
          <w:sz w:val="24"/>
          <w:szCs w:val="24"/>
        </w:rPr>
      </w:pPr>
      <w:r w:rsidRPr="003123DF">
        <w:rPr>
          <w:rFonts w:ascii="Times New Roman" w:hAnsi="Times New Roman"/>
          <w:sz w:val="24"/>
          <w:szCs w:val="24"/>
        </w:rPr>
        <w:t>Для зон</w:t>
      </w:r>
      <w:r w:rsidRPr="003123DF">
        <w:rPr>
          <w:rFonts w:ascii="Times New Roman" w:hAnsi="Times New Roman"/>
          <w:b/>
          <w:bCs/>
          <w:sz w:val="24"/>
          <w:szCs w:val="24"/>
        </w:rPr>
        <w:t xml:space="preserve"> Ж-1, находящихся в водоохранной зоне  </w:t>
      </w:r>
      <w:r w:rsidRPr="003123DF">
        <w:rPr>
          <w:rFonts w:ascii="Times New Roman" w:hAnsi="Times New Roman"/>
          <w:sz w:val="24"/>
          <w:szCs w:val="24"/>
        </w:rPr>
        <w:t xml:space="preserve">установлены </w:t>
      </w:r>
      <w:r w:rsidRPr="003123DF">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3123DF">
        <w:rPr>
          <w:rFonts w:ascii="Times New Roman" w:hAnsi="Times New Roman"/>
          <w:b/>
          <w:bCs/>
          <w:sz w:val="24"/>
          <w:szCs w:val="24"/>
          <w:lang w:eastAsia="ar-SA"/>
        </w:rPr>
        <w:t xml:space="preserve">для </w:t>
      </w:r>
      <w:r w:rsidRPr="003123DF">
        <w:rPr>
          <w:rFonts w:ascii="Times New Roman" w:hAnsi="Times New Roman"/>
          <w:b/>
          <w:bCs/>
          <w:sz w:val="24"/>
          <w:szCs w:val="24"/>
        </w:rPr>
        <w:t xml:space="preserve">водоохранных зон </w:t>
      </w:r>
      <w:r w:rsidRPr="00635EAF">
        <w:rPr>
          <w:rFonts w:ascii="Times New Roman" w:hAnsi="Times New Roman"/>
          <w:bCs/>
          <w:sz w:val="24"/>
          <w:szCs w:val="24"/>
        </w:rPr>
        <w:t>(статья 43</w:t>
      </w:r>
      <w:r w:rsidR="009E5EE2" w:rsidRPr="00635EAF">
        <w:rPr>
          <w:rFonts w:ascii="Times New Roman" w:hAnsi="Times New Roman"/>
          <w:sz w:val="24"/>
          <w:szCs w:val="24"/>
        </w:rPr>
        <w:t xml:space="preserve"> </w:t>
      </w:r>
      <w:r w:rsidR="009E5EE2" w:rsidRPr="006D651E">
        <w:rPr>
          <w:rFonts w:ascii="Times New Roman" w:hAnsi="Times New Roman"/>
          <w:sz w:val="24"/>
          <w:szCs w:val="24"/>
        </w:rPr>
        <w:t>Правил</w:t>
      </w:r>
      <w:r w:rsidR="009E5EE2" w:rsidRPr="00B72E10">
        <w:rPr>
          <w:rFonts w:ascii="Times New Roman" w:hAnsi="Times New Roman"/>
        </w:rPr>
        <w:t xml:space="preserve"> </w:t>
      </w:r>
      <w:r w:rsidR="009E5EE2"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Pr="003123DF">
        <w:rPr>
          <w:rFonts w:ascii="Times New Roman" w:hAnsi="Times New Roman"/>
          <w:b/>
          <w:bCs/>
          <w:sz w:val="24"/>
          <w:szCs w:val="24"/>
        </w:rPr>
        <w:t>).</w:t>
      </w:r>
    </w:p>
    <w:p w:rsidR="003123DF" w:rsidRPr="003123DF" w:rsidRDefault="003123DF" w:rsidP="00635EAF">
      <w:pPr>
        <w:spacing w:after="0" w:line="240" w:lineRule="auto"/>
        <w:jc w:val="both"/>
        <w:rPr>
          <w:rFonts w:ascii="Times New Roman" w:hAnsi="Times New Roman"/>
          <w:b/>
          <w:bCs/>
          <w:sz w:val="24"/>
          <w:szCs w:val="24"/>
        </w:rPr>
      </w:pPr>
      <w:r w:rsidRPr="003123DF">
        <w:rPr>
          <w:rFonts w:ascii="Times New Roman" w:hAnsi="Times New Roman"/>
          <w:sz w:val="24"/>
          <w:szCs w:val="24"/>
        </w:rPr>
        <w:t>Для зоны</w:t>
      </w:r>
      <w:r w:rsidRPr="003123DF">
        <w:rPr>
          <w:rFonts w:ascii="Times New Roman" w:hAnsi="Times New Roman"/>
          <w:b/>
          <w:bCs/>
          <w:sz w:val="24"/>
          <w:szCs w:val="24"/>
        </w:rPr>
        <w:t xml:space="preserve"> Ж-1, находящейся в прибрежной защитной полосе </w:t>
      </w:r>
      <w:r w:rsidRPr="003123DF">
        <w:rPr>
          <w:rFonts w:ascii="Times New Roman" w:hAnsi="Times New Roman"/>
          <w:sz w:val="24"/>
          <w:szCs w:val="24"/>
        </w:rPr>
        <w:t xml:space="preserve">установлены </w:t>
      </w:r>
      <w:r w:rsidRPr="003123DF">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3123DF">
        <w:rPr>
          <w:rFonts w:ascii="Times New Roman" w:hAnsi="Times New Roman"/>
          <w:b/>
          <w:bCs/>
          <w:sz w:val="24"/>
          <w:szCs w:val="24"/>
        </w:rPr>
        <w:t xml:space="preserve">для прибрежных защитных полос </w:t>
      </w:r>
      <w:r w:rsidRPr="00635EAF">
        <w:rPr>
          <w:rFonts w:ascii="Times New Roman" w:hAnsi="Times New Roman"/>
          <w:bCs/>
          <w:sz w:val="24"/>
          <w:szCs w:val="24"/>
          <w:lang w:eastAsia="ar-SA"/>
        </w:rPr>
        <w:t>(статья 43</w:t>
      </w:r>
      <w:r w:rsidR="009E5EE2" w:rsidRPr="009E5EE2">
        <w:rPr>
          <w:rFonts w:ascii="Times New Roman" w:hAnsi="Times New Roman"/>
          <w:sz w:val="24"/>
          <w:szCs w:val="24"/>
        </w:rPr>
        <w:t xml:space="preserve"> </w:t>
      </w:r>
      <w:r w:rsidR="009E5EE2" w:rsidRPr="006D651E">
        <w:rPr>
          <w:rFonts w:ascii="Times New Roman" w:hAnsi="Times New Roman"/>
          <w:sz w:val="24"/>
          <w:szCs w:val="24"/>
        </w:rPr>
        <w:t>Правил</w:t>
      </w:r>
      <w:r w:rsidR="009E5EE2" w:rsidRPr="00B72E10">
        <w:rPr>
          <w:rFonts w:ascii="Times New Roman" w:hAnsi="Times New Roman"/>
        </w:rPr>
        <w:t xml:space="preserve"> </w:t>
      </w:r>
      <w:r w:rsidR="009E5EE2"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9E5EE2" w:rsidRPr="003123DF">
        <w:rPr>
          <w:rFonts w:ascii="Times New Roman" w:hAnsi="Times New Roman"/>
          <w:b/>
          <w:bCs/>
          <w:sz w:val="24"/>
          <w:szCs w:val="24"/>
        </w:rPr>
        <w:t>).</w:t>
      </w:r>
    </w:p>
    <w:p w:rsidR="003123DF" w:rsidRPr="003123DF" w:rsidRDefault="003123DF" w:rsidP="00635EAF">
      <w:pPr>
        <w:spacing w:after="0" w:line="240" w:lineRule="auto"/>
        <w:jc w:val="both"/>
        <w:rPr>
          <w:rFonts w:ascii="Times New Roman" w:hAnsi="Times New Roman"/>
          <w:b/>
          <w:bCs/>
          <w:sz w:val="24"/>
          <w:szCs w:val="24"/>
        </w:rPr>
      </w:pPr>
      <w:r w:rsidRPr="003123DF">
        <w:rPr>
          <w:rFonts w:ascii="Times New Roman" w:hAnsi="Times New Roman"/>
          <w:sz w:val="24"/>
          <w:szCs w:val="24"/>
        </w:rPr>
        <w:t>Для зоны</w:t>
      </w:r>
      <w:r w:rsidRPr="003123DF">
        <w:rPr>
          <w:rFonts w:ascii="Times New Roman" w:hAnsi="Times New Roman"/>
          <w:b/>
          <w:bCs/>
          <w:sz w:val="24"/>
          <w:szCs w:val="24"/>
        </w:rPr>
        <w:t xml:space="preserve"> Ж-1, находящейся в береговой полосе </w:t>
      </w:r>
      <w:r w:rsidRPr="003123DF">
        <w:rPr>
          <w:rFonts w:ascii="Times New Roman" w:hAnsi="Times New Roman"/>
          <w:sz w:val="24"/>
          <w:szCs w:val="24"/>
        </w:rPr>
        <w:t xml:space="preserve">установлены </w:t>
      </w:r>
      <w:r w:rsidRPr="003123DF">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3123DF">
        <w:rPr>
          <w:rFonts w:ascii="Times New Roman" w:hAnsi="Times New Roman"/>
          <w:b/>
          <w:bCs/>
          <w:sz w:val="24"/>
          <w:szCs w:val="24"/>
        </w:rPr>
        <w:t xml:space="preserve">для береговых полос </w:t>
      </w:r>
      <w:r w:rsidRPr="00635EAF">
        <w:rPr>
          <w:rFonts w:ascii="Times New Roman" w:hAnsi="Times New Roman"/>
          <w:bCs/>
          <w:sz w:val="24"/>
          <w:szCs w:val="24"/>
          <w:lang w:eastAsia="ar-SA"/>
        </w:rPr>
        <w:t>(статья 43</w:t>
      </w:r>
      <w:r w:rsidR="009E5EE2">
        <w:rPr>
          <w:rFonts w:ascii="Times New Roman" w:hAnsi="Times New Roman"/>
          <w:b/>
          <w:bCs/>
          <w:sz w:val="24"/>
          <w:szCs w:val="24"/>
          <w:lang w:eastAsia="ar-SA"/>
        </w:rPr>
        <w:t xml:space="preserve"> </w:t>
      </w:r>
      <w:r w:rsidR="009E5EE2" w:rsidRPr="006D651E">
        <w:rPr>
          <w:rFonts w:ascii="Times New Roman" w:hAnsi="Times New Roman"/>
          <w:sz w:val="24"/>
          <w:szCs w:val="24"/>
        </w:rPr>
        <w:t>Правил</w:t>
      </w:r>
      <w:r w:rsidR="009E5EE2" w:rsidRPr="00B72E10">
        <w:rPr>
          <w:rFonts w:ascii="Times New Roman" w:hAnsi="Times New Roman"/>
        </w:rPr>
        <w:t xml:space="preserve"> </w:t>
      </w:r>
      <w:r w:rsidR="009E5EE2"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9E5EE2" w:rsidRPr="003123DF">
        <w:rPr>
          <w:rFonts w:ascii="Times New Roman" w:hAnsi="Times New Roman"/>
          <w:b/>
          <w:bCs/>
          <w:sz w:val="24"/>
          <w:szCs w:val="24"/>
        </w:rPr>
        <w:t>).</w:t>
      </w:r>
    </w:p>
    <w:p w:rsidR="003123DF" w:rsidRPr="003123DF" w:rsidRDefault="003123DF" w:rsidP="00635EAF">
      <w:pPr>
        <w:spacing w:after="0" w:line="240" w:lineRule="auto"/>
        <w:jc w:val="both"/>
        <w:rPr>
          <w:rFonts w:ascii="Times New Roman" w:hAnsi="Times New Roman"/>
          <w:b/>
          <w:bCs/>
          <w:sz w:val="24"/>
          <w:szCs w:val="24"/>
        </w:rPr>
      </w:pPr>
      <w:r w:rsidRPr="003123DF">
        <w:rPr>
          <w:rFonts w:ascii="Times New Roman" w:hAnsi="Times New Roman"/>
          <w:sz w:val="24"/>
          <w:szCs w:val="24"/>
        </w:rPr>
        <w:t>Для зон</w:t>
      </w:r>
      <w:r w:rsidRPr="003123DF">
        <w:rPr>
          <w:rFonts w:ascii="Times New Roman" w:hAnsi="Times New Roman"/>
          <w:b/>
          <w:bCs/>
          <w:sz w:val="24"/>
          <w:szCs w:val="24"/>
        </w:rPr>
        <w:t xml:space="preserve"> Ж-1, находящихся в санитарно-защитной зоне промышленных предприятий  </w:t>
      </w:r>
      <w:r w:rsidRPr="003123DF">
        <w:rPr>
          <w:rFonts w:ascii="Times New Roman" w:hAnsi="Times New Roman"/>
          <w:sz w:val="24"/>
          <w:szCs w:val="24"/>
        </w:rPr>
        <w:t xml:space="preserve">установлены </w:t>
      </w:r>
      <w:r w:rsidRPr="003123DF">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3123DF">
        <w:rPr>
          <w:rFonts w:ascii="Times New Roman" w:hAnsi="Times New Roman"/>
          <w:b/>
          <w:bCs/>
          <w:sz w:val="24"/>
          <w:szCs w:val="24"/>
          <w:lang w:eastAsia="ar-SA"/>
        </w:rPr>
        <w:t xml:space="preserve">для </w:t>
      </w:r>
      <w:r w:rsidRPr="003123DF">
        <w:rPr>
          <w:rFonts w:ascii="Times New Roman" w:hAnsi="Times New Roman"/>
          <w:b/>
          <w:bCs/>
          <w:sz w:val="24"/>
          <w:szCs w:val="24"/>
        </w:rPr>
        <w:t xml:space="preserve">санитарно-защитных зон </w:t>
      </w:r>
      <w:r w:rsidRPr="00635EAF">
        <w:rPr>
          <w:rFonts w:ascii="Times New Roman" w:hAnsi="Times New Roman"/>
          <w:bCs/>
          <w:sz w:val="24"/>
          <w:szCs w:val="24"/>
        </w:rPr>
        <w:t>(статья 44</w:t>
      </w:r>
      <w:r w:rsidR="00635EAF" w:rsidRPr="00635EAF">
        <w:rPr>
          <w:rFonts w:ascii="Times New Roman" w:hAnsi="Times New Roman"/>
          <w:sz w:val="24"/>
          <w:szCs w:val="24"/>
        </w:rPr>
        <w:t xml:space="preserve"> </w:t>
      </w:r>
      <w:r w:rsidR="00635EAF" w:rsidRPr="006D651E">
        <w:rPr>
          <w:rFonts w:ascii="Times New Roman" w:hAnsi="Times New Roman"/>
          <w:sz w:val="24"/>
          <w:szCs w:val="24"/>
        </w:rPr>
        <w:t>Правил</w:t>
      </w:r>
      <w:r w:rsidR="00635EAF" w:rsidRPr="00B72E10">
        <w:rPr>
          <w:rFonts w:ascii="Times New Roman" w:hAnsi="Times New Roman"/>
        </w:rPr>
        <w:t xml:space="preserve"> </w:t>
      </w:r>
      <w:r w:rsidR="00635EAF"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635EAF" w:rsidRPr="003123DF">
        <w:rPr>
          <w:rFonts w:ascii="Times New Roman" w:hAnsi="Times New Roman"/>
          <w:b/>
          <w:bCs/>
          <w:sz w:val="24"/>
          <w:szCs w:val="24"/>
        </w:rPr>
        <w:t>).</w:t>
      </w:r>
    </w:p>
    <w:p w:rsidR="003123DF" w:rsidRPr="003123DF" w:rsidRDefault="003123DF" w:rsidP="00635EAF">
      <w:pPr>
        <w:spacing w:after="0" w:line="240" w:lineRule="auto"/>
        <w:jc w:val="both"/>
        <w:rPr>
          <w:rFonts w:ascii="Times New Roman" w:hAnsi="Times New Roman"/>
          <w:b/>
          <w:bCs/>
          <w:sz w:val="24"/>
          <w:szCs w:val="24"/>
        </w:rPr>
      </w:pPr>
      <w:r w:rsidRPr="003123DF">
        <w:rPr>
          <w:rFonts w:ascii="Times New Roman" w:hAnsi="Times New Roman"/>
          <w:sz w:val="24"/>
          <w:szCs w:val="24"/>
        </w:rPr>
        <w:t>Для зон</w:t>
      </w:r>
      <w:r w:rsidRPr="003123DF">
        <w:rPr>
          <w:rFonts w:ascii="Times New Roman" w:hAnsi="Times New Roman"/>
          <w:b/>
          <w:bCs/>
          <w:sz w:val="24"/>
          <w:szCs w:val="24"/>
        </w:rPr>
        <w:t xml:space="preserve"> Ж-1, находящихся в охранной зоне линий электропередач  </w:t>
      </w:r>
      <w:r w:rsidRPr="003123DF">
        <w:rPr>
          <w:rFonts w:ascii="Times New Roman" w:hAnsi="Times New Roman"/>
          <w:sz w:val="24"/>
          <w:szCs w:val="24"/>
        </w:rPr>
        <w:t xml:space="preserve">установлены </w:t>
      </w:r>
      <w:r w:rsidRPr="003123DF">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3123DF">
        <w:rPr>
          <w:rFonts w:ascii="Times New Roman" w:hAnsi="Times New Roman"/>
          <w:b/>
          <w:bCs/>
          <w:sz w:val="24"/>
          <w:szCs w:val="24"/>
        </w:rPr>
        <w:t xml:space="preserve">для охранных зон линий электропередач </w:t>
      </w:r>
      <w:r w:rsidRPr="00635EAF">
        <w:rPr>
          <w:rFonts w:ascii="Times New Roman" w:hAnsi="Times New Roman"/>
          <w:bCs/>
          <w:sz w:val="24"/>
          <w:szCs w:val="24"/>
        </w:rPr>
        <w:t>(статья 45.2</w:t>
      </w:r>
      <w:r w:rsidR="00635EAF">
        <w:rPr>
          <w:rFonts w:ascii="Times New Roman" w:hAnsi="Times New Roman"/>
          <w:b/>
          <w:bCs/>
          <w:sz w:val="24"/>
          <w:szCs w:val="24"/>
        </w:rPr>
        <w:t xml:space="preserve"> </w:t>
      </w:r>
      <w:r w:rsidR="00635EAF" w:rsidRPr="006D651E">
        <w:rPr>
          <w:rFonts w:ascii="Times New Roman" w:hAnsi="Times New Roman"/>
          <w:sz w:val="24"/>
          <w:szCs w:val="24"/>
        </w:rPr>
        <w:t>Правил</w:t>
      </w:r>
      <w:r w:rsidR="00635EAF" w:rsidRPr="00B72E10">
        <w:rPr>
          <w:rFonts w:ascii="Times New Roman" w:hAnsi="Times New Roman"/>
        </w:rPr>
        <w:t xml:space="preserve"> </w:t>
      </w:r>
      <w:r w:rsidR="00635EAF"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Pr="003123DF">
        <w:rPr>
          <w:rFonts w:ascii="Times New Roman" w:hAnsi="Times New Roman"/>
          <w:b/>
          <w:bCs/>
          <w:sz w:val="24"/>
          <w:szCs w:val="24"/>
        </w:rPr>
        <w:t>).</w:t>
      </w:r>
    </w:p>
    <w:p w:rsidR="003123DF" w:rsidRPr="003123DF" w:rsidRDefault="003123DF" w:rsidP="00635EAF">
      <w:pPr>
        <w:spacing w:after="0" w:line="240" w:lineRule="auto"/>
        <w:jc w:val="both"/>
        <w:rPr>
          <w:rFonts w:ascii="Times New Roman" w:hAnsi="Times New Roman"/>
          <w:b/>
          <w:bCs/>
          <w:sz w:val="24"/>
          <w:szCs w:val="24"/>
        </w:rPr>
      </w:pPr>
      <w:r w:rsidRPr="003123DF">
        <w:rPr>
          <w:rFonts w:ascii="Times New Roman" w:hAnsi="Times New Roman"/>
          <w:sz w:val="24"/>
          <w:szCs w:val="24"/>
        </w:rPr>
        <w:t>Для зоны</w:t>
      </w:r>
      <w:r w:rsidRPr="003123DF">
        <w:rPr>
          <w:rFonts w:ascii="Times New Roman" w:hAnsi="Times New Roman"/>
          <w:b/>
          <w:bCs/>
          <w:sz w:val="24"/>
          <w:szCs w:val="24"/>
        </w:rPr>
        <w:t xml:space="preserve"> Ж-1, находящейся на территории</w:t>
      </w:r>
      <w:r w:rsidRPr="003123DF">
        <w:rPr>
          <w:rFonts w:ascii="Times New Roman" w:hAnsi="Times New Roman"/>
          <w:sz w:val="24"/>
          <w:szCs w:val="24"/>
        </w:rPr>
        <w:t xml:space="preserve"> </w:t>
      </w:r>
      <w:r w:rsidRPr="003123DF">
        <w:rPr>
          <w:rFonts w:ascii="Times New Roman" w:hAnsi="Times New Roman"/>
          <w:b/>
          <w:bCs/>
          <w:sz w:val="24"/>
          <w:szCs w:val="24"/>
        </w:rPr>
        <w:t>1% вероятности подтопления</w:t>
      </w:r>
      <w:r w:rsidRPr="003123DF">
        <w:rPr>
          <w:rFonts w:ascii="Times New Roman" w:hAnsi="Times New Roman"/>
          <w:sz w:val="24"/>
          <w:szCs w:val="24"/>
        </w:rPr>
        <w:t xml:space="preserve"> установлены </w:t>
      </w:r>
      <w:r w:rsidRPr="003123DF">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3123DF">
        <w:rPr>
          <w:rFonts w:ascii="Times New Roman" w:hAnsi="Times New Roman"/>
          <w:b/>
          <w:bCs/>
          <w:sz w:val="24"/>
          <w:szCs w:val="24"/>
        </w:rPr>
        <w:t xml:space="preserve">для зон подтопления поверхностными водами </w:t>
      </w:r>
      <w:r w:rsidRPr="00635EAF">
        <w:rPr>
          <w:rFonts w:ascii="Times New Roman" w:hAnsi="Times New Roman"/>
          <w:bCs/>
          <w:sz w:val="24"/>
          <w:szCs w:val="24"/>
          <w:lang w:eastAsia="ar-SA"/>
        </w:rPr>
        <w:t>(статья 46</w:t>
      </w:r>
      <w:r w:rsidR="00635EAF">
        <w:rPr>
          <w:rFonts w:ascii="Times New Roman" w:hAnsi="Times New Roman"/>
          <w:b/>
          <w:bCs/>
          <w:sz w:val="24"/>
          <w:szCs w:val="24"/>
          <w:lang w:eastAsia="ar-SA"/>
        </w:rPr>
        <w:t xml:space="preserve"> </w:t>
      </w:r>
      <w:r w:rsidR="00635EAF" w:rsidRPr="006D651E">
        <w:rPr>
          <w:rFonts w:ascii="Times New Roman" w:hAnsi="Times New Roman"/>
          <w:sz w:val="24"/>
          <w:szCs w:val="24"/>
        </w:rPr>
        <w:t>Правил</w:t>
      </w:r>
      <w:r w:rsidR="00635EAF" w:rsidRPr="00B72E10">
        <w:rPr>
          <w:rFonts w:ascii="Times New Roman" w:hAnsi="Times New Roman"/>
        </w:rPr>
        <w:t xml:space="preserve"> </w:t>
      </w:r>
      <w:r w:rsidR="00635EAF"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635EAF" w:rsidRPr="003123DF">
        <w:rPr>
          <w:rFonts w:ascii="Times New Roman" w:hAnsi="Times New Roman"/>
          <w:b/>
          <w:bCs/>
          <w:sz w:val="24"/>
          <w:szCs w:val="24"/>
        </w:rPr>
        <w:t>).</w:t>
      </w:r>
    </w:p>
    <w:p w:rsidR="003123DF" w:rsidRPr="000F5A5E" w:rsidRDefault="003123DF" w:rsidP="00635EAF">
      <w:pPr>
        <w:spacing w:after="0" w:line="240" w:lineRule="auto"/>
        <w:ind w:firstLine="709"/>
        <w:jc w:val="both"/>
        <w:rPr>
          <w:rFonts w:ascii="Times New Roman" w:hAnsi="Times New Roman"/>
          <w:sz w:val="24"/>
          <w:szCs w:val="24"/>
          <w:lang w:eastAsia="ar-SA"/>
        </w:rPr>
      </w:pPr>
      <w:r w:rsidRPr="003123DF">
        <w:rPr>
          <w:rFonts w:ascii="Times New Roman" w:hAnsi="Times New Roman"/>
          <w:sz w:val="24"/>
          <w:szCs w:val="24"/>
          <w:lang w:eastAsia="ar-SA"/>
        </w:rPr>
        <w:t>Территория муниципального образования город Пугачев полностью находится в зоне ограничений приаэродромной территории Пугачевского аэродрома.</w:t>
      </w:r>
      <w:r w:rsidR="000F5A5E" w:rsidRPr="000F5A5E">
        <w:rPr>
          <w:rFonts w:ascii="Times New Roman" w:hAnsi="Times New Roman"/>
          <w:sz w:val="24"/>
          <w:szCs w:val="24"/>
          <w:lang w:eastAsia="ar-SA"/>
        </w:rPr>
        <w:t xml:space="preserve"> </w:t>
      </w:r>
    </w:p>
    <w:p w:rsidR="000F5A5E" w:rsidRPr="000F5A5E" w:rsidRDefault="000F5A5E" w:rsidP="00635EAF">
      <w:pPr>
        <w:spacing w:after="0" w:line="240" w:lineRule="auto"/>
        <w:ind w:firstLine="709"/>
        <w:jc w:val="both"/>
        <w:rPr>
          <w:rFonts w:ascii="Times New Roman" w:hAnsi="Times New Roman"/>
          <w:sz w:val="24"/>
          <w:szCs w:val="24"/>
          <w:lang w:eastAsia="ar-SA"/>
        </w:rPr>
      </w:pPr>
    </w:p>
    <w:p w:rsidR="00A3204B" w:rsidRDefault="00A3204B" w:rsidP="003123DF">
      <w:pPr>
        <w:spacing w:after="0" w:line="240" w:lineRule="auto"/>
        <w:jc w:val="both"/>
        <w:rPr>
          <w:rFonts w:ascii="Times New Roman" w:hAnsi="Times New Roman"/>
          <w:b/>
          <w:sz w:val="24"/>
          <w:szCs w:val="24"/>
        </w:rPr>
      </w:pPr>
    </w:p>
    <w:p w:rsidR="00D81050" w:rsidRPr="008F7FBC" w:rsidRDefault="00D81050" w:rsidP="00D81050">
      <w:pPr>
        <w:spacing w:after="0" w:line="240" w:lineRule="auto"/>
        <w:jc w:val="both"/>
        <w:rPr>
          <w:rFonts w:ascii="Times New Roman" w:hAnsi="Times New Roman"/>
          <w:sz w:val="24"/>
          <w:szCs w:val="24"/>
        </w:rPr>
      </w:pPr>
      <w:r w:rsidRPr="008F7FBC">
        <w:rPr>
          <w:rFonts w:ascii="Times New Roman" w:hAnsi="Times New Roman"/>
          <w:b/>
          <w:bCs/>
          <w:sz w:val="24"/>
          <w:szCs w:val="24"/>
        </w:rPr>
        <w:t>Ж – 2.</w:t>
      </w:r>
      <w:r w:rsidRPr="008F7FBC">
        <w:rPr>
          <w:rFonts w:ascii="Times New Roman" w:hAnsi="Times New Roman"/>
          <w:sz w:val="24"/>
          <w:szCs w:val="24"/>
        </w:rPr>
        <w:t xml:space="preserve"> </w:t>
      </w:r>
      <w:r w:rsidRPr="008F7FBC">
        <w:rPr>
          <w:rFonts w:ascii="Times New Roman" w:hAnsi="Times New Roman"/>
          <w:b/>
          <w:bCs/>
          <w:sz w:val="24"/>
          <w:szCs w:val="24"/>
        </w:rPr>
        <w:t>Зона малоэтажной смешанной жилой застройки от 1 до 4 этажей</w:t>
      </w:r>
      <w:r w:rsidR="008F7FBC">
        <w:rPr>
          <w:rFonts w:ascii="Times New Roman" w:hAnsi="Times New Roman"/>
          <w:b/>
          <w:bCs/>
          <w:sz w:val="24"/>
          <w:szCs w:val="24"/>
        </w:rPr>
        <w:t xml:space="preserve"> – земельный участок с кадастровым номером 64:46:010707:261.</w:t>
      </w:r>
      <w:r w:rsidR="008F7FBC" w:rsidRPr="008F7FBC">
        <w:rPr>
          <w:rFonts w:ascii="Times New Roman" w:hAnsi="Times New Roman"/>
          <w:b/>
          <w:bCs/>
          <w:sz w:val="24"/>
          <w:szCs w:val="24"/>
        </w:rPr>
        <w:t xml:space="preserve"> </w:t>
      </w:r>
    </w:p>
    <w:p w:rsidR="00D81050" w:rsidRPr="008F7FBC" w:rsidRDefault="00D81050" w:rsidP="00D81050">
      <w:pPr>
        <w:spacing w:after="0" w:line="240" w:lineRule="auto"/>
        <w:ind w:firstLine="709"/>
        <w:jc w:val="both"/>
        <w:rPr>
          <w:rFonts w:ascii="Times New Roman" w:hAnsi="Times New Roman"/>
          <w:sz w:val="24"/>
          <w:szCs w:val="24"/>
        </w:rPr>
      </w:pPr>
      <w:r w:rsidRPr="008F7FBC">
        <w:rPr>
          <w:rFonts w:ascii="Times New Roman" w:hAnsi="Times New Roman"/>
          <w:iCs/>
          <w:sz w:val="24"/>
          <w:szCs w:val="24"/>
        </w:rPr>
        <w:t xml:space="preserve">Зона малоэтажной смешанной жилой застройки Ж-2 выделена для формирования жилых районов с размещением многоквартирных домов этажностью от 1 до 4  этажей, с набором услуг. </w:t>
      </w:r>
    </w:p>
    <w:p w:rsidR="00D81050" w:rsidRPr="008F7FBC" w:rsidRDefault="00D81050" w:rsidP="008F7FBC">
      <w:pPr>
        <w:spacing w:after="0" w:line="240" w:lineRule="auto"/>
        <w:ind w:firstLine="562"/>
        <w:jc w:val="both"/>
        <w:rPr>
          <w:rFonts w:ascii="Times New Roman" w:hAnsi="Times New Roman"/>
          <w:sz w:val="24"/>
          <w:szCs w:val="24"/>
          <w:u w:val="single"/>
        </w:rPr>
      </w:pPr>
      <w:r w:rsidRPr="008F7FBC">
        <w:rPr>
          <w:rFonts w:ascii="Times New Roman" w:hAnsi="Times New Roman"/>
          <w:b/>
          <w:bCs/>
          <w:iCs/>
          <w:sz w:val="24"/>
          <w:szCs w:val="24"/>
          <w:u w:val="single"/>
        </w:rPr>
        <w:t>Параметры застройки: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995"/>
        <w:gridCol w:w="4962"/>
      </w:tblGrid>
      <w:tr w:rsidR="00D81050" w:rsidRPr="00D81050" w:rsidTr="00D81050">
        <w:tc>
          <w:tcPr>
            <w:tcW w:w="675" w:type="dxa"/>
          </w:tcPr>
          <w:p w:rsidR="00D81050" w:rsidRPr="00D81050" w:rsidRDefault="00D81050" w:rsidP="00D81050">
            <w:pPr>
              <w:spacing w:after="0" w:line="240" w:lineRule="auto"/>
              <w:jc w:val="center"/>
              <w:rPr>
                <w:rFonts w:ascii="Times New Roman" w:hAnsi="Times New Roman"/>
                <w:b/>
                <w:bCs/>
                <w:sz w:val="24"/>
                <w:szCs w:val="24"/>
              </w:rPr>
            </w:pPr>
            <w:r w:rsidRPr="00D81050">
              <w:rPr>
                <w:rFonts w:ascii="Times New Roman" w:hAnsi="Times New Roman"/>
                <w:b/>
                <w:bCs/>
                <w:sz w:val="24"/>
                <w:szCs w:val="24"/>
              </w:rPr>
              <w:t>№ п/п</w:t>
            </w:r>
          </w:p>
        </w:tc>
        <w:tc>
          <w:tcPr>
            <w:tcW w:w="4995" w:type="dxa"/>
            <w:vAlign w:val="center"/>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 xml:space="preserve">Наименование предельных параметров разрешенного строительства, </w:t>
            </w:r>
          </w:p>
          <w:p w:rsidR="00D81050" w:rsidRPr="00D81050" w:rsidRDefault="00D81050" w:rsidP="00D81050">
            <w:pPr>
              <w:spacing w:after="0" w:line="240" w:lineRule="auto"/>
              <w:jc w:val="center"/>
              <w:rPr>
                <w:rFonts w:ascii="Times New Roman" w:hAnsi="Times New Roman"/>
                <w:sz w:val="24"/>
                <w:szCs w:val="24"/>
                <w:lang w:val="en-US"/>
              </w:rPr>
            </w:pPr>
            <w:r w:rsidRPr="00D81050">
              <w:rPr>
                <w:rFonts w:ascii="Times New Roman" w:hAnsi="Times New Roman"/>
                <w:sz w:val="24"/>
                <w:szCs w:val="24"/>
              </w:rPr>
              <w:t xml:space="preserve">реконструкции объектов </w:t>
            </w:r>
          </w:p>
          <w:p w:rsidR="00D81050" w:rsidRPr="00D81050" w:rsidRDefault="00D81050" w:rsidP="00D81050">
            <w:pPr>
              <w:spacing w:after="0" w:line="240" w:lineRule="auto"/>
              <w:jc w:val="center"/>
              <w:rPr>
                <w:rFonts w:ascii="Times New Roman" w:hAnsi="Times New Roman"/>
                <w:b/>
                <w:bCs/>
                <w:sz w:val="24"/>
                <w:szCs w:val="24"/>
              </w:rPr>
            </w:pPr>
            <w:r w:rsidRPr="00D81050">
              <w:rPr>
                <w:rFonts w:ascii="Times New Roman" w:hAnsi="Times New Roman"/>
                <w:sz w:val="24"/>
                <w:szCs w:val="24"/>
              </w:rPr>
              <w:lastRenderedPageBreak/>
              <w:t>капитального строительства</w:t>
            </w:r>
          </w:p>
        </w:tc>
        <w:tc>
          <w:tcPr>
            <w:tcW w:w="4962" w:type="dxa"/>
            <w:vAlign w:val="center"/>
          </w:tcPr>
          <w:p w:rsidR="00D81050" w:rsidRPr="00D81050" w:rsidRDefault="00D81050" w:rsidP="00D81050">
            <w:pPr>
              <w:spacing w:after="0" w:line="240" w:lineRule="auto"/>
              <w:jc w:val="center"/>
              <w:rPr>
                <w:rFonts w:ascii="Times New Roman" w:hAnsi="Times New Roman"/>
                <w:b/>
                <w:bCs/>
                <w:sz w:val="24"/>
                <w:szCs w:val="24"/>
              </w:rPr>
            </w:pPr>
            <w:r w:rsidRPr="00D81050">
              <w:rPr>
                <w:rFonts w:ascii="Times New Roman" w:hAnsi="Times New Roman"/>
                <w:sz w:val="24"/>
                <w:szCs w:val="24"/>
              </w:rPr>
              <w:lastRenderedPageBreak/>
              <w:t xml:space="preserve">Предельные размеры земельных участков и предельные параметры разрешенного строительства, реконструкции объектов </w:t>
            </w:r>
            <w:r w:rsidRPr="00D81050">
              <w:rPr>
                <w:rFonts w:ascii="Times New Roman" w:hAnsi="Times New Roman"/>
                <w:sz w:val="24"/>
                <w:szCs w:val="24"/>
              </w:rPr>
              <w:lastRenderedPageBreak/>
              <w:t>капитального строительства</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lastRenderedPageBreak/>
              <w:t>1</w:t>
            </w:r>
          </w:p>
        </w:tc>
        <w:tc>
          <w:tcPr>
            <w:tcW w:w="4995" w:type="dxa"/>
            <w:vAlign w:val="center"/>
          </w:tcPr>
          <w:p w:rsidR="00D81050" w:rsidRPr="00D81050" w:rsidRDefault="00D81050" w:rsidP="00D81050">
            <w:pPr>
              <w:spacing w:after="0" w:line="240" w:lineRule="auto"/>
              <w:rPr>
                <w:rFonts w:ascii="Times New Roman" w:hAnsi="Times New Roman"/>
                <w:sz w:val="24"/>
                <w:szCs w:val="24"/>
                <w:lang w:val="en-US"/>
              </w:rPr>
            </w:pPr>
            <w:r w:rsidRPr="00D81050">
              <w:rPr>
                <w:rFonts w:ascii="Times New Roman" w:hAnsi="Times New Roman"/>
                <w:sz w:val="24"/>
                <w:szCs w:val="24"/>
              </w:rPr>
              <w:t>Минимальная площадь земельных</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 участков</w:t>
            </w:r>
          </w:p>
        </w:tc>
        <w:tc>
          <w:tcPr>
            <w:tcW w:w="4962"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Не подлежит установлению, для индивидуальных жилых домов с участками аналогично зоне Ж-1</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2</w:t>
            </w:r>
          </w:p>
        </w:tc>
        <w:tc>
          <w:tcPr>
            <w:tcW w:w="4995"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Максимальный коэффициент застройки и коэффициент плотности</w:t>
            </w:r>
          </w:p>
        </w:tc>
        <w:tc>
          <w:tcPr>
            <w:tcW w:w="4962" w:type="dxa"/>
            <w:vAlign w:val="center"/>
          </w:tcPr>
          <w:p w:rsidR="00D81050" w:rsidRPr="00D81050" w:rsidRDefault="00D81050" w:rsidP="00D81050">
            <w:pPr>
              <w:spacing w:after="0" w:line="240" w:lineRule="auto"/>
              <w:jc w:val="both"/>
              <w:rPr>
                <w:rFonts w:ascii="Times New Roman" w:hAnsi="Times New Roman"/>
                <w:sz w:val="24"/>
                <w:szCs w:val="24"/>
              </w:rPr>
            </w:pPr>
            <w:r w:rsidRPr="00D81050">
              <w:rPr>
                <w:rFonts w:ascii="Times New Roman" w:hAnsi="Times New Roman"/>
                <w:sz w:val="24"/>
                <w:szCs w:val="24"/>
              </w:rPr>
              <w:t>Для малоэтажной смешанной жилой застройки      0,5           2,0.</w:t>
            </w:r>
          </w:p>
          <w:p w:rsidR="00D81050" w:rsidRPr="00D81050" w:rsidRDefault="00D81050" w:rsidP="00D81050">
            <w:pPr>
              <w:spacing w:after="0" w:line="240" w:lineRule="auto"/>
              <w:jc w:val="both"/>
              <w:rPr>
                <w:rFonts w:ascii="Times New Roman" w:hAnsi="Times New Roman"/>
                <w:sz w:val="24"/>
                <w:szCs w:val="24"/>
              </w:rPr>
            </w:pPr>
            <w:r w:rsidRPr="00D81050">
              <w:rPr>
                <w:rFonts w:ascii="Times New Roman" w:hAnsi="Times New Roman"/>
                <w:sz w:val="24"/>
                <w:szCs w:val="24"/>
              </w:rPr>
              <w:t>Для индивидуальных жилых домов с участками аналогично зоне Ж-1, для иного разрешенного использования соответствии со статьей  46.11 настоящих Правил</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3</w:t>
            </w:r>
          </w:p>
        </w:tc>
        <w:tc>
          <w:tcPr>
            <w:tcW w:w="4995"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Минимальные отступы зданий, </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строений, сооружений от границ</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 земельных участков</w:t>
            </w:r>
          </w:p>
        </w:tc>
        <w:tc>
          <w:tcPr>
            <w:tcW w:w="4962" w:type="dxa"/>
            <w:vAlign w:val="center"/>
          </w:tcPr>
          <w:p w:rsidR="00D81050" w:rsidRPr="00D81050" w:rsidRDefault="00D81050" w:rsidP="00D81050">
            <w:pPr>
              <w:autoSpaceDE w:val="0"/>
              <w:spacing w:after="0" w:line="240" w:lineRule="auto"/>
              <w:jc w:val="both"/>
              <w:rPr>
                <w:rFonts w:ascii="Times New Roman" w:hAnsi="Times New Roman"/>
                <w:sz w:val="24"/>
                <w:szCs w:val="24"/>
              </w:rPr>
            </w:pPr>
            <w:r w:rsidRPr="00D81050">
              <w:rPr>
                <w:rFonts w:ascii="Times New Roman" w:hAnsi="Times New Roman"/>
                <w:b/>
                <w:bCs/>
                <w:sz w:val="24"/>
                <w:szCs w:val="24"/>
              </w:rPr>
              <w:t>От лицевой границы участка, (от красной линии), м:</w:t>
            </w:r>
            <w:r w:rsidRPr="00D81050">
              <w:rPr>
                <w:rFonts w:ascii="Times New Roman" w:hAnsi="Times New Roman"/>
                <w:sz w:val="24"/>
                <w:szCs w:val="24"/>
              </w:rPr>
              <w:t xml:space="preserve"> по сложившейся линии застройки (для жилых зданий), по красной линии (при наличии линии),3 м (для нежилых зданий).</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b/>
                <w:bCs/>
                <w:sz w:val="24"/>
                <w:szCs w:val="24"/>
              </w:rPr>
              <w:t>От других границ участка, м:</w:t>
            </w:r>
            <w:r w:rsidRPr="00D81050">
              <w:rPr>
                <w:rFonts w:ascii="Times New Roman" w:hAnsi="Times New Roman"/>
                <w:sz w:val="24"/>
                <w:szCs w:val="24"/>
              </w:rPr>
              <w:t xml:space="preserve"> 3 м.</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Для индивидуальных жилых домов с участками аналогично зоне Ж-1</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4</w:t>
            </w:r>
          </w:p>
        </w:tc>
        <w:tc>
          <w:tcPr>
            <w:tcW w:w="4995" w:type="dxa"/>
            <w:vAlign w:val="center"/>
          </w:tcPr>
          <w:p w:rsidR="00D81050" w:rsidRPr="00D81050" w:rsidRDefault="00D81050" w:rsidP="00D81050">
            <w:pPr>
              <w:autoSpaceDE w:val="0"/>
              <w:spacing w:after="0" w:line="240" w:lineRule="auto"/>
              <w:rPr>
                <w:rFonts w:ascii="Times New Roman" w:hAnsi="Times New Roman"/>
                <w:sz w:val="24"/>
                <w:szCs w:val="24"/>
              </w:rPr>
            </w:pPr>
            <w:r w:rsidRPr="00D81050">
              <w:rPr>
                <w:rFonts w:ascii="Times New Roman" w:hAnsi="Times New Roman"/>
                <w:sz w:val="24"/>
                <w:szCs w:val="24"/>
              </w:rPr>
              <w:t>Максимальная высота</w:t>
            </w:r>
          </w:p>
          <w:p w:rsidR="00D81050" w:rsidRPr="00D81050" w:rsidRDefault="00D81050" w:rsidP="00D81050">
            <w:pPr>
              <w:autoSpaceDE w:val="0"/>
              <w:spacing w:after="0" w:line="240" w:lineRule="auto"/>
              <w:rPr>
                <w:rFonts w:ascii="Times New Roman" w:hAnsi="Times New Roman"/>
                <w:sz w:val="24"/>
                <w:szCs w:val="24"/>
              </w:rPr>
            </w:pPr>
            <w:r w:rsidRPr="00D81050">
              <w:rPr>
                <w:rFonts w:ascii="Times New Roman" w:hAnsi="Times New Roman"/>
                <w:sz w:val="24"/>
                <w:szCs w:val="24"/>
              </w:rPr>
              <w:t xml:space="preserve">надземной части зданий, строений, </w:t>
            </w:r>
          </w:p>
          <w:p w:rsidR="00D81050" w:rsidRPr="00D81050" w:rsidRDefault="00D81050" w:rsidP="00D81050">
            <w:pPr>
              <w:autoSpaceDE w:val="0"/>
              <w:spacing w:after="0" w:line="240" w:lineRule="auto"/>
              <w:rPr>
                <w:rFonts w:ascii="Times New Roman" w:hAnsi="Times New Roman"/>
                <w:sz w:val="24"/>
                <w:szCs w:val="24"/>
              </w:rPr>
            </w:pPr>
            <w:r w:rsidRPr="00D81050">
              <w:rPr>
                <w:rFonts w:ascii="Times New Roman" w:hAnsi="Times New Roman"/>
                <w:sz w:val="24"/>
                <w:szCs w:val="24"/>
              </w:rPr>
              <w:t xml:space="preserve">сооружений на территории </w:t>
            </w:r>
          </w:p>
          <w:p w:rsidR="00D81050" w:rsidRPr="00D81050" w:rsidRDefault="00D81050" w:rsidP="00D81050">
            <w:pPr>
              <w:autoSpaceDE w:val="0"/>
              <w:spacing w:after="0" w:line="240" w:lineRule="auto"/>
              <w:rPr>
                <w:rFonts w:ascii="Times New Roman" w:hAnsi="Times New Roman"/>
                <w:sz w:val="24"/>
                <w:szCs w:val="24"/>
              </w:rPr>
            </w:pPr>
            <w:r w:rsidRPr="00D81050">
              <w:rPr>
                <w:rFonts w:ascii="Times New Roman" w:hAnsi="Times New Roman"/>
                <w:sz w:val="24"/>
                <w:szCs w:val="24"/>
              </w:rPr>
              <w:t>земельных участков</w:t>
            </w:r>
          </w:p>
        </w:tc>
        <w:tc>
          <w:tcPr>
            <w:tcW w:w="4962"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Для многоквартирных жилых домов – </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20 м</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5</w:t>
            </w:r>
          </w:p>
        </w:tc>
        <w:tc>
          <w:tcPr>
            <w:tcW w:w="4995" w:type="dxa"/>
            <w:vAlign w:val="center"/>
          </w:tcPr>
          <w:p w:rsidR="00D81050" w:rsidRPr="00D81050" w:rsidRDefault="00D81050" w:rsidP="00D81050">
            <w:pPr>
              <w:autoSpaceDE w:val="0"/>
              <w:spacing w:after="0" w:line="240" w:lineRule="auto"/>
              <w:rPr>
                <w:rFonts w:ascii="Times New Roman" w:hAnsi="Times New Roman"/>
                <w:sz w:val="24"/>
                <w:szCs w:val="24"/>
              </w:rPr>
            </w:pPr>
            <w:r w:rsidRPr="00D81050">
              <w:rPr>
                <w:rFonts w:ascii="Times New Roman" w:hAnsi="Times New Roman"/>
                <w:sz w:val="24"/>
                <w:szCs w:val="24"/>
              </w:rPr>
              <w:t>Максимальная общая площадь объектов капитального строительства нежилого</w:t>
            </w:r>
          </w:p>
          <w:p w:rsidR="00D81050" w:rsidRPr="00D81050" w:rsidRDefault="00D81050" w:rsidP="00D81050">
            <w:pPr>
              <w:autoSpaceDE w:val="0"/>
              <w:spacing w:after="0" w:line="240" w:lineRule="auto"/>
              <w:rPr>
                <w:rFonts w:ascii="Times New Roman" w:hAnsi="Times New Roman"/>
                <w:sz w:val="24"/>
                <w:szCs w:val="24"/>
              </w:rPr>
            </w:pPr>
            <w:r w:rsidRPr="00D81050">
              <w:rPr>
                <w:rFonts w:ascii="Times New Roman" w:hAnsi="Times New Roman"/>
                <w:sz w:val="24"/>
                <w:szCs w:val="24"/>
              </w:rPr>
              <w:t xml:space="preserve"> назначения  на территории земельных участков</w:t>
            </w:r>
          </w:p>
        </w:tc>
        <w:tc>
          <w:tcPr>
            <w:tcW w:w="4962"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Не более 1000 кв м  общей площади</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6</w:t>
            </w:r>
          </w:p>
        </w:tc>
        <w:tc>
          <w:tcPr>
            <w:tcW w:w="4995"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Минимальная доля озеленённой </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территории земельных участков</w:t>
            </w:r>
          </w:p>
        </w:tc>
        <w:tc>
          <w:tcPr>
            <w:tcW w:w="4962"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В соответствии со статьей 40.7 </w:t>
            </w:r>
            <w:r w:rsidR="008F7FBC" w:rsidRPr="006D651E">
              <w:rPr>
                <w:rFonts w:ascii="Times New Roman" w:hAnsi="Times New Roman"/>
                <w:sz w:val="24"/>
                <w:szCs w:val="24"/>
              </w:rPr>
              <w:t>Правил</w:t>
            </w:r>
            <w:r w:rsidR="008F7FBC">
              <w:rPr>
                <w:rFonts w:ascii="Times New Roman" w:hAnsi="Times New Roman"/>
                <w:sz w:val="24"/>
                <w:szCs w:val="24"/>
              </w:rPr>
              <w:t xml:space="preserve"> </w:t>
            </w:r>
            <w:r w:rsidR="008F7FBC" w:rsidRPr="00B72E10">
              <w:rPr>
                <w:rFonts w:ascii="Times New Roman" w:hAnsi="Times New Roman"/>
              </w:rPr>
              <w:t xml:space="preserve">  </w:t>
            </w:r>
            <w:r w:rsidR="008F7FBC"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8F7FBC" w:rsidRPr="00D81050">
              <w:rPr>
                <w:rFonts w:ascii="Times New Roman" w:hAnsi="Times New Roman"/>
                <w:sz w:val="24"/>
                <w:szCs w:val="24"/>
              </w:rPr>
              <w:t xml:space="preserve"> </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7</w:t>
            </w:r>
          </w:p>
        </w:tc>
        <w:tc>
          <w:tcPr>
            <w:tcW w:w="4995"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Минимальное количество машино-мест</w:t>
            </w:r>
          </w:p>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 для хранения индивидуального автотранспорта на территории земельных участков</w:t>
            </w:r>
          </w:p>
        </w:tc>
        <w:tc>
          <w:tcPr>
            <w:tcW w:w="4962"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В соответствии со статьей 40.8 </w:t>
            </w:r>
            <w:r w:rsidR="0001587F" w:rsidRPr="006D651E">
              <w:rPr>
                <w:rFonts w:ascii="Times New Roman" w:hAnsi="Times New Roman"/>
                <w:sz w:val="24"/>
                <w:szCs w:val="24"/>
              </w:rPr>
              <w:t>Правил</w:t>
            </w:r>
            <w:r w:rsidR="0001587F">
              <w:rPr>
                <w:rFonts w:ascii="Times New Roman" w:hAnsi="Times New Roman"/>
                <w:sz w:val="24"/>
                <w:szCs w:val="24"/>
              </w:rPr>
              <w:t xml:space="preserve"> </w:t>
            </w:r>
            <w:r w:rsidR="0001587F" w:rsidRPr="00B72E10">
              <w:rPr>
                <w:rFonts w:ascii="Times New Roman" w:hAnsi="Times New Roman"/>
              </w:rPr>
              <w:t xml:space="preserve">  </w:t>
            </w:r>
            <w:r w:rsidR="0001587F" w:rsidRPr="00B72E10">
              <w:rPr>
                <w:rFonts w:ascii="Times New Roman" w:hAnsi="Times New Roman"/>
                <w:bCs/>
                <w:sz w:val="24"/>
                <w:szCs w:val="24"/>
              </w:rPr>
              <w:t>землепользования и застройки территории муниципального образования города Пугачева</w:t>
            </w:r>
          </w:p>
        </w:tc>
      </w:tr>
      <w:tr w:rsidR="00D81050" w:rsidRPr="00D81050" w:rsidTr="00D81050">
        <w:tc>
          <w:tcPr>
            <w:tcW w:w="675" w:type="dxa"/>
          </w:tcPr>
          <w:p w:rsidR="00D81050" w:rsidRPr="00D81050" w:rsidRDefault="00D81050" w:rsidP="00D81050">
            <w:pPr>
              <w:spacing w:after="0" w:line="240" w:lineRule="auto"/>
              <w:jc w:val="center"/>
              <w:rPr>
                <w:rFonts w:ascii="Times New Roman" w:hAnsi="Times New Roman"/>
                <w:sz w:val="24"/>
                <w:szCs w:val="24"/>
              </w:rPr>
            </w:pPr>
            <w:r w:rsidRPr="00D81050">
              <w:rPr>
                <w:rFonts w:ascii="Times New Roman" w:hAnsi="Times New Roman"/>
                <w:sz w:val="24"/>
                <w:szCs w:val="24"/>
              </w:rPr>
              <w:t>8</w:t>
            </w:r>
          </w:p>
        </w:tc>
        <w:tc>
          <w:tcPr>
            <w:tcW w:w="4995"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Максимальная высота ограждений</w:t>
            </w:r>
          </w:p>
        </w:tc>
        <w:tc>
          <w:tcPr>
            <w:tcW w:w="4962" w:type="dxa"/>
            <w:vAlign w:val="center"/>
          </w:tcPr>
          <w:p w:rsidR="00D81050" w:rsidRPr="00D81050" w:rsidRDefault="00D81050" w:rsidP="00D81050">
            <w:pPr>
              <w:spacing w:after="0" w:line="240" w:lineRule="auto"/>
              <w:rPr>
                <w:rFonts w:ascii="Times New Roman" w:hAnsi="Times New Roman"/>
                <w:sz w:val="24"/>
                <w:szCs w:val="24"/>
              </w:rPr>
            </w:pPr>
            <w:r w:rsidRPr="00D81050">
              <w:rPr>
                <w:rFonts w:ascii="Times New Roman" w:hAnsi="Times New Roman"/>
                <w:sz w:val="24"/>
                <w:szCs w:val="24"/>
              </w:rPr>
              <w:t xml:space="preserve">В соответствии со статьей  40.10 </w:t>
            </w:r>
            <w:r w:rsidR="0001587F" w:rsidRPr="006D651E">
              <w:rPr>
                <w:rFonts w:ascii="Times New Roman" w:hAnsi="Times New Roman"/>
                <w:sz w:val="24"/>
                <w:szCs w:val="24"/>
              </w:rPr>
              <w:t>Правил</w:t>
            </w:r>
            <w:r w:rsidR="0001587F">
              <w:rPr>
                <w:rFonts w:ascii="Times New Roman" w:hAnsi="Times New Roman"/>
                <w:sz w:val="24"/>
                <w:szCs w:val="24"/>
              </w:rPr>
              <w:t xml:space="preserve"> </w:t>
            </w:r>
            <w:r w:rsidR="0001587F" w:rsidRPr="00B72E10">
              <w:rPr>
                <w:rFonts w:ascii="Times New Roman" w:hAnsi="Times New Roman"/>
              </w:rPr>
              <w:t xml:space="preserve">  </w:t>
            </w:r>
            <w:r w:rsidR="0001587F" w:rsidRPr="00B72E10">
              <w:rPr>
                <w:rFonts w:ascii="Times New Roman" w:hAnsi="Times New Roman"/>
                <w:bCs/>
                <w:sz w:val="24"/>
                <w:szCs w:val="24"/>
              </w:rPr>
              <w:t>землепользования и застройки территории муниципального образования города Пугачева</w:t>
            </w:r>
          </w:p>
        </w:tc>
      </w:tr>
    </w:tbl>
    <w:p w:rsidR="00D81050" w:rsidRPr="00D81050" w:rsidRDefault="00D81050" w:rsidP="00D81050">
      <w:pPr>
        <w:spacing w:after="0" w:line="240" w:lineRule="auto"/>
        <w:rPr>
          <w:rFonts w:ascii="Times New Roman" w:hAnsi="Times New Roman"/>
          <w:sz w:val="24"/>
          <w:szCs w:val="24"/>
        </w:rPr>
      </w:pPr>
    </w:p>
    <w:p w:rsidR="00D81050" w:rsidRPr="00D81050" w:rsidRDefault="00D81050" w:rsidP="00D81050">
      <w:pPr>
        <w:spacing w:after="0" w:line="240" w:lineRule="auto"/>
        <w:jc w:val="both"/>
        <w:rPr>
          <w:rFonts w:ascii="Times New Roman" w:hAnsi="Times New Roman"/>
          <w:b/>
          <w:bCs/>
          <w:sz w:val="24"/>
          <w:szCs w:val="24"/>
        </w:rPr>
      </w:pPr>
      <w:r w:rsidRPr="00D81050">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81050" w:rsidRPr="00D81050" w:rsidRDefault="00D81050" w:rsidP="00D81050">
      <w:pPr>
        <w:spacing w:after="0" w:line="240" w:lineRule="auto"/>
        <w:jc w:val="both"/>
        <w:rPr>
          <w:rFonts w:ascii="Times New Roman" w:hAnsi="Times New Roman"/>
          <w:b/>
          <w:bCs/>
          <w:sz w:val="24"/>
          <w:szCs w:val="24"/>
        </w:rPr>
      </w:pPr>
      <w:r w:rsidRPr="00D81050">
        <w:rPr>
          <w:rFonts w:ascii="Times New Roman" w:hAnsi="Times New Roman"/>
          <w:sz w:val="24"/>
          <w:szCs w:val="24"/>
        </w:rPr>
        <w:t>Для зон</w:t>
      </w:r>
      <w:r w:rsidRPr="00D81050">
        <w:rPr>
          <w:rFonts w:ascii="Times New Roman" w:hAnsi="Times New Roman"/>
          <w:b/>
          <w:bCs/>
          <w:sz w:val="24"/>
          <w:szCs w:val="24"/>
        </w:rPr>
        <w:t xml:space="preserve"> Ж-2, находящихся в водоохранной зоне  </w:t>
      </w:r>
      <w:r w:rsidRPr="00D81050">
        <w:rPr>
          <w:rFonts w:ascii="Times New Roman" w:hAnsi="Times New Roman"/>
          <w:sz w:val="24"/>
          <w:szCs w:val="24"/>
        </w:rPr>
        <w:t xml:space="preserve">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lang w:eastAsia="ar-SA"/>
        </w:rPr>
        <w:t xml:space="preserve">для </w:t>
      </w:r>
      <w:r w:rsidRPr="00D81050">
        <w:rPr>
          <w:rFonts w:ascii="Times New Roman" w:hAnsi="Times New Roman"/>
          <w:b/>
          <w:bCs/>
          <w:sz w:val="24"/>
          <w:szCs w:val="24"/>
        </w:rPr>
        <w:t xml:space="preserve">водоохранных зон </w:t>
      </w:r>
      <w:r w:rsidRPr="0038688B">
        <w:rPr>
          <w:rFonts w:ascii="Times New Roman" w:hAnsi="Times New Roman"/>
          <w:bCs/>
          <w:sz w:val="24"/>
          <w:szCs w:val="24"/>
        </w:rPr>
        <w:t>(статья 43</w:t>
      </w:r>
      <w:r w:rsidR="0038688B" w:rsidRPr="0038688B">
        <w:rPr>
          <w:rFonts w:ascii="Times New Roman" w:hAnsi="Times New Roman"/>
          <w:bCs/>
          <w:sz w:val="24"/>
          <w:szCs w:val="24"/>
        </w:rPr>
        <w:t xml:space="preserve"> </w:t>
      </w:r>
      <w:r w:rsidR="0038688B" w:rsidRPr="0038688B">
        <w:rPr>
          <w:rFonts w:ascii="Times New Roman" w:hAnsi="Times New Roman"/>
          <w:sz w:val="24"/>
          <w:szCs w:val="24"/>
        </w:rPr>
        <w:t>Правил</w:t>
      </w:r>
      <w:r w:rsidR="0038688B" w:rsidRPr="0038688B">
        <w:rPr>
          <w:rFonts w:ascii="Times New Roman" w:hAnsi="Times New Roman"/>
        </w:rPr>
        <w:t xml:space="preserve"> </w:t>
      </w:r>
      <w:r w:rsidR="0038688B" w:rsidRPr="0038688B">
        <w:rPr>
          <w:rFonts w:ascii="Times New Roman" w:hAnsi="Times New Roman"/>
          <w:bCs/>
          <w:sz w:val="24"/>
          <w:szCs w:val="24"/>
        </w:rPr>
        <w:t>землепользования и застройки территории муниципального образования города Пугачева)</w:t>
      </w:r>
      <w:r w:rsidR="0038688B" w:rsidRPr="003123DF">
        <w:rPr>
          <w:rFonts w:ascii="Times New Roman" w:hAnsi="Times New Roman"/>
          <w:b/>
          <w:bCs/>
          <w:sz w:val="24"/>
          <w:szCs w:val="24"/>
        </w:rPr>
        <w:t>.</w:t>
      </w:r>
    </w:p>
    <w:p w:rsidR="0001587F" w:rsidRPr="003123DF" w:rsidRDefault="00D81050" w:rsidP="0001587F">
      <w:pPr>
        <w:spacing w:after="0" w:line="240" w:lineRule="auto"/>
        <w:jc w:val="both"/>
        <w:rPr>
          <w:rFonts w:ascii="Times New Roman" w:hAnsi="Times New Roman"/>
          <w:b/>
          <w:bCs/>
          <w:sz w:val="24"/>
          <w:szCs w:val="24"/>
        </w:rPr>
      </w:pPr>
      <w:r w:rsidRPr="00D81050">
        <w:rPr>
          <w:rFonts w:ascii="Times New Roman" w:hAnsi="Times New Roman"/>
          <w:sz w:val="24"/>
          <w:szCs w:val="24"/>
        </w:rPr>
        <w:t>Для зоны</w:t>
      </w:r>
      <w:r w:rsidRPr="00D81050">
        <w:rPr>
          <w:rFonts w:ascii="Times New Roman" w:hAnsi="Times New Roman"/>
          <w:b/>
          <w:bCs/>
          <w:sz w:val="24"/>
          <w:szCs w:val="24"/>
        </w:rPr>
        <w:t xml:space="preserve"> Ж-2, находящейся в прибрежной защитной полосе </w:t>
      </w:r>
      <w:r w:rsidRPr="00D81050">
        <w:rPr>
          <w:rFonts w:ascii="Times New Roman" w:hAnsi="Times New Roman"/>
          <w:sz w:val="24"/>
          <w:szCs w:val="24"/>
        </w:rPr>
        <w:t xml:space="preserve">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rPr>
        <w:t xml:space="preserve">для прибрежных защитных полос </w:t>
      </w:r>
      <w:r w:rsidRPr="0038688B">
        <w:rPr>
          <w:rFonts w:ascii="Times New Roman" w:hAnsi="Times New Roman"/>
          <w:bCs/>
          <w:sz w:val="24"/>
          <w:szCs w:val="24"/>
          <w:lang w:eastAsia="ar-SA"/>
        </w:rPr>
        <w:t>(статья 43</w:t>
      </w:r>
      <w:r w:rsidR="0001587F">
        <w:rPr>
          <w:rFonts w:ascii="Times New Roman" w:hAnsi="Times New Roman"/>
          <w:b/>
          <w:bCs/>
          <w:sz w:val="24"/>
          <w:szCs w:val="24"/>
          <w:lang w:eastAsia="ar-SA"/>
        </w:rPr>
        <w:t xml:space="preserve"> </w:t>
      </w:r>
      <w:r w:rsidR="0001587F" w:rsidRPr="006D651E">
        <w:rPr>
          <w:rFonts w:ascii="Times New Roman" w:hAnsi="Times New Roman"/>
          <w:sz w:val="24"/>
          <w:szCs w:val="24"/>
        </w:rPr>
        <w:t>Правил</w:t>
      </w:r>
      <w:r w:rsidR="0001587F" w:rsidRPr="00B72E10">
        <w:rPr>
          <w:rFonts w:ascii="Times New Roman" w:hAnsi="Times New Roman"/>
        </w:rPr>
        <w:t xml:space="preserve"> </w:t>
      </w:r>
      <w:r w:rsidR="0001587F"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01587F" w:rsidRPr="003123DF">
        <w:rPr>
          <w:rFonts w:ascii="Times New Roman" w:hAnsi="Times New Roman"/>
          <w:b/>
          <w:bCs/>
          <w:sz w:val="24"/>
          <w:szCs w:val="24"/>
        </w:rPr>
        <w:t>).</w:t>
      </w:r>
    </w:p>
    <w:p w:rsidR="00F20413" w:rsidRPr="003123DF" w:rsidRDefault="00D81050" w:rsidP="00F20413">
      <w:pPr>
        <w:spacing w:after="0" w:line="240" w:lineRule="auto"/>
        <w:jc w:val="both"/>
        <w:rPr>
          <w:rFonts w:ascii="Times New Roman" w:hAnsi="Times New Roman"/>
          <w:b/>
          <w:bCs/>
          <w:sz w:val="24"/>
          <w:szCs w:val="24"/>
        </w:rPr>
      </w:pPr>
      <w:r w:rsidRPr="00D81050">
        <w:rPr>
          <w:rFonts w:ascii="Times New Roman" w:hAnsi="Times New Roman"/>
          <w:sz w:val="24"/>
          <w:szCs w:val="24"/>
        </w:rPr>
        <w:t>Для зоны</w:t>
      </w:r>
      <w:r w:rsidRPr="00D81050">
        <w:rPr>
          <w:rFonts w:ascii="Times New Roman" w:hAnsi="Times New Roman"/>
          <w:b/>
          <w:bCs/>
          <w:sz w:val="24"/>
          <w:szCs w:val="24"/>
        </w:rPr>
        <w:t xml:space="preserve"> Ж-2, находящейся в береговой полосе </w:t>
      </w:r>
      <w:r w:rsidRPr="00D81050">
        <w:rPr>
          <w:rFonts w:ascii="Times New Roman" w:hAnsi="Times New Roman"/>
          <w:sz w:val="24"/>
          <w:szCs w:val="24"/>
        </w:rPr>
        <w:t xml:space="preserve">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rPr>
        <w:t xml:space="preserve">для береговых полос </w:t>
      </w:r>
      <w:r w:rsidRPr="00F20413">
        <w:rPr>
          <w:rFonts w:ascii="Times New Roman" w:hAnsi="Times New Roman"/>
          <w:bCs/>
          <w:sz w:val="24"/>
          <w:szCs w:val="24"/>
          <w:lang w:eastAsia="ar-SA"/>
        </w:rPr>
        <w:t>(статья 43</w:t>
      </w:r>
      <w:r w:rsidR="00F20413" w:rsidRPr="00F20413">
        <w:rPr>
          <w:rFonts w:ascii="Times New Roman" w:hAnsi="Times New Roman"/>
          <w:bCs/>
          <w:sz w:val="24"/>
          <w:szCs w:val="24"/>
          <w:lang w:eastAsia="ar-SA"/>
        </w:rPr>
        <w:t xml:space="preserve"> </w:t>
      </w:r>
      <w:r w:rsidR="00F20413" w:rsidRPr="006D651E">
        <w:rPr>
          <w:rFonts w:ascii="Times New Roman" w:hAnsi="Times New Roman"/>
          <w:sz w:val="24"/>
          <w:szCs w:val="24"/>
        </w:rPr>
        <w:t>Правил</w:t>
      </w:r>
      <w:r w:rsidR="00F20413" w:rsidRPr="00B72E10">
        <w:rPr>
          <w:rFonts w:ascii="Times New Roman" w:hAnsi="Times New Roman"/>
        </w:rPr>
        <w:t xml:space="preserve"> </w:t>
      </w:r>
      <w:r w:rsidR="00F20413"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F20413" w:rsidRPr="003123DF">
        <w:rPr>
          <w:rFonts w:ascii="Times New Roman" w:hAnsi="Times New Roman"/>
          <w:b/>
          <w:bCs/>
          <w:sz w:val="24"/>
          <w:szCs w:val="24"/>
        </w:rPr>
        <w:t>).</w:t>
      </w:r>
    </w:p>
    <w:p w:rsidR="00F20413" w:rsidRPr="003123DF" w:rsidRDefault="00D81050" w:rsidP="00F20413">
      <w:pPr>
        <w:spacing w:after="0" w:line="240" w:lineRule="auto"/>
        <w:jc w:val="both"/>
        <w:rPr>
          <w:rFonts w:ascii="Times New Roman" w:hAnsi="Times New Roman"/>
          <w:b/>
          <w:bCs/>
          <w:sz w:val="24"/>
          <w:szCs w:val="24"/>
        </w:rPr>
      </w:pPr>
      <w:r w:rsidRPr="00D81050">
        <w:rPr>
          <w:rFonts w:ascii="Times New Roman" w:hAnsi="Times New Roman"/>
          <w:sz w:val="24"/>
          <w:szCs w:val="24"/>
        </w:rPr>
        <w:t>Для зон</w:t>
      </w:r>
      <w:r w:rsidRPr="00D81050">
        <w:rPr>
          <w:rFonts w:ascii="Times New Roman" w:hAnsi="Times New Roman"/>
          <w:b/>
          <w:bCs/>
          <w:sz w:val="24"/>
          <w:szCs w:val="24"/>
        </w:rPr>
        <w:t xml:space="preserve"> Ж-2, находящихся в санитарно-защитной зоне промышленных предприятий  </w:t>
      </w:r>
      <w:r w:rsidRPr="00D81050">
        <w:rPr>
          <w:rFonts w:ascii="Times New Roman" w:hAnsi="Times New Roman"/>
          <w:sz w:val="24"/>
          <w:szCs w:val="24"/>
        </w:rPr>
        <w:t xml:space="preserve">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lang w:eastAsia="ar-SA"/>
        </w:rPr>
        <w:t xml:space="preserve">для </w:t>
      </w:r>
      <w:r w:rsidRPr="00D81050">
        <w:rPr>
          <w:rFonts w:ascii="Times New Roman" w:hAnsi="Times New Roman"/>
          <w:b/>
          <w:bCs/>
          <w:sz w:val="24"/>
          <w:szCs w:val="24"/>
        </w:rPr>
        <w:t xml:space="preserve">санитарно-защитных зон </w:t>
      </w:r>
      <w:r w:rsidRPr="00F20413">
        <w:rPr>
          <w:rFonts w:ascii="Times New Roman" w:hAnsi="Times New Roman"/>
          <w:bCs/>
          <w:sz w:val="24"/>
          <w:szCs w:val="24"/>
        </w:rPr>
        <w:t>(статья 44</w:t>
      </w:r>
      <w:r w:rsidR="00F20413">
        <w:rPr>
          <w:rFonts w:ascii="Times New Roman" w:hAnsi="Times New Roman"/>
          <w:b/>
          <w:bCs/>
          <w:sz w:val="24"/>
          <w:szCs w:val="24"/>
        </w:rPr>
        <w:t xml:space="preserve"> </w:t>
      </w:r>
      <w:r w:rsidR="00F20413" w:rsidRPr="006D651E">
        <w:rPr>
          <w:rFonts w:ascii="Times New Roman" w:hAnsi="Times New Roman"/>
          <w:sz w:val="24"/>
          <w:szCs w:val="24"/>
        </w:rPr>
        <w:t>Правил</w:t>
      </w:r>
      <w:r w:rsidR="00F20413" w:rsidRPr="00B72E10">
        <w:rPr>
          <w:rFonts w:ascii="Times New Roman" w:hAnsi="Times New Roman"/>
        </w:rPr>
        <w:t xml:space="preserve"> </w:t>
      </w:r>
      <w:r w:rsidR="00F20413"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F20413" w:rsidRPr="003123DF">
        <w:rPr>
          <w:rFonts w:ascii="Times New Roman" w:hAnsi="Times New Roman"/>
          <w:b/>
          <w:bCs/>
          <w:sz w:val="24"/>
          <w:szCs w:val="24"/>
        </w:rPr>
        <w:t>).</w:t>
      </w:r>
    </w:p>
    <w:p w:rsidR="00F20413" w:rsidRPr="003123DF" w:rsidRDefault="00D81050" w:rsidP="00F20413">
      <w:pPr>
        <w:spacing w:after="0" w:line="240" w:lineRule="auto"/>
        <w:jc w:val="both"/>
        <w:rPr>
          <w:rFonts w:ascii="Times New Roman" w:hAnsi="Times New Roman"/>
          <w:b/>
          <w:bCs/>
          <w:sz w:val="24"/>
          <w:szCs w:val="24"/>
        </w:rPr>
      </w:pPr>
      <w:r w:rsidRPr="00D81050">
        <w:rPr>
          <w:rFonts w:ascii="Times New Roman" w:hAnsi="Times New Roman"/>
          <w:sz w:val="24"/>
          <w:szCs w:val="24"/>
        </w:rPr>
        <w:lastRenderedPageBreak/>
        <w:t>Для зоны</w:t>
      </w:r>
      <w:r w:rsidRPr="00D81050">
        <w:rPr>
          <w:rFonts w:ascii="Times New Roman" w:hAnsi="Times New Roman"/>
          <w:b/>
          <w:bCs/>
          <w:sz w:val="24"/>
          <w:szCs w:val="24"/>
        </w:rPr>
        <w:t xml:space="preserve"> Ж-2</w:t>
      </w:r>
      <w:r w:rsidRPr="00D81050">
        <w:rPr>
          <w:rFonts w:ascii="Times New Roman" w:hAnsi="Times New Roman"/>
          <w:sz w:val="24"/>
          <w:szCs w:val="24"/>
        </w:rPr>
        <w:t xml:space="preserve">, </w:t>
      </w:r>
      <w:r w:rsidRPr="00D81050">
        <w:rPr>
          <w:rFonts w:ascii="Times New Roman" w:hAnsi="Times New Roman"/>
          <w:b/>
          <w:bCs/>
          <w:sz w:val="24"/>
          <w:szCs w:val="24"/>
        </w:rPr>
        <w:t>находящейся в зоне санитарной охраны источников питьевого водоснабжения по первому поясу</w:t>
      </w:r>
      <w:r w:rsidRPr="00D81050">
        <w:rPr>
          <w:rFonts w:ascii="Times New Roman" w:hAnsi="Times New Roman"/>
          <w:sz w:val="24"/>
          <w:szCs w:val="24"/>
        </w:rPr>
        <w:t xml:space="preserve"> 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lang w:eastAsia="ar-SA"/>
        </w:rPr>
        <w:t xml:space="preserve">для </w:t>
      </w:r>
      <w:r w:rsidRPr="00D81050">
        <w:rPr>
          <w:rFonts w:ascii="Times New Roman" w:hAnsi="Times New Roman"/>
          <w:b/>
          <w:bCs/>
          <w:sz w:val="24"/>
          <w:szCs w:val="24"/>
        </w:rPr>
        <w:t xml:space="preserve">зон санитарной охраны источников питьевого водоснабжения по первому поясу </w:t>
      </w:r>
      <w:r w:rsidRPr="00F20413">
        <w:rPr>
          <w:rFonts w:ascii="Times New Roman" w:hAnsi="Times New Roman"/>
          <w:bCs/>
          <w:sz w:val="24"/>
          <w:szCs w:val="24"/>
          <w:lang w:eastAsia="ar-SA"/>
        </w:rPr>
        <w:t>(статья 45.1</w:t>
      </w:r>
      <w:r w:rsidR="00F20413">
        <w:rPr>
          <w:rFonts w:ascii="Times New Roman" w:hAnsi="Times New Roman"/>
          <w:b/>
          <w:bCs/>
          <w:sz w:val="24"/>
          <w:szCs w:val="24"/>
          <w:lang w:eastAsia="ar-SA"/>
        </w:rPr>
        <w:t xml:space="preserve"> </w:t>
      </w:r>
      <w:r w:rsidR="00F20413" w:rsidRPr="006D651E">
        <w:rPr>
          <w:rFonts w:ascii="Times New Roman" w:hAnsi="Times New Roman"/>
          <w:sz w:val="24"/>
          <w:szCs w:val="24"/>
        </w:rPr>
        <w:t>Правил</w:t>
      </w:r>
      <w:r w:rsidR="00F20413" w:rsidRPr="00B72E10">
        <w:rPr>
          <w:rFonts w:ascii="Times New Roman" w:hAnsi="Times New Roman"/>
        </w:rPr>
        <w:t xml:space="preserve"> </w:t>
      </w:r>
      <w:r w:rsidR="00F20413"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F20413" w:rsidRPr="003123DF">
        <w:rPr>
          <w:rFonts w:ascii="Times New Roman" w:hAnsi="Times New Roman"/>
          <w:b/>
          <w:bCs/>
          <w:sz w:val="24"/>
          <w:szCs w:val="24"/>
        </w:rPr>
        <w:t>).</w:t>
      </w:r>
    </w:p>
    <w:p w:rsidR="00F20413" w:rsidRPr="003123DF" w:rsidRDefault="00D81050" w:rsidP="00F20413">
      <w:pPr>
        <w:spacing w:after="0" w:line="240" w:lineRule="auto"/>
        <w:jc w:val="both"/>
        <w:rPr>
          <w:rFonts w:ascii="Times New Roman" w:hAnsi="Times New Roman"/>
          <w:b/>
          <w:bCs/>
          <w:sz w:val="24"/>
          <w:szCs w:val="24"/>
        </w:rPr>
      </w:pPr>
      <w:r w:rsidRPr="00D81050">
        <w:rPr>
          <w:rFonts w:ascii="Times New Roman" w:hAnsi="Times New Roman"/>
          <w:sz w:val="24"/>
          <w:szCs w:val="24"/>
        </w:rPr>
        <w:t>Для зон</w:t>
      </w:r>
      <w:r w:rsidRPr="00D81050">
        <w:rPr>
          <w:rFonts w:ascii="Times New Roman" w:hAnsi="Times New Roman"/>
          <w:b/>
          <w:bCs/>
          <w:sz w:val="24"/>
          <w:szCs w:val="24"/>
        </w:rPr>
        <w:t xml:space="preserve"> Ж-2, находящихся в охранной зоне линий электропередач  </w:t>
      </w:r>
      <w:r w:rsidRPr="00D81050">
        <w:rPr>
          <w:rFonts w:ascii="Times New Roman" w:hAnsi="Times New Roman"/>
          <w:sz w:val="24"/>
          <w:szCs w:val="24"/>
        </w:rPr>
        <w:t xml:space="preserve">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rPr>
        <w:t xml:space="preserve">для охранных зон линий электропередач </w:t>
      </w:r>
      <w:r w:rsidRPr="00F20413">
        <w:rPr>
          <w:rFonts w:ascii="Times New Roman" w:hAnsi="Times New Roman"/>
          <w:bCs/>
          <w:sz w:val="24"/>
          <w:szCs w:val="24"/>
        </w:rPr>
        <w:t>(статья 45.2</w:t>
      </w:r>
      <w:r w:rsidR="00F20413">
        <w:rPr>
          <w:rFonts w:ascii="Times New Roman" w:hAnsi="Times New Roman"/>
          <w:b/>
          <w:bCs/>
          <w:sz w:val="24"/>
          <w:szCs w:val="24"/>
        </w:rPr>
        <w:t xml:space="preserve"> </w:t>
      </w:r>
      <w:r w:rsidR="00F20413" w:rsidRPr="006D651E">
        <w:rPr>
          <w:rFonts w:ascii="Times New Roman" w:hAnsi="Times New Roman"/>
          <w:sz w:val="24"/>
          <w:szCs w:val="24"/>
        </w:rPr>
        <w:t>Правил</w:t>
      </w:r>
      <w:r w:rsidR="00F20413" w:rsidRPr="00B72E10">
        <w:rPr>
          <w:rFonts w:ascii="Times New Roman" w:hAnsi="Times New Roman"/>
        </w:rPr>
        <w:t xml:space="preserve"> </w:t>
      </w:r>
      <w:r w:rsidR="00F20413"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F20413" w:rsidRPr="003123DF">
        <w:rPr>
          <w:rFonts w:ascii="Times New Roman" w:hAnsi="Times New Roman"/>
          <w:b/>
          <w:bCs/>
          <w:sz w:val="24"/>
          <w:szCs w:val="24"/>
        </w:rPr>
        <w:t>).</w:t>
      </w:r>
    </w:p>
    <w:p w:rsidR="00F20413" w:rsidRPr="003123DF" w:rsidRDefault="00D81050" w:rsidP="00F20413">
      <w:pPr>
        <w:spacing w:after="0" w:line="240" w:lineRule="auto"/>
        <w:jc w:val="both"/>
        <w:rPr>
          <w:rFonts w:ascii="Times New Roman" w:hAnsi="Times New Roman"/>
          <w:b/>
          <w:bCs/>
          <w:sz w:val="24"/>
          <w:szCs w:val="24"/>
        </w:rPr>
      </w:pPr>
      <w:r w:rsidRPr="00D81050">
        <w:rPr>
          <w:rFonts w:ascii="Times New Roman" w:hAnsi="Times New Roman"/>
          <w:sz w:val="24"/>
          <w:szCs w:val="24"/>
        </w:rPr>
        <w:t>Для зоны</w:t>
      </w:r>
      <w:r w:rsidRPr="00D81050">
        <w:rPr>
          <w:rFonts w:ascii="Times New Roman" w:hAnsi="Times New Roman"/>
          <w:b/>
          <w:bCs/>
          <w:sz w:val="24"/>
          <w:szCs w:val="24"/>
        </w:rPr>
        <w:t xml:space="preserve"> Ж-2, находящейся на территории</w:t>
      </w:r>
      <w:r w:rsidRPr="00D81050">
        <w:rPr>
          <w:rFonts w:ascii="Times New Roman" w:hAnsi="Times New Roman"/>
          <w:sz w:val="24"/>
          <w:szCs w:val="24"/>
        </w:rPr>
        <w:t xml:space="preserve"> </w:t>
      </w:r>
      <w:r w:rsidRPr="00D81050">
        <w:rPr>
          <w:rFonts w:ascii="Times New Roman" w:hAnsi="Times New Roman"/>
          <w:b/>
          <w:bCs/>
          <w:sz w:val="24"/>
          <w:szCs w:val="24"/>
        </w:rPr>
        <w:t>1% вероятности подтопления</w:t>
      </w:r>
      <w:r w:rsidRPr="00D81050">
        <w:rPr>
          <w:rFonts w:ascii="Times New Roman" w:hAnsi="Times New Roman"/>
          <w:sz w:val="24"/>
          <w:szCs w:val="24"/>
        </w:rPr>
        <w:t xml:space="preserve"> установлены </w:t>
      </w:r>
      <w:r w:rsidRPr="00D81050">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D81050">
        <w:rPr>
          <w:rFonts w:ascii="Times New Roman" w:hAnsi="Times New Roman"/>
          <w:b/>
          <w:bCs/>
          <w:sz w:val="24"/>
          <w:szCs w:val="24"/>
        </w:rPr>
        <w:t xml:space="preserve">для зон подтопления поверхностными водами </w:t>
      </w:r>
      <w:r w:rsidRPr="00D81050">
        <w:rPr>
          <w:rFonts w:ascii="Times New Roman" w:hAnsi="Times New Roman"/>
          <w:b/>
          <w:bCs/>
          <w:sz w:val="24"/>
          <w:szCs w:val="24"/>
          <w:lang w:eastAsia="ar-SA"/>
        </w:rPr>
        <w:t>(</w:t>
      </w:r>
      <w:r w:rsidRPr="00F20413">
        <w:rPr>
          <w:rFonts w:ascii="Times New Roman" w:hAnsi="Times New Roman"/>
          <w:bCs/>
          <w:sz w:val="24"/>
          <w:szCs w:val="24"/>
          <w:lang w:eastAsia="ar-SA"/>
        </w:rPr>
        <w:t>статья 46</w:t>
      </w:r>
      <w:r w:rsidR="00F20413">
        <w:rPr>
          <w:rFonts w:ascii="Times New Roman" w:hAnsi="Times New Roman"/>
          <w:b/>
          <w:bCs/>
          <w:sz w:val="24"/>
          <w:szCs w:val="24"/>
          <w:lang w:eastAsia="ar-SA"/>
        </w:rPr>
        <w:t xml:space="preserve"> </w:t>
      </w:r>
      <w:r w:rsidR="00F20413" w:rsidRPr="006D651E">
        <w:rPr>
          <w:rFonts w:ascii="Times New Roman" w:hAnsi="Times New Roman"/>
          <w:sz w:val="24"/>
          <w:szCs w:val="24"/>
        </w:rPr>
        <w:t>Правил</w:t>
      </w:r>
      <w:r w:rsidR="00F20413" w:rsidRPr="00B72E10">
        <w:rPr>
          <w:rFonts w:ascii="Times New Roman" w:hAnsi="Times New Roman"/>
        </w:rPr>
        <w:t xml:space="preserve"> </w:t>
      </w:r>
      <w:r w:rsidR="00F20413"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F20413" w:rsidRPr="003123DF">
        <w:rPr>
          <w:rFonts w:ascii="Times New Roman" w:hAnsi="Times New Roman"/>
          <w:b/>
          <w:bCs/>
          <w:sz w:val="24"/>
          <w:szCs w:val="24"/>
        </w:rPr>
        <w:t>).</w:t>
      </w:r>
    </w:p>
    <w:p w:rsidR="00D81050" w:rsidRPr="000F5A5E" w:rsidRDefault="00D81050" w:rsidP="00D81050">
      <w:pPr>
        <w:spacing w:after="0" w:line="240" w:lineRule="auto"/>
        <w:ind w:firstLine="709"/>
        <w:jc w:val="both"/>
        <w:rPr>
          <w:rFonts w:ascii="Times New Roman" w:hAnsi="Times New Roman"/>
          <w:sz w:val="24"/>
          <w:szCs w:val="24"/>
          <w:lang w:eastAsia="ar-SA"/>
        </w:rPr>
      </w:pPr>
      <w:r w:rsidRPr="00D81050">
        <w:rPr>
          <w:rFonts w:ascii="Times New Roman" w:hAnsi="Times New Roman"/>
          <w:sz w:val="24"/>
          <w:szCs w:val="24"/>
          <w:lang w:eastAsia="ar-SA"/>
        </w:rPr>
        <w:t>Территория муниципального образования город Пугачев полностью находится в зоне ограничений приаэродромной территории Пугачевского аэродрома.</w:t>
      </w:r>
      <w:r w:rsidR="000F5A5E" w:rsidRPr="000F5A5E">
        <w:rPr>
          <w:rFonts w:ascii="Times New Roman" w:hAnsi="Times New Roman"/>
          <w:sz w:val="24"/>
          <w:szCs w:val="24"/>
          <w:lang w:eastAsia="ar-SA"/>
        </w:rPr>
        <w:t xml:space="preserve"> </w:t>
      </w:r>
    </w:p>
    <w:p w:rsidR="000F5A5E" w:rsidRPr="000F5A5E" w:rsidRDefault="000F5A5E" w:rsidP="00D81050">
      <w:pPr>
        <w:spacing w:after="0" w:line="240" w:lineRule="auto"/>
        <w:ind w:firstLine="709"/>
        <w:jc w:val="both"/>
        <w:rPr>
          <w:rFonts w:ascii="Times New Roman" w:hAnsi="Times New Roman"/>
          <w:sz w:val="24"/>
          <w:szCs w:val="24"/>
          <w:lang w:eastAsia="ar-SA"/>
        </w:rPr>
      </w:pPr>
    </w:p>
    <w:p w:rsidR="00D81050" w:rsidRDefault="00D81050" w:rsidP="00D81050">
      <w:pPr>
        <w:spacing w:after="0" w:line="240" w:lineRule="auto"/>
        <w:jc w:val="both"/>
        <w:rPr>
          <w:rFonts w:ascii="Times New Roman" w:hAnsi="Times New Roman"/>
          <w:b/>
          <w:sz w:val="24"/>
          <w:szCs w:val="24"/>
        </w:rPr>
      </w:pPr>
    </w:p>
    <w:p w:rsidR="00D81050" w:rsidRDefault="00D81050" w:rsidP="003123DF">
      <w:pPr>
        <w:spacing w:after="0" w:line="240" w:lineRule="auto"/>
        <w:jc w:val="both"/>
        <w:rPr>
          <w:rFonts w:ascii="Times New Roman" w:hAnsi="Times New Roman"/>
          <w:b/>
          <w:sz w:val="24"/>
          <w:szCs w:val="24"/>
        </w:rPr>
      </w:pPr>
    </w:p>
    <w:p w:rsidR="00BA4319" w:rsidRPr="00BA4319" w:rsidRDefault="00BA4319" w:rsidP="00BA4319">
      <w:pPr>
        <w:spacing w:after="0" w:line="240" w:lineRule="auto"/>
        <w:jc w:val="both"/>
        <w:rPr>
          <w:rFonts w:ascii="Times New Roman" w:hAnsi="Times New Roman"/>
          <w:sz w:val="24"/>
          <w:szCs w:val="24"/>
        </w:rPr>
      </w:pPr>
      <w:r w:rsidRPr="00BA4319">
        <w:rPr>
          <w:rFonts w:ascii="Times New Roman" w:hAnsi="Times New Roman"/>
          <w:b/>
          <w:bCs/>
          <w:sz w:val="24"/>
          <w:szCs w:val="24"/>
        </w:rPr>
        <w:t>Ж – 3. Зона среднеэтажной жилой застройки от 5  до 8 этажей</w:t>
      </w:r>
      <w:r w:rsidR="000D191E">
        <w:rPr>
          <w:rFonts w:ascii="Times New Roman" w:hAnsi="Times New Roman"/>
          <w:b/>
          <w:bCs/>
          <w:sz w:val="24"/>
          <w:szCs w:val="24"/>
        </w:rPr>
        <w:t xml:space="preserve"> – земельный участок с кадастровым номером 64:46:</w:t>
      </w:r>
      <w:r w:rsidR="00E161F2">
        <w:rPr>
          <w:rFonts w:ascii="Times New Roman" w:hAnsi="Times New Roman"/>
          <w:b/>
          <w:bCs/>
          <w:sz w:val="24"/>
          <w:szCs w:val="24"/>
        </w:rPr>
        <w:t>010211:63.</w:t>
      </w:r>
    </w:p>
    <w:p w:rsidR="00BA4319" w:rsidRPr="00FD5A20" w:rsidRDefault="00BA4319" w:rsidP="00BA4319">
      <w:pPr>
        <w:spacing w:after="0" w:line="240" w:lineRule="auto"/>
        <w:ind w:firstLine="709"/>
        <w:jc w:val="both"/>
        <w:rPr>
          <w:rFonts w:ascii="Times New Roman" w:hAnsi="Times New Roman"/>
          <w:iCs/>
          <w:sz w:val="24"/>
          <w:szCs w:val="24"/>
        </w:rPr>
      </w:pPr>
      <w:r w:rsidRPr="00FD5A20">
        <w:rPr>
          <w:rFonts w:ascii="Times New Roman" w:hAnsi="Times New Roman"/>
          <w:iCs/>
          <w:sz w:val="24"/>
          <w:szCs w:val="24"/>
        </w:rPr>
        <w:t xml:space="preserve">Зона среднеэтажной жилой застройки Ж-3 выделена для формирования жилых районов с размещением многоквартирных домов этажностью от 4 до 8  этажей, с набором услуг. </w:t>
      </w:r>
    </w:p>
    <w:p w:rsidR="00BA4319" w:rsidRPr="00E161F2" w:rsidRDefault="00BA4319" w:rsidP="00E161F2">
      <w:pPr>
        <w:spacing w:after="0" w:line="240" w:lineRule="auto"/>
        <w:rPr>
          <w:rFonts w:ascii="Times New Roman" w:hAnsi="Times New Roman"/>
          <w:b/>
          <w:bCs/>
          <w:i/>
          <w:iCs/>
          <w:sz w:val="24"/>
          <w:szCs w:val="24"/>
          <w:u w:val="single"/>
        </w:rPr>
      </w:pPr>
      <w:r w:rsidRPr="00BA4319">
        <w:rPr>
          <w:rFonts w:ascii="Times New Roman" w:hAnsi="Times New Roman"/>
          <w:b/>
          <w:bCs/>
          <w:i/>
          <w:iCs/>
          <w:sz w:val="24"/>
          <w:szCs w:val="24"/>
          <w:u w:val="single"/>
        </w:rPr>
        <w:t>Параметры застройки: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37"/>
        <w:gridCol w:w="4820"/>
      </w:tblGrid>
      <w:tr w:rsidR="00BA4319" w:rsidRPr="00BA4319" w:rsidTr="00BA4319">
        <w:tc>
          <w:tcPr>
            <w:tcW w:w="675" w:type="dxa"/>
          </w:tcPr>
          <w:p w:rsidR="00BA4319" w:rsidRPr="00BA4319" w:rsidRDefault="00BA4319" w:rsidP="00BA4319">
            <w:pPr>
              <w:spacing w:after="0" w:line="240" w:lineRule="auto"/>
              <w:jc w:val="center"/>
              <w:rPr>
                <w:rFonts w:ascii="Times New Roman" w:hAnsi="Times New Roman"/>
                <w:b/>
                <w:bCs/>
                <w:sz w:val="24"/>
                <w:szCs w:val="24"/>
              </w:rPr>
            </w:pPr>
            <w:r w:rsidRPr="00BA4319">
              <w:rPr>
                <w:rFonts w:ascii="Times New Roman" w:hAnsi="Times New Roman"/>
                <w:b/>
                <w:bCs/>
                <w:sz w:val="24"/>
                <w:szCs w:val="24"/>
              </w:rPr>
              <w:t>№ п/п</w:t>
            </w:r>
          </w:p>
        </w:tc>
        <w:tc>
          <w:tcPr>
            <w:tcW w:w="5137" w:type="dxa"/>
            <w:vAlign w:val="center"/>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 xml:space="preserve">Наименование предельных параметров разрешенного строительства, </w:t>
            </w:r>
          </w:p>
          <w:p w:rsidR="00BA4319" w:rsidRPr="00BA4319" w:rsidRDefault="00BA4319" w:rsidP="00BA4319">
            <w:pPr>
              <w:spacing w:after="0" w:line="240" w:lineRule="auto"/>
              <w:jc w:val="center"/>
              <w:rPr>
                <w:rFonts w:ascii="Times New Roman" w:hAnsi="Times New Roman"/>
                <w:sz w:val="24"/>
                <w:szCs w:val="24"/>
                <w:lang w:val="en-US"/>
              </w:rPr>
            </w:pPr>
            <w:r w:rsidRPr="00BA4319">
              <w:rPr>
                <w:rFonts w:ascii="Times New Roman" w:hAnsi="Times New Roman"/>
                <w:sz w:val="24"/>
                <w:szCs w:val="24"/>
              </w:rPr>
              <w:t xml:space="preserve">реконструкции объектов </w:t>
            </w:r>
          </w:p>
          <w:p w:rsidR="00BA4319" w:rsidRPr="00BA4319" w:rsidRDefault="00BA4319" w:rsidP="00BA4319">
            <w:pPr>
              <w:spacing w:after="0" w:line="240" w:lineRule="auto"/>
              <w:jc w:val="center"/>
              <w:rPr>
                <w:rFonts w:ascii="Times New Roman" w:hAnsi="Times New Roman"/>
                <w:b/>
                <w:bCs/>
                <w:sz w:val="24"/>
                <w:szCs w:val="24"/>
              </w:rPr>
            </w:pPr>
            <w:r w:rsidRPr="00BA4319">
              <w:rPr>
                <w:rFonts w:ascii="Times New Roman" w:hAnsi="Times New Roman"/>
                <w:sz w:val="24"/>
                <w:szCs w:val="24"/>
              </w:rPr>
              <w:t>капитального строительства</w:t>
            </w:r>
          </w:p>
        </w:tc>
        <w:tc>
          <w:tcPr>
            <w:tcW w:w="4820" w:type="dxa"/>
            <w:vAlign w:val="center"/>
          </w:tcPr>
          <w:p w:rsidR="00BA4319" w:rsidRPr="00BA4319" w:rsidRDefault="00BA4319" w:rsidP="00BA4319">
            <w:pPr>
              <w:spacing w:after="0" w:line="240" w:lineRule="auto"/>
              <w:jc w:val="center"/>
              <w:rPr>
                <w:rFonts w:ascii="Times New Roman" w:hAnsi="Times New Roman"/>
                <w:b/>
                <w:bCs/>
                <w:sz w:val="24"/>
                <w:szCs w:val="24"/>
              </w:rPr>
            </w:pPr>
            <w:r w:rsidRPr="00BA4319">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1</w:t>
            </w:r>
          </w:p>
        </w:tc>
        <w:tc>
          <w:tcPr>
            <w:tcW w:w="5137" w:type="dxa"/>
            <w:vAlign w:val="center"/>
          </w:tcPr>
          <w:p w:rsidR="00BA4319" w:rsidRPr="00BA4319" w:rsidRDefault="00BA4319" w:rsidP="00BA4319">
            <w:pPr>
              <w:spacing w:after="0" w:line="240" w:lineRule="auto"/>
              <w:rPr>
                <w:rFonts w:ascii="Times New Roman" w:hAnsi="Times New Roman"/>
                <w:sz w:val="24"/>
                <w:szCs w:val="24"/>
                <w:lang w:val="en-US"/>
              </w:rPr>
            </w:pPr>
            <w:r w:rsidRPr="00BA4319">
              <w:rPr>
                <w:rFonts w:ascii="Times New Roman" w:hAnsi="Times New Roman"/>
                <w:sz w:val="24"/>
                <w:szCs w:val="24"/>
              </w:rPr>
              <w:t>Минимальная площадь земельных</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 xml:space="preserve"> участков</w:t>
            </w:r>
          </w:p>
        </w:tc>
        <w:tc>
          <w:tcPr>
            <w:tcW w:w="4820"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Не подлежит установлению, для индивидуальных жилых домов с участками аналогично зоне Ж-1</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2</w:t>
            </w:r>
          </w:p>
        </w:tc>
        <w:tc>
          <w:tcPr>
            <w:tcW w:w="5137"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Максимальный коэффициент застройки и коэффициент плотности</w:t>
            </w:r>
          </w:p>
        </w:tc>
        <w:tc>
          <w:tcPr>
            <w:tcW w:w="4820" w:type="dxa"/>
            <w:vAlign w:val="center"/>
          </w:tcPr>
          <w:p w:rsidR="00BA4319" w:rsidRPr="00BA4319" w:rsidRDefault="00BA4319" w:rsidP="00BA4319">
            <w:pPr>
              <w:spacing w:after="0" w:line="240" w:lineRule="auto"/>
              <w:jc w:val="both"/>
              <w:rPr>
                <w:rFonts w:ascii="Times New Roman" w:hAnsi="Times New Roman"/>
                <w:sz w:val="24"/>
                <w:szCs w:val="24"/>
              </w:rPr>
            </w:pPr>
            <w:r w:rsidRPr="00BA4319">
              <w:rPr>
                <w:rFonts w:ascii="Times New Roman" w:hAnsi="Times New Roman"/>
                <w:sz w:val="24"/>
                <w:szCs w:val="24"/>
              </w:rPr>
              <w:t>Для среднеэтажной жилой застройки</w:t>
            </w:r>
            <w:r w:rsidRPr="00BA4319">
              <w:rPr>
                <w:rFonts w:ascii="Times New Roman" w:hAnsi="Times New Roman"/>
                <w:b/>
                <w:bCs/>
                <w:sz w:val="24"/>
                <w:szCs w:val="24"/>
                <w:u w:val="single"/>
              </w:rPr>
              <w:t xml:space="preserve"> </w:t>
            </w:r>
            <w:r w:rsidRPr="00BA4319">
              <w:rPr>
                <w:rFonts w:ascii="Times New Roman" w:hAnsi="Times New Roman"/>
                <w:sz w:val="24"/>
                <w:szCs w:val="24"/>
              </w:rPr>
              <w:t>0,5                2,0, для индивидуальных жилых домов с участками аналогично зоне Ж-1, для иного разрешенного использования соответствии со статьей  46.11 настоящих Правил</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3</w:t>
            </w:r>
          </w:p>
        </w:tc>
        <w:tc>
          <w:tcPr>
            <w:tcW w:w="5137"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 xml:space="preserve">Минимальные отступы зданий, </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строений, сооружений от границ</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земельных участков</w:t>
            </w:r>
          </w:p>
        </w:tc>
        <w:tc>
          <w:tcPr>
            <w:tcW w:w="4820" w:type="dxa"/>
            <w:vAlign w:val="center"/>
          </w:tcPr>
          <w:p w:rsidR="00BA4319" w:rsidRPr="00BA4319" w:rsidRDefault="00BA4319" w:rsidP="00BA4319">
            <w:pPr>
              <w:autoSpaceDE w:val="0"/>
              <w:spacing w:after="0" w:line="240" w:lineRule="auto"/>
              <w:jc w:val="both"/>
              <w:rPr>
                <w:rFonts w:ascii="Times New Roman" w:hAnsi="Times New Roman"/>
                <w:sz w:val="24"/>
                <w:szCs w:val="24"/>
              </w:rPr>
            </w:pPr>
            <w:r w:rsidRPr="00BA4319">
              <w:rPr>
                <w:rFonts w:ascii="Times New Roman" w:hAnsi="Times New Roman"/>
                <w:b/>
                <w:bCs/>
                <w:sz w:val="24"/>
                <w:szCs w:val="24"/>
              </w:rPr>
              <w:t>От лицевой границы участка, (от красной линии), м:</w:t>
            </w:r>
            <w:r w:rsidRPr="00BA4319">
              <w:rPr>
                <w:rFonts w:ascii="Times New Roman" w:hAnsi="Times New Roman"/>
                <w:sz w:val="24"/>
                <w:szCs w:val="24"/>
              </w:rPr>
              <w:t xml:space="preserve"> по сложившейся линии застройки (для жилых зданий), по красной линии (при наличии линии),3 м (для нежилых зданий).</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b/>
                <w:bCs/>
                <w:sz w:val="24"/>
                <w:szCs w:val="24"/>
              </w:rPr>
              <w:t>От других границ участка, м:</w:t>
            </w:r>
            <w:r w:rsidRPr="00BA4319">
              <w:rPr>
                <w:rFonts w:ascii="Times New Roman" w:hAnsi="Times New Roman"/>
                <w:sz w:val="24"/>
                <w:szCs w:val="24"/>
              </w:rPr>
              <w:t xml:space="preserve"> 3 м.</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Для индивидуальных жилых домов с участками аналогично зоне Ж-1</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4</w:t>
            </w:r>
          </w:p>
        </w:tc>
        <w:tc>
          <w:tcPr>
            <w:tcW w:w="5137" w:type="dxa"/>
            <w:vAlign w:val="center"/>
          </w:tcPr>
          <w:p w:rsidR="00BA4319" w:rsidRPr="00BA4319" w:rsidRDefault="00BA4319" w:rsidP="00BA4319">
            <w:pPr>
              <w:autoSpaceDE w:val="0"/>
              <w:spacing w:after="0" w:line="240" w:lineRule="auto"/>
              <w:rPr>
                <w:rFonts w:ascii="Times New Roman" w:hAnsi="Times New Roman"/>
                <w:sz w:val="24"/>
                <w:szCs w:val="24"/>
              </w:rPr>
            </w:pPr>
            <w:r w:rsidRPr="00BA4319">
              <w:rPr>
                <w:rFonts w:ascii="Times New Roman" w:hAnsi="Times New Roman"/>
                <w:sz w:val="24"/>
                <w:szCs w:val="24"/>
              </w:rPr>
              <w:t>Максимальная высота</w:t>
            </w:r>
          </w:p>
          <w:p w:rsidR="00BA4319" w:rsidRPr="00BA4319" w:rsidRDefault="00BA4319" w:rsidP="00BA4319">
            <w:pPr>
              <w:autoSpaceDE w:val="0"/>
              <w:spacing w:after="0" w:line="240" w:lineRule="auto"/>
              <w:rPr>
                <w:rFonts w:ascii="Times New Roman" w:hAnsi="Times New Roman"/>
                <w:sz w:val="24"/>
                <w:szCs w:val="24"/>
              </w:rPr>
            </w:pPr>
            <w:r w:rsidRPr="00BA4319">
              <w:rPr>
                <w:rFonts w:ascii="Times New Roman" w:hAnsi="Times New Roman"/>
                <w:sz w:val="24"/>
                <w:szCs w:val="24"/>
              </w:rPr>
              <w:t xml:space="preserve">надземной части зданий, строений, </w:t>
            </w:r>
          </w:p>
          <w:p w:rsidR="00BA4319" w:rsidRPr="00BA4319" w:rsidRDefault="00BA4319" w:rsidP="00BA4319">
            <w:pPr>
              <w:autoSpaceDE w:val="0"/>
              <w:spacing w:after="0" w:line="240" w:lineRule="auto"/>
              <w:rPr>
                <w:rFonts w:ascii="Times New Roman" w:hAnsi="Times New Roman"/>
                <w:sz w:val="24"/>
                <w:szCs w:val="24"/>
              </w:rPr>
            </w:pPr>
            <w:r w:rsidRPr="00BA4319">
              <w:rPr>
                <w:rFonts w:ascii="Times New Roman" w:hAnsi="Times New Roman"/>
                <w:sz w:val="24"/>
                <w:szCs w:val="24"/>
              </w:rPr>
              <w:t xml:space="preserve">сооружений на территории </w:t>
            </w:r>
          </w:p>
          <w:p w:rsidR="00BA4319" w:rsidRPr="00BA4319" w:rsidRDefault="00BA4319" w:rsidP="00BA4319">
            <w:pPr>
              <w:autoSpaceDE w:val="0"/>
              <w:spacing w:after="0" w:line="240" w:lineRule="auto"/>
              <w:rPr>
                <w:rFonts w:ascii="Times New Roman" w:hAnsi="Times New Roman"/>
                <w:sz w:val="24"/>
                <w:szCs w:val="24"/>
              </w:rPr>
            </w:pPr>
            <w:r w:rsidRPr="00BA4319">
              <w:rPr>
                <w:rFonts w:ascii="Times New Roman" w:hAnsi="Times New Roman"/>
                <w:sz w:val="24"/>
                <w:szCs w:val="24"/>
              </w:rPr>
              <w:t>земельных участков</w:t>
            </w:r>
          </w:p>
        </w:tc>
        <w:tc>
          <w:tcPr>
            <w:tcW w:w="4820"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Для среднеэтажных многоквартирных жилых домов – 30 м</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5</w:t>
            </w:r>
          </w:p>
        </w:tc>
        <w:tc>
          <w:tcPr>
            <w:tcW w:w="5137" w:type="dxa"/>
            <w:vAlign w:val="center"/>
          </w:tcPr>
          <w:p w:rsidR="00BA4319" w:rsidRPr="00BA4319" w:rsidRDefault="00BA4319" w:rsidP="00BA4319">
            <w:pPr>
              <w:autoSpaceDE w:val="0"/>
              <w:spacing w:after="0" w:line="240" w:lineRule="auto"/>
              <w:rPr>
                <w:rFonts w:ascii="Times New Roman" w:hAnsi="Times New Roman"/>
                <w:sz w:val="24"/>
                <w:szCs w:val="24"/>
              </w:rPr>
            </w:pPr>
            <w:r w:rsidRPr="00BA4319">
              <w:rPr>
                <w:rFonts w:ascii="Times New Roman" w:hAnsi="Times New Roman"/>
                <w:sz w:val="24"/>
                <w:szCs w:val="24"/>
              </w:rPr>
              <w:t>Максимальная общая площадь объектов капитального строительства нежилого</w:t>
            </w:r>
          </w:p>
          <w:p w:rsidR="00BA4319" w:rsidRPr="00BA4319" w:rsidRDefault="00BA4319" w:rsidP="00BA4319">
            <w:pPr>
              <w:autoSpaceDE w:val="0"/>
              <w:spacing w:after="0" w:line="240" w:lineRule="auto"/>
              <w:rPr>
                <w:rFonts w:ascii="Times New Roman" w:hAnsi="Times New Roman"/>
                <w:sz w:val="24"/>
                <w:szCs w:val="24"/>
              </w:rPr>
            </w:pPr>
            <w:r w:rsidRPr="00BA4319">
              <w:rPr>
                <w:rFonts w:ascii="Times New Roman" w:hAnsi="Times New Roman"/>
                <w:sz w:val="24"/>
                <w:szCs w:val="24"/>
              </w:rPr>
              <w:t xml:space="preserve"> назначения  на территории земельных участков</w:t>
            </w:r>
          </w:p>
        </w:tc>
        <w:tc>
          <w:tcPr>
            <w:tcW w:w="4820"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Не более 5000 кв м  общей площади</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6</w:t>
            </w:r>
          </w:p>
        </w:tc>
        <w:tc>
          <w:tcPr>
            <w:tcW w:w="5137"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 xml:space="preserve">Минимальная доля озеленённой </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территории земельных участков</w:t>
            </w:r>
          </w:p>
        </w:tc>
        <w:tc>
          <w:tcPr>
            <w:tcW w:w="4820"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 xml:space="preserve">В соответствии со статьей 40.7 </w:t>
            </w:r>
            <w:r w:rsidRPr="006D651E">
              <w:rPr>
                <w:rFonts w:ascii="Times New Roman" w:hAnsi="Times New Roman"/>
                <w:sz w:val="24"/>
                <w:szCs w:val="24"/>
              </w:rPr>
              <w:t>Правил</w:t>
            </w:r>
            <w:r>
              <w:rPr>
                <w:rFonts w:ascii="Times New Roman" w:hAnsi="Times New Roman"/>
                <w:sz w:val="24"/>
                <w:szCs w:val="24"/>
              </w:rPr>
              <w:t xml:space="preserve"> </w:t>
            </w:r>
            <w:r w:rsidRPr="00B72E10">
              <w:rPr>
                <w:rFonts w:ascii="Times New Roman" w:hAnsi="Times New Roman"/>
              </w:rPr>
              <w:t xml:space="preserve">  </w:t>
            </w:r>
            <w:r w:rsidRPr="00B72E10">
              <w:rPr>
                <w:rFonts w:ascii="Times New Roman" w:hAnsi="Times New Roman"/>
                <w:bCs/>
                <w:sz w:val="24"/>
                <w:szCs w:val="24"/>
              </w:rPr>
              <w:t>землепользования и застройки территории муниципального образования города Пугачева</w:t>
            </w:r>
          </w:p>
        </w:tc>
      </w:tr>
      <w:tr w:rsidR="00BA4319" w:rsidRPr="00BA4319" w:rsidTr="00BA4319">
        <w:tc>
          <w:tcPr>
            <w:tcW w:w="675" w:type="dxa"/>
          </w:tcPr>
          <w:p w:rsidR="00BA4319" w:rsidRPr="00BA4319" w:rsidRDefault="00BA4319" w:rsidP="00BA4319">
            <w:pPr>
              <w:spacing w:after="0" w:line="240" w:lineRule="auto"/>
              <w:jc w:val="center"/>
              <w:rPr>
                <w:rFonts w:ascii="Times New Roman" w:hAnsi="Times New Roman"/>
                <w:sz w:val="24"/>
                <w:szCs w:val="24"/>
              </w:rPr>
            </w:pPr>
            <w:r w:rsidRPr="00BA4319">
              <w:rPr>
                <w:rFonts w:ascii="Times New Roman" w:hAnsi="Times New Roman"/>
                <w:sz w:val="24"/>
                <w:szCs w:val="24"/>
              </w:rPr>
              <w:t>7</w:t>
            </w:r>
          </w:p>
        </w:tc>
        <w:tc>
          <w:tcPr>
            <w:tcW w:w="5137"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t>Минимальное количество машино-мест</w:t>
            </w:r>
          </w:p>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lastRenderedPageBreak/>
              <w:t xml:space="preserve"> для хранения индивидуального автотранспорта на территории земельных участков</w:t>
            </w:r>
          </w:p>
        </w:tc>
        <w:tc>
          <w:tcPr>
            <w:tcW w:w="4820" w:type="dxa"/>
            <w:vAlign w:val="center"/>
          </w:tcPr>
          <w:p w:rsidR="00BA4319" w:rsidRPr="00BA4319" w:rsidRDefault="00BA4319" w:rsidP="00BA4319">
            <w:pPr>
              <w:spacing w:after="0" w:line="240" w:lineRule="auto"/>
              <w:rPr>
                <w:rFonts w:ascii="Times New Roman" w:hAnsi="Times New Roman"/>
                <w:sz w:val="24"/>
                <w:szCs w:val="24"/>
              </w:rPr>
            </w:pPr>
            <w:r w:rsidRPr="00BA4319">
              <w:rPr>
                <w:rFonts w:ascii="Times New Roman" w:hAnsi="Times New Roman"/>
                <w:sz w:val="24"/>
                <w:szCs w:val="24"/>
              </w:rPr>
              <w:lastRenderedPageBreak/>
              <w:t xml:space="preserve">В соответствии со статьей 40.8 </w:t>
            </w:r>
            <w:r w:rsidR="000D191E" w:rsidRPr="006D651E">
              <w:rPr>
                <w:rFonts w:ascii="Times New Roman" w:hAnsi="Times New Roman"/>
                <w:sz w:val="24"/>
                <w:szCs w:val="24"/>
              </w:rPr>
              <w:t>Правил</w:t>
            </w:r>
            <w:r w:rsidR="000D191E">
              <w:rPr>
                <w:rFonts w:ascii="Times New Roman" w:hAnsi="Times New Roman"/>
                <w:sz w:val="24"/>
                <w:szCs w:val="24"/>
              </w:rPr>
              <w:t xml:space="preserve"> </w:t>
            </w:r>
            <w:r w:rsidR="000D191E" w:rsidRPr="00B72E10">
              <w:rPr>
                <w:rFonts w:ascii="Times New Roman" w:hAnsi="Times New Roman"/>
              </w:rPr>
              <w:t xml:space="preserve">  </w:t>
            </w:r>
            <w:r w:rsidR="000D191E" w:rsidRPr="00B72E10">
              <w:rPr>
                <w:rFonts w:ascii="Times New Roman" w:hAnsi="Times New Roman"/>
                <w:bCs/>
                <w:sz w:val="24"/>
                <w:szCs w:val="24"/>
              </w:rPr>
              <w:lastRenderedPageBreak/>
              <w:t>землепользования и застройки территории муниципального образования города Пугачева</w:t>
            </w:r>
          </w:p>
        </w:tc>
      </w:tr>
    </w:tbl>
    <w:p w:rsidR="00BA4319" w:rsidRPr="00BA4319" w:rsidRDefault="00BA4319" w:rsidP="00BA4319">
      <w:pPr>
        <w:spacing w:after="0" w:line="240" w:lineRule="auto"/>
        <w:rPr>
          <w:rFonts w:ascii="Times New Roman" w:hAnsi="Times New Roman"/>
          <w:sz w:val="24"/>
          <w:szCs w:val="24"/>
        </w:rPr>
      </w:pPr>
    </w:p>
    <w:p w:rsidR="00BA4319" w:rsidRPr="00BA4319" w:rsidRDefault="00BA4319" w:rsidP="00BA4319">
      <w:pPr>
        <w:spacing w:after="0" w:line="240" w:lineRule="auto"/>
        <w:jc w:val="both"/>
        <w:rPr>
          <w:rFonts w:ascii="Times New Roman" w:hAnsi="Times New Roman"/>
          <w:b/>
          <w:bCs/>
          <w:sz w:val="24"/>
          <w:szCs w:val="24"/>
        </w:rPr>
      </w:pPr>
      <w:r w:rsidRPr="00BA4319">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0D191E" w:rsidRPr="003123DF" w:rsidRDefault="00BA4319" w:rsidP="000D191E">
      <w:pPr>
        <w:spacing w:after="0" w:line="240" w:lineRule="auto"/>
        <w:jc w:val="both"/>
        <w:rPr>
          <w:rFonts w:ascii="Times New Roman" w:hAnsi="Times New Roman"/>
          <w:b/>
          <w:bCs/>
          <w:sz w:val="24"/>
          <w:szCs w:val="24"/>
        </w:rPr>
      </w:pPr>
      <w:r w:rsidRPr="00BA4319">
        <w:rPr>
          <w:rFonts w:ascii="Times New Roman" w:hAnsi="Times New Roman"/>
          <w:sz w:val="24"/>
          <w:szCs w:val="24"/>
        </w:rPr>
        <w:t>Для зон</w:t>
      </w:r>
      <w:r w:rsidRPr="00BA4319">
        <w:rPr>
          <w:rFonts w:ascii="Times New Roman" w:hAnsi="Times New Roman"/>
          <w:b/>
          <w:bCs/>
          <w:sz w:val="24"/>
          <w:szCs w:val="24"/>
        </w:rPr>
        <w:t xml:space="preserve"> Ж-3, находящихся в водоохранной зоне  </w:t>
      </w:r>
      <w:r w:rsidRPr="00BA4319">
        <w:rPr>
          <w:rFonts w:ascii="Times New Roman" w:hAnsi="Times New Roman"/>
          <w:sz w:val="24"/>
          <w:szCs w:val="24"/>
        </w:rPr>
        <w:t xml:space="preserve">установлены </w:t>
      </w:r>
      <w:r w:rsidRPr="00BA431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A4319">
        <w:rPr>
          <w:rFonts w:ascii="Times New Roman" w:hAnsi="Times New Roman"/>
          <w:b/>
          <w:bCs/>
          <w:sz w:val="24"/>
          <w:szCs w:val="24"/>
          <w:lang w:eastAsia="ar-SA"/>
        </w:rPr>
        <w:t xml:space="preserve">для </w:t>
      </w:r>
      <w:r w:rsidRPr="00BA4319">
        <w:rPr>
          <w:rFonts w:ascii="Times New Roman" w:hAnsi="Times New Roman"/>
          <w:b/>
          <w:bCs/>
          <w:sz w:val="24"/>
          <w:szCs w:val="24"/>
        </w:rPr>
        <w:t xml:space="preserve">водоохранных зон </w:t>
      </w:r>
      <w:r w:rsidRPr="000D191E">
        <w:rPr>
          <w:rFonts w:ascii="Times New Roman" w:hAnsi="Times New Roman"/>
          <w:bCs/>
          <w:sz w:val="24"/>
          <w:szCs w:val="24"/>
        </w:rPr>
        <w:t>(статья 43</w:t>
      </w:r>
      <w:r w:rsidR="000D191E">
        <w:rPr>
          <w:rFonts w:ascii="Times New Roman" w:hAnsi="Times New Roman"/>
          <w:b/>
          <w:bCs/>
          <w:sz w:val="24"/>
          <w:szCs w:val="24"/>
        </w:rPr>
        <w:t xml:space="preserve">  </w:t>
      </w:r>
      <w:r w:rsidR="000D191E" w:rsidRPr="006D651E">
        <w:rPr>
          <w:rFonts w:ascii="Times New Roman" w:hAnsi="Times New Roman"/>
          <w:sz w:val="24"/>
          <w:szCs w:val="24"/>
        </w:rPr>
        <w:t>Правил</w:t>
      </w:r>
      <w:r w:rsidR="000D191E" w:rsidRPr="00B72E10">
        <w:rPr>
          <w:rFonts w:ascii="Times New Roman" w:hAnsi="Times New Roman"/>
        </w:rPr>
        <w:t xml:space="preserve"> </w:t>
      </w:r>
      <w:r w:rsidR="000D191E"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0D191E" w:rsidRPr="003123DF">
        <w:rPr>
          <w:rFonts w:ascii="Times New Roman" w:hAnsi="Times New Roman"/>
          <w:b/>
          <w:bCs/>
          <w:sz w:val="24"/>
          <w:szCs w:val="24"/>
        </w:rPr>
        <w:t>).</w:t>
      </w:r>
    </w:p>
    <w:p w:rsidR="000D191E" w:rsidRPr="003123DF" w:rsidRDefault="00BA4319" w:rsidP="000D191E">
      <w:pPr>
        <w:spacing w:after="0" w:line="240" w:lineRule="auto"/>
        <w:jc w:val="both"/>
        <w:rPr>
          <w:rFonts w:ascii="Times New Roman" w:hAnsi="Times New Roman"/>
          <w:b/>
          <w:bCs/>
          <w:sz w:val="24"/>
          <w:szCs w:val="24"/>
        </w:rPr>
      </w:pPr>
      <w:r w:rsidRPr="00BA4319">
        <w:rPr>
          <w:rFonts w:ascii="Times New Roman" w:hAnsi="Times New Roman"/>
          <w:sz w:val="24"/>
          <w:szCs w:val="24"/>
        </w:rPr>
        <w:t>Для зон</w:t>
      </w:r>
      <w:r w:rsidRPr="00BA4319">
        <w:rPr>
          <w:rFonts w:ascii="Times New Roman" w:hAnsi="Times New Roman"/>
          <w:b/>
          <w:bCs/>
          <w:sz w:val="24"/>
          <w:szCs w:val="24"/>
        </w:rPr>
        <w:t xml:space="preserve"> Ж-3, находящихся в санитарно-защитной зоне промышленных предприятий  </w:t>
      </w:r>
      <w:r w:rsidRPr="00BA4319">
        <w:rPr>
          <w:rFonts w:ascii="Times New Roman" w:hAnsi="Times New Roman"/>
          <w:sz w:val="24"/>
          <w:szCs w:val="24"/>
        </w:rPr>
        <w:t xml:space="preserve">установлены </w:t>
      </w:r>
      <w:r w:rsidRPr="00BA431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A4319">
        <w:rPr>
          <w:rFonts w:ascii="Times New Roman" w:hAnsi="Times New Roman"/>
          <w:b/>
          <w:bCs/>
          <w:sz w:val="24"/>
          <w:szCs w:val="24"/>
          <w:lang w:eastAsia="ar-SA"/>
        </w:rPr>
        <w:t xml:space="preserve">для </w:t>
      </w:r>
      <w:r w:rsidRPr="00BA4319">
        <w:rPr>
          <w:rFonts w:ascii="Times New Roman" w:hAnsi="Times New Roman"/>
          <w:b/>
          <w:bCs/>
          <w:sz w:val="24"/>
          <w:szCs w:val="24"/>
        </w:rPr>
        <w:t xml:space="preserve">санитарно-защитных зон </w:t>
      </w:r>
      <w:r w:rsidRPr="000D191E">
        <w:rPr>
          <w:rFonts w:ascii="Times New Roman" w:hAnsi="Times New Roman"/>
          <w:bCs/>
          <w:sz w:val="24"/>
          <w:szCs w:val="24"/>
        </w:rPr>
        <w:t>(статья 44</w:t>
      </w:r>
      <w:r w:rsidR="000D191E">
        <w:rPr>
          <w:rFonts w:ascii="Times New Roman" w:hAnsi="Times New Roman"/>
          <w:b/>
          <w:bCs/>
          <w:sz w:val="24"/>
          <w:szCs w:val="24"/>
        </w:rPr>
        <w:t xml:space="preserve"> </w:t>
      </w:r>
      <w:r w:rsidR="000D191E" w:rsidRPr="006D651E">
        <w:rPr>
          <w:rFonts w:ascii="Times New Roman" w:hAnsi="Times New Roman"/>
          <w:sz w:val="24"/>
          <w:szCs w:val="24"/>
        </w:rPr>
        <w:t>Правил</w:t>
      </w:r>
      <w:r w:rsidR="000D191E" w:rsidRPr="00B72E10">
        <w:rPr>
          <w:rFonts w:ascii="Times New Roman" w:hAnsi="Times New Roman"/>
        </w:rPr>
        <w:t xml:space="preserve"> </w:t>
      </w:r>
      <w:r w:rsidR="000D191E"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0D191E" w:rsidRPr="003123DF">
        <w:rPr>
          <w:rFonts w:ascii="Times New Roman" w:hAnsi="Times New Roman"/>
          <w:b/>
          <w:bCs/>
          <w:sz w:val="24"/>
          <w:szCs w:val="24"/>
        </w:rPr>
        <w:t>).</w:t>
      </w:r>
    </w:p>
    <w:p w:rsidR="000D191E" w:rsidRPr="003123DF" w:rsidRDefault="00BA4319" w:rsidP="000D191E">
      <w:pPr>
        <w:spacing w:after="0" w:line="240" w:lineRule="auto"/>
        <w:jc w:val="both"/>
        <w:rPr>
          <w:rFonts w:ascii="Times New Roman" w:hAnsi="Times New Roman"/>
          <w:b/>
          <w:bCs/>
          <w:sz w:val="24"/>
          <w:szCs w:val="24"/>
        </w:rPr>
      </w:pPr>
      <w:r w:rsidRPr="00BA4319">
        <w:rPr>
          <w:rFonts w:ascii="Times New Roman" w:hAnsi="Times New Roman"/>
          <w:sz w:val="24"/>
          <w:szCs w:val="24"/>
        </w:rPr>
        <w:t>Для зон</w:t>
      </w:r>
      <w:r w:rsidRPr="00BA4319">
        <w:rPr>
          <w:rFonts w:ascii="Times New Roman" w:hAnsi="Times New Roman"/>
          <w:b/>
          <w:bCs/>
          <w:sz w:val="24"/>
          <w:szCs w:val="24"/>
        </w:rPr>
        <w:t xml:space="preserve"> Ж-3, находящихся в охранной зоне линий электропередач  </w:t>
      </w:r>
      <w:r w:rsidRPr="00BA4319">
        <w:rPr>
          <w:rFonts w:ascii="Times New Roman" w:hAnsi="Times New Roman"/>
          <w:sz w:val="24"/>
          <w:szCs w:val="24"/>
        </w:rPr>
        <w:t xml:space="preserve">установлены </w:t>
      </w:r>
      <w:r w:rsidRPr="00BA4319">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BA4319">
        <w:rPr>
          <w:rFonts w:ascii="Times New Roman" w:hAnsi="Times New Roman"/>
          <w:b/>
          <w:bCs/>
          <w:sz w:val="24"/>
          <w:szCs w:val="24"/>
        </w:rPr>
        <w:t xml:space="preserve">для охранных зон линий электропередач </w:t>
      </w:r>
      <w:r w:rsidRPr="000D191E">
        <w:rPr>
          <w:rFonts w:ascii="Times New Roman" w:hAnsi="Times New Roman"/>
          <w:bCs/>
          <w:sz w:val="24"/>
          <w:szCs w:val="24"/>
        </w:rPr>
        <w:t>(статья 45.2</w:t>
      </w:r>
      <w:r w:rsidR="000D191E">
        <w:rPr>
          <w:rFonts w:ascii="Times New Roman" w:hAnsi="Times New Roman"/>
          <w:b/>
          <w:bCs/>
          <w:sz w:val="24"/>
          <w:szCs w:val="24"/>
        </w:rPr>
        <w:t xml:space="preserve"> </w:t>
      </w:r>
      <w:r w:rsidR="000D191E" w:rsidRPr="006D651E">
        <w:rPr>
          <w:rFonts w:ascii="Times New Roman" w:hAnsi="Times New Roman"/>
          <w:sz w:val="24"/>
          <w:szCs w:val="24"/>
        </w:rPr>
        <w:t>Правил</w:t>
      </w:r>
      <w:r w:rsidR="000D191E" w:rsidRPr="00B72E10">
        <w:rPr>
          <w:rFonts w:ascii="Times New Roman" w:hAnsi="Times New Roman"/>
        </w:rPr>
        <w:t xml:space="preserve"> </w:t>
      </w:r>
      <w:r w:rsidR="000D191E"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0D191E" w:rsidRPr="003123DF">
        <w:rPr>
          <w:rFonts w:ascii="Times New Roman" w:hAnsi="Times New Roman"/>
          <w:b/>
          <w:bCs/>
          <w:sz w:val="24"/>
          <w:szCs w:val="24"/>
        </w:rPr>
        <w:t>).</w:t>
      </w:r>
    </w:p>
    <w:p w:rsidR="00BA4319" w:rsidRPr="00BA4319" w:rsidRDefault="00BA4319" w:rsidP="00BA4319">
      <w:pPr>
        <w:spacing w:after="0" w:line="240" w:lineRule="auto"/>
        <w:ind w:firstLine="709"/>
        <w:jc w:val="both"/>
        <w:rPr>
          <w:rFonts w:ascii="Times New Roman" w:hAnsi="Times New Roman"/>
          <w:sz w:val="24"/>
          <w:szCs w:val="24"/>
          <w:lang w:eastAsia="ar-SA"/>
        </w:rPr>
      </w:pPr>
      <w:r w:rsidRPr="00BA4319">
        <w:rPr>
          <w:rFonts w:ascii="Times New Roman" w:hAnsi="Times New Roman"/>
          <w:sz w:val="24"/>
          <w:szCs w:val="24"/>
          <w:lang w:eastAsia="ar-SA"/>
        </w:rPr>
        <w:t>Территория муниципального образования город Пугачев полностью находится в зоне ограничений приаэродромной территории Пугачевского аэродрома.</w:t>
      </w:r>
    </w:p>
    <w:p w:rsidR="00BA4319" w:rsidRPr="00755A50" w:rsidRDefault="00BA4319" w:rsidP="00BA4319">
      <w:pPr>
        <w:spacing w:after="0"/>
        <w:rPr>
          <w:sz w:val="20"/>
          <w:szCs w:val="20"/>
        </w:rPr>
      </w:pPr>
    </w:p>
    <w:p w:rsidR="00D81050" w:rsidRDefault="00D81050" w:rsidP="003123DF">
      <w:pPr>
        <w:spacing w:after="0" w:line="240" w:lineRule="auto"/>
        <w:jc w:val="both"/>
        <w:rPr>
          <w:rFonts w:ascii="Times New Roman" w:hAnsi="Times New Roman"/>
          <w:b/>
          <w:sz w:val="24"/>
          <w:szCs w:val="24"/>
        </w:rPr>
      </w:pPr>
    </w:p>
    <w:p w:rsidR="00FD25D8" w:rsidRPr="00FD25D8" w:rsidRDefault="00FD25D8" w:rsidP="00FD25D8">
      <w:pPr>
        <w:spacing w:after="0" w:line="240" w:lineRule="auto"/>
        <w:jc w:val="both"/>
        <w:rPr>
          <w:rFonts w:ascii="Times New Roman" w:hAnsi="Times New Roman"/>
          <w:b/>
          <w:bCs/>
          <w:sz w:val="24"/>
          <w:szCs w:val="24"/>
          <w:u w:val="single"/>
        </w:rPr>
      </w:pPr>
      <w:r w:rsidRPr="00FD25D8">
        <w:rPr>
          <w:rFonts w:ascii="Times New Roman" w:hAnsi="Times New Roman"/>
          <w:b/>
          <w:bCs/>
          <w:sz w:val="24"/>
          <w:szCs w:val="24"/>
        </w:rPr>
        <w:t>СХ – 2. Зона для ведения садоводства, огородничества и дачного хозяйства</w:t>
      </w:r>
      <w:r>
        <w:rPr>
          <w:rFonts w:ascii="Times New Roman" w:hAnsi="Times New Roman"/>
          <w:b/>
          <w:bCs/>
          <w:sz w:val="24"/>
          <w:szCs w:val="24"/>
        </w:rPr>
        <w:t xml:space="preserve"> – земельный участок с кадастровым номером </w:t>
      </w:r>
      <w:r w:rsidR="00D369C0">
        <w:rPr>
          <w:rFonts w:ascii="Times New Roman" w:hAnsi="Times New Roman"/>
          <w:b/>
          <w:bCs/>
          <w:sz w:val="24"/>
          <w:szCs w:val="24"/>
        </w:rPr>
        <w:t>64:46:021108:214.</w:t>
      </w:r>
    </w:p>
    <w:p w:rsidR="00FD25D8" w:rsidRPr="00FD25D8" w:rsidRDefault="00FD25D8" w:rsidP="00FD25D8">
      <w:pPr>
        <w:spacing w:after="0" w:line="240" w:lineRule="auto"/>
        <w:ind w:firstLine="706"/>
        <w:jc w:val="both"/>
        <w:rPr>
          <w:rFonts w:ascii="Times New Roman" w:hAnsi="Times New Roman"/>
          <w:sz w:val="24"/>
          <w:szCs w:val="24"/>
        </w:rPr>
      </w:pPr>
      <w:r w:rsidRPr="00FD25D8">
        <w:rPr>
          <w:rFonts w:ascii="Times New Roman" w:hAnsi="Times New Roman"/>
          <w:iCs/>
          <w:sz w:val="24"/>
          <w:szCs w:val="24"/>
        </w:rPr>
        <w:t xml:space="preserve">Зона для ведения садоводства, огородничества и дачного хозяйства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 </w:t>
      </w:r>
    </w:p>
    <w:p w:rsidR="00FD25D8" w:rsidRPr="00FD25D8" w:rsidRDefault="00FD25D8" w:rsidP="00FD25D8">
      <w:pPr>
        <w:spacing w:after="0" w:line="240" w:lineRule="auto"/>
        <w:ind w:left="567"/>
        <w:jc w:val="both"/>
        <w:rPr>
          <w:rFonts w:ascii="Times New Roman" w:hAnsi="Times New Roman"/>
          <w:b/>
          <w:bCs/>
          <w:i/>
          <w:iCs/>
          <w:sz w:val="24"/>
          <w:szCs w:val="24"/>
          <w:u w:val="single"/>
        </w:rPr>
      </w:pPr>
      <w:r w:rsidRPr="00FD25D8">
        <w:rPr>
          <w:rFonts w:ascii="Times New Roman" w:hAnsi="Times New Roman"/>
          <w:b/>
          <w:bCs/>
          <w:i/>
          <w:iCs/>
          <w:sz w:val="24"/>
          <w:szCs w:val="24"/>
          <w:u w:val="single"/>
        </w:rPr>
        <w:t>Параметры застройки</w:t>
      </w:r>
    </w:p>
    <w:p w:rsidR="00FD25D8" w:rsidRPr="00FD25D8" w:rsidRDefault="00FD25D8" w:rsidP="00FD25D8">
      <w:pPr>
        <w:spacing w:after="0" w:line="240" w:lineRule="auto"/>
        <w:ind w:left="2835"/>
        <w:jc w:val="both"/>
        <w:rPr>
          <w:rFonts w:ascii="Times New Roman" w:hAnsi="Times New Roman"/>
          <w:b/>
          <w:bCs/>
          <w:i/>
          <w:iCs/>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137"/>
        <w:gridCol w:w="4820"/>
      </w:tblGrid>
      <w:tr w:rsidR="00FD25D8" w:rsidRPr="00FD25D8" w:rsidTr="00D369C0">
        <w:tc>
          <w:tcPr>
            <w:tcW w:w="675" w:type="dxa"/>
          </w:tcPr>
          <w:p w:rsidR="00FD25D8" w:rsidRPr="00FD25D8" w:rsidRDefault="00FD25D8" w:rsidP="00FD25D8">
            <w:pPr>
              <w:spacing w:after="0" w:line="240" w:lineRule="auto"/>
              <w:jc w:val="center"/>
              <w:rPr>
                <w:rFonts w:ascii="Times New Roman" w:hAnsi="Times New Roman"/>
                <w:b/>
                <w:bCs/>
                <w:sz w:val="24"/>
                <w:szCs w:val="24"/>
              </w:rPr>
            </w:pPr>
            <w:r w:rsidRPr="00FD25D8">
              <w:rPr>
                <w:rFonts w:ascii="Times New Roman" w:hAnsi="Times New Roman"/>
                <w:b/>
                <w:bCs/>
                <w:sz w:val="24"/>
                <w:szCs w:val="24"/>
              </w:rPr>
              <w:t>№ п/п</w:t>
            </w:r>
          </w:p>
        </w:tc>
        <w:tc>
          <w:tcPr>
            <w:tcW w:w="5137"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 xml:space="preserve">Наименование предельных параметров разрешенного строительства, реконструкции объектов </w:t>
            </w:r>
          </w:p>
          <w:p w:rsidR="00FD25D8" w:rsidRPr="00FD25D8" w:rsidRDefault="00FD25D8" w:rsidP="00FD25D8">
            <w:pPr>
              <w:spacing w:after="0" w:line="240" w:lineRule="auto"/>
              <w:jc w:val="center"/>
              <w:rPr>
                <w:rFonts w:ascii="Times New Roman" w:hAnsi="Times New Roman"/>
                <w:b/>
                <w:bCs/>
                <w:sz w:val="24"/>
                <w:szCs w:val="24"/>
              </w:rPr>
            </w:pPr>
            <w:r w:rsidRPr="00FD25D8">
              <w:rPr>
                <w:rFonts w:ascii="Times New Roman" w:hAnsi="Times New Roman"/>
                <w:sz w:val="24"/>
                <w:szCs w:val="24"/>
              </w:rPr>
              <w:t>капитального строительства</w:t>
            </w:r>
          </w:p>
        </w:tc>
        <w:tc>
          <w:tcPr>
            <w:tcW w:w="4820" w:type="dxa"/>
            <w:vAlign w:val="center"/>
          </w:tcPr>
          <w:p w:rsidR="00FD25D8" w:rsidRPr="00FD25D8" w:rsidRDefault="00FD25D8" w:rsidP="00FD25D8">
            <w:pPr>
              <w:spacing w:after="0" w:line="240" w:lineRule="auto"/>
              <w:jc w:val="center"/>
              <w:rPr>
                <w:rFonts w:ascii="Times New Roman" w:hAnsi="Times New Roman"/>
                <w:b/>
                <w:bCs/>
                <w:sz w:val="24"/>
                <w:szCs w:val="24"/>
              </w:rPr>
            </w:pPr>
            <w:r w:rsidRPr="00FD25D8">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1</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Минимальная площадь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100 кв. м.</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2</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Максимальная площадь земельных участков индивидуального (одноквартирного) жилого дома</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2000 кв. м</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3</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Минимальные отступы зданий, строений, сооружений от границ</w:t>
            </w:r>
          </w:p>
          <w:p w:rsidR="00FD25D8" w:rsidRPr="00FD25D8" w:rsidRDefault="00FD25D8" w:rsidP="00FD25D8">
            <w:pPr>
              <w:autoSpaceDE w:val="0"/>
              <w:spacing w:after="0" w:line="240" w:lineRule="auto"/>
              <w:rPr>
                <w:rFonts w:ascii="Times New Roman" w:hAnsi="Times New Roman"/>
                <w:sz w:val="24"/>
                <w:szCs w:val="24"/>
              </w:rPr>
            </w:pPr>
            <w:r w:rsidRPr="00FD25D8">
              <w:rPr>
                <w:rFonts w:ascii="Times New Roman" w:hAnsi="Times New Roman"/>
                <w:sz w:val="24"/>
                <w:szCs w:val="24"/>
              </w:rPr>
              <w:t xml:space="preserve">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В случаях примыкания к соседним зданиям (при обязательном наличии брандмауэрных стен) от жилого дома-0 м.</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В иных случаях от жилого дома- 3 м.</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 xml:space="preserve">- от хозяйственных и прочих строений </w:t>
            </w:r>
            <w:r w:rsidRPr="00FD25D8">
              <w:rPr>
                <w:rFonts w:ascii="Times New Roman" w:hAnsi="Times New Roman"/>
                <w:b/>
                <w:bCs/>
                <w:sz w:val="24"/>
                <w:szCs w:val="24"/>
              </w:rPr>
              <w:t>–</w:t>
            </w:r>
            <w:r w:rsidRPr="00FD25D8">
              <w:rPr>
                <w:rFonts w:ascii="Times New Roman" w:hAnsi="Times New Roman"/>
                <w:sz w:val="24"/>
                <w:szCs w:val="24"/>
              </w:rPr>
              <w:t xml:space="preserve"> 1 м; </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 xml:space="preserve">- открытой стоянки </w:t>
            </w:r>
            <w:r w:rsidRPr="00FD25D8">
              <w:rPr>
                <w:rFonts w:ascii="Times New Roman" w:hAnsi="Times New Roman"/>
                <w:b/>
                <w:bCs/>
                <w:sz w:val="24"/>
                <w:szCs w:val="24"/>
              </w:rPr>
              <w:t>–</w:t>
            </w:r>
            <w:r w:rsidRPr="00FD25D8">
              <w:rPr>
                <w:rFonts w:ascii="Times New Roman" w:hAnsi="Times New Roman"/>
                <w:sz w:val="24"/>
                <w:szCs w:val="24"/>
              </w:rPr>
              <w:t xml:space="preserve"> 1 м; </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 xml:space="preserve">- отдельно стоящего гаража </w:t>
            </w:r>
            <w:r w:rsidRPr="00FD25D8">
              <w:rPr>
                <w:rFonts w:ascii="Times New Roman" w:hAnsi="Times New Roman"/>
                <w:b/>
                <w:bCs/>
                <w:sz w:val="24"/>
                <w:szCs w:val="24"/>
              </w:rPr>
              <w:t>–</w:t>
            </w:r>
            <w:r w:rsidRPr="00FD25D8">
              <w:rPr>
                <w:rFonts w:ascii="Times New Roman" w:hAnsi="Times New Roman"/>
                <w:sz w:val="24"/>
                <w:szCs w:val="24"/>
              </w:rPr>
              <w:t xml:space="preserve"> 1 м.</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Для размещения объектов иных видов разрешенного использования:</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не подлежит установлению</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4</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Максимальное количество этажей надземной части зданий, строений, сооружений на территории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до 3х этажей</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5</w:t>
            </w:r>
          </w:p>
        </w:tc>
        <w:tc>
          <w:tcPr>
            <w:tcW w:w="5137" w:type="dxa"/>
            <w:vAlign w:val="center"/>
          </w:tcPr>
          <w:p w:rsidR="00FD25D8" w:rsidRPr="00FD25D8" w:rsidRDefault="00FD25D8" w:rsidP="00FD25D8">
            <w:pPr>
              <w:autoSpaceDE w:val="0"/>
              <w:spacing w:after="0" w:line="240" w:lineRule="auto"/>
              <w:rPr>
                <w:rFonts w:ascii="Times New Roman" w:hAnsi="Times New Roman"/>
                <w:sz w:val="24"/>
                <w:szCs w:val="24"/>
              </w:rPr>
            </w:pPr>
            <w:r w:rsidRPr="00FD25D8">
              <w:rPr>
                <w:rFonts w:ascii="Times New Roman" w:hAnsi="Times New Roman"/>
                <w:sz w:val="24"/>
                <w:szCs w:val="24"/>
              </w:rPr>
              <w:t>Максимальная высота надземной части зданий, строений, сооружений на территории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Для индивидуального (одноквартирного) жилого дома до верха скатной кровли-13,8 м</w:t>
            </w:r>
          </w:p>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Для гаража и прочих хозяйственных строений на участке- до верха плоской кровли-4 м, до конька скатной кровли-7 м</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lastRenderedPageBreak/>
              <w:t>6</w:t>
            </w:r>
          </w:p>
        </w:tc>
        <w:tc>
          <w:tcPr>
            <w:tcW w:w="5137" w:type="dxa"/>
            <w:vAlign w:val="center"/>
          </w:tcPr>
          <w:p w:rsidR="00FD25D8" w:rsidRPr="00FD25D8" w:rsidRDefault="00FD25D8" w:rsidP="00FD25D8">
            <w:pPr>
              <w:autoSpaceDE w:val="0"/>
              <w:spacing w:after="0" w:line="240" w:lineRule="auto"/>
              <w:rPr>
                <w:rFonts w:ascii="Times New Roman" w:hAnsi="Times New Roman"/>
                <w:sz w:val="24"/>
                <w:szCs w:val="24"/>
              </w:rPr>
            </w:pPr>
            <w:r w:rsidRPr="00FD25D8">
              <w:rPr>
                <w:rFonts w:ascii="Times New Roman" w:hAnsi="Times New Roman"/>
                <w:sz w:val="24"/>
                <w:szCs w:val="24"/>
              </w:rPr>
              <w:t>Максимальная общая площадь объектов капитального строительства нежилого назначения  на территории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300 кв. м.</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7</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Минимальная доля озеленённой территории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 xml:space="preserve">В соответствии со статьей 40.7 </w:t>
            </w:r>
            <w:r w:rsidR="00D369C0" w:rsidRPr="006D651E">
              <w:rPr>
                <w:rFonts w:ascii="Times New Roman" w:hAnsi="Times New Roman"/>
                <w:sz w:val="24"/>
                <w:szCs w:val="24"/>
              </w:rPr>
              <w:t>Правил</w:t>
            </w:r>
            <w:r w:rsidR="00D369C0">
              <w:rPr>
                <w:rFonts w:ascii="Times New Roman" w:hAnsi="Times New Roman"/>
                <w:sz w:val="24"/>
                <w:szCs w:val="24"/>
              </w:rPr>
              <w:t xml:space="preserve"> </w:t>
            </w:r>
            <w:r w:rsidR="00D369C0" w:rsidRPr="00B72E10">
              <w:rPr>
                <w:rFonts w:ascii="Times New Roman" w:hAnsi="Times New Roman"/>
              </w:rPr>
              <w:t xml:space="preserve">  </w:t>
            </w:r>
            <w:r w:rsidR="00D369C0" w:rsidRPr="00B72E10">
              <w:rPr>
                <w:rFonts w:ascii="Times New Roman" w:hAnsi="Times New Roman"/>
                <w:bCs/>
                <w:sz w:val="24"/>
                <w:szCs w:val="24"/>
              </w:rPr>
              <w:t>землепользования и застройки территории муниципального образования города Пугачева</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8</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Минимальное количество машино-мест для хранения индивидуального автотранспорта на территории земельных участков</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 xml:space="preserve">В соответствии со статьей 40.8 </w:t>
            </w:r>
            <w:r w:rsidR="00D369C0" w:rsidRPr="006D651E">
              <w:rPr>
                <w:rFonts w:ascii="Times New Roman" w:hAnsi="Times New Roman"/>
                <w:sz w:val="24"/>
                <w:szCs w:val="24"/>
              </w:rPr>
              <w:t>Правил</w:t>
            </w:r>
            <w:r w:rsidR="00D369C0">
              <w:rPr>
                <w:rFonts w:ascii="Times New Roman" w:hAnsi="Times New Roman"/>
                <w:sz w:val="24"/>
                <w:szCs w:val="24"/>
              </w:rPr>
              <w:t xml:space="preserve"> </w:t>
            </w:r>
            <w:r w:rsidR="00D369C0" w:rsidRPr="00B72E10">
              <w:rPr>
                <w:rFonts w:ascii="Times New Roman" w:hAnsi="Times New Roman"/>
              </w:rPr>
              <w:t xml:space="preserve">  </w:t>
            </w:r>
            <w:r w:rsidR="00D369C0" w:rsidRPr="00B72E10">
              <w:rPr>
                <w:rFonts w:ascii="Times New Roman" w:hAnsi="Times New Roman"/>
                <w:bCs/>
                <w:sz w:val="24"/>
                <w:szCs w:val="24"/>
              </w:rPr>
              <w:t>землепользования и застройки территории муниципального образования города Пугачева</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9</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Максимальная высота ограждений</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 xml:space="preserve">В соответствии со статьей  40.10 </w:t>
            </w:r>
            <w:r w:rsidR="00D369C0" w:rsidRPr="006D651E">
              <w:rPr>
                <w:rFonts w:ascii="Times New Roman" w:hAnsi="Times New Roman"/>
                <w:sz w:val="24"/>
                <w:szCs w:val="24"/>
              </w:rPr>
              <w:t>Правил</w:t>
            </w:r>
            <w:r w:rsidR="00D369C0">
              <w:rPr>
                <w:rFonts w:ascii="Times New Roman" w:hAnsi="Times New Roman"/>
                <w:sz w:val="24"/>
                <w:szCs w:val="24"/>
              </w:rPr>
              <w:t xml:space="preserve"> </w:t>
            </w:r>
            <w:r w:rsidR="00D369C0" w:rsidRPr="00B72E10">
              <w:rPr>
                <w:rFonts w:ascii="Times New Roman" w:hAnsi="Times New Roman"/>
              </w:rPr>
              <w:t xml:space="preserve">  </w:t>
            </w:r>
            <w:r w:rsidR="00D369C0" w:rsidRPr="00B72E10">
              <w:rPr>
                <w:rFonts w:ascii="Times New Roman" w:hAnsi="Times New Roman"/>
                <w:bCs/>
                <w:sz w:val="24"/>
                <w:szCs w:val="24"/>
              </w:rPr>
              <w:t>землепользования и застройки территории муниципального образования города Пугачева</w:t>
            </w:r>
          </w:p>
        </w:tc>
      </w:tr>
      <w:tr w:rsidR="00FD25D8" w:rsidRPr="00FD25D8" w:rsidTr="00D369C0">
        <w:tc>
          <w:tcPr>
            <w:tcW w:w="675" w:type="dxa"/>
            <w:vAlign w:val="center"/>
          </w:tcPr>
          <w:p w:rsidR="00FD25D8" w:rsidRPr="00FD25D8" w:rsidRDefault="00FD25D8" w:rsidP="00FD25D8">
            <w:pPr>
              <w:spacing w:after="0" w:line="240" w:lineRule="auto"/>
              <w:jc w:val="center"/>
              <w:rPr>
                <w:rFonts w:ascii="Times New Roman" w:hAnsi="Times New Roman"/>
                <w:sz w:val="24"/>
                <w:szCs w:val="24"/>
              </w:rPr>
            </w:pPr>
            <w:r w:rsidRPr="00FD25D8">
              <w:rPr>
                <w:rFonts w:ascii="Times New Roman" w:hAnsi="Times New Roman"/>
                <w:sz w:val="24"/>
                <w:szCs w:val="24"/>
              </w:rPr>
              <w:t>10</w:t>
            </w:r>
          </w:p>
        </w:tc>
        <w:tc>
          <w:tcPr>
            <w:tcW w:w="5137"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Максимальный коэффициент застройки и коэффициент плотности</w:t>
            </w:r>
          </w:p>
        </w:tc>
        <w:tc>
          <w:tcPr>
            <w:tcW w:w="4820" w:type="dxa"/>
            <w:vAlign w:val="center"/>
          </w:tcPr>
          <w:p w:rsidR="00FD25D8" w:rsidRPr="00FD25D8" w:rsidRDefault="00FD25D8" w:rsidP="00FD25D8">
            <w:pPr>
              <w:spacing w:after="0" w:line="240" w:lineRule="auto"/>
              <w:rPr>
                <w:rFonts w:ascii="Times New Roman" w:hAnsi="Times New Roman"/>
                <w:sz w:val="24"/>
                <w:szCs w:val="24"/>
              </w:rPr>
            </w:pPr>
            <w:r w:rsidRPr="00FD25D8">
              <w:rPr>
                <w:rFonts w:ascii="Times New Roman" w:hAnsi="Times New Roman"/>
                <w:sz w:val="24"/>
                <w:szCs w:val="24"/>
              </w:rPr>
              <w:t>0,2                           0,4</w:t>
            </w:r>
          </w:p>
        </w:tc>
      </w:tr>
    </w:tbl>
    <w:p w:rsidR="00FD25D8" w:rsidRPr="00FD25D8" w:rsidRDefault="00FD25D8" w:rsidP="00FD25D8">
      <w:pPr>
        <w:spacing w:after="0" w:line="240" w:lineRule="auto"/>
        <w:jc w:val="both"/>
        <w:rPr>
          <w:rFonts w:ascii="Times New Roman" w:hAnsi="Times New Roman"/>
          <w:b/>
          <w:bCs/>
          <w:i/>
          <w:iCs/>
          <w:sz w:val="24"/>
          <w:szCs w:val="24"/>
        </w:rPr>
      </w:pPr>
    </w:p>
    <w:p w:rsidR="00FD25D8" w:rsidRPr="00FD25D8" w:rsidRDefault="00FD25D8" w:rsidP="00FD25D8">
      <w:pPr>
        <w:spacing w:after="0" w:line="240" w:lineRule="auto"/>
        <w:jc w:val="both"/>
        <w:rPr>
          <w:rFonts w:ascii="Times New Roman" w:hAnsi="Times New Roman"/>
          <w:b/>
          <w:bCs/>
          <w:sz w:val="24"/>
          <w:szCs w:val="24"/>
        </w:rPr>
      </w:pPr>
      <w:r w:rsidRPr="00FD25D8">
        <w:rPr>
          <w:rFonts w:ascii="Times New Roman" w:hAnsi="Times New Roman"/>
          <w:b/>
          <w:bCs/>
          <w:i/>
          <w:iCs/>
          <w:sz w:val="24"/>
          <w:szCs w:val="24"/>
        </w:rPr>
        <w:t>Примечания:</w:t>
      </w:r>
    </w:p>
    <w:p w:rsidR="00FD25D8" w:rsidRPr="00FD25D8" w:rsidRDefault="00FD25D8" w:rsidP="00FD25D8">
      <w:pPr>
        <w:spacing w:after="0" w:line="240" w:lineRule="auto"/>
        <w:ind w:firstLine="562"/>
        <w:jc w:val="both"/>
        <w:rPr>
          <w:rFonts w:ascii="Times New Roman" w:hAnsi="Times New Roman"/>
          <w:sz w:val="24"/>
          <w:szCs w:val="24"/>
        </w:rPr>
      </w:pPr>
      <w:r w:rsidRPr="00FD25D8">
        <w:rPr>
          <w:rFonts w:ascii="Times New Roman" w:hAnsi="Times New Roman"/>
          <w:sz w:val="24"/>
          <w:szCs w:val="24"/>
        </w:rPr>
        <w:t>1. Допускается блокировка хозяйственных построек на смежных садоводческих участках по взаимному согласию домовладельцев, а также блокировка хозяйственных построек к основному строению.</w:t>
      </w:r>
    </w:p>
    <w:p w:rsidR="00FD25D8" w:rsidRPr="00FD25D8" w:rsidRDefault="00FD25D8" w:rsidP="00FD25D8">
      <w:pPr>
        <w:spacing w:after="0" w:line="240" w:lineRule="auto"/>
        <w:ind w:firstLine="562"/>
        <w:jc w:val="both"/>
        <w:rPr>
          <w:rFonts w:ascii="Times New Roman" w:hAnsi="Times New Roman"/>
          <w:sz w:val="24"/>
          <w:szCs w:val="24"/>
        </w:rPr>
      </w:pPr>
      <w:r w:rsidRPr="00FD25D8">
        <w:rPr>
          <w:rFonts w:ascii="Times New Roman" w:hAnsi="Times New Roman"/>
          <w:sz w:val="24"/>
          <w:szCs w:val="24"/>
        </w:rPr>
        <w:t>2. Вспомогательные строения, за исключением гаражей, размещать со стороны улицы не допускается.</w:t>
      </w:r>
    </w:p>
    <w:p w:rsidR="00FD25D8" w:rsidRPr="00FD25D8" w:rsidRDefault="00FD25D8" w:rsidP="00FD25D8">
      <w:pPr>
        <w:spacing w:after="0" w:line="240" w:lineRule="auto"/>
        <w:jc w:val="both"/>
        <w:rPr>
          <w:rFonts w:ascii="Times New Roman" w:hAnsi="Times New Roman"/>
          <w:b/>
          <w:bCs/>
          <w:sz w:val="24"/>
          <w:szCs w:val="24"/>
        </w:rPr>
      </w:pPr>
      <w:r w:rsidRPr="00FD25D8">
        <w:rPr>
          <w:rFonts w:ascii="Times New Roman" w:hAnsi="Times New Roman"/>
          <w:b/>
          <w:bCs/>
          <w:sz w:val="24"/>
          <w:szCs w:val="24"/>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5764E5" w:rsidRPr="003123DF" w:rsidRDefault="00FD25D8" w:rsidP="005764E5">
      <w:pPr>
        <w:spacing w:after="0" w:line="240" w:lineRule="auto"/>
        <w:jc w:val="both"/>
        <w:rPr>
          <w:rFonts w:ascii="Times New Roman" w:hAnsi="Times New Roman"/>
          <w:b/>
          <w:bCs/>
          <w:sz w:val="24"/>
          <w:szCs w:val="24"/>
        </w:rPr>
      </w:pPr>
      <w:r w:rsidRPr="00FD25D8">
        <w:rPr>
          <w:rFonts w:ascii="Times New Roman" w:hAnsi="Times New Roman"/>
          <w:sz w:val="24"/>
          <w:szCs w:val="24"/>
        </w:rPr>
        <w:t>Для зон</w:t>
      </w:r>
      <w:r w:rsidRPr="00FD25D8">
        <w:rPr>
          <w:rFonts w:ascii="Times New Roman" w:hAnsi="Times New Roman"/>
          <w:b/>
          <w:bCs/>
          <w:sz w:val="24"/>
          <w:szCs w:val="24"/>
        </w:rPr>
        <w:t xml:space="preserve"> СХ-2, находящихся в водоохранной зоне  </w:t>
      </w:r>
      <w:r w:rsidRPr="00FD25D8">
        <w:rPr>
          <w:rFonts w:ascii="Times New Roman" w:hAnsi="Times New Roman"/>
          <w:sz w:val="24"/>
          <w:szCs w:val="24"/>
        </w:rPr>
        <w:t xml:space="preserve">установлены </w:t>
      </w:r>
      <w:r w:rsidRPr="00FD25D8">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FD25D8">
        <w:rPr>
          <w:rFonts w:ascii="Times New Roman" w:hAnsi="Times New Roman"/>
          <w:b/>
          <w:bCs/>
          <w:sz w:val="24"/>
          <w:szCs w:val="24"/>
          <w:lang w:eastAsia="ar-SA"/>
        </w:rPr>
        <w:t xml:space="preserve">для </w:t>
      </w:r>
      <w:r w:rsidRPr="00FD25D8">
        <w:rPr>
          <w:rFonts w:ascii="Times New Roman" w:hAnsi="Times New Roman"/>
          <w:b/>
          <w:bCs/>
          <w:sz w:val="24"/>
          <w:szCs w:val="24"/>
        </w:rPr>
        <w:t xml:space="preserve">водоохранных зон </w:t>
      </w:r>
      <w:r w:rsidRPr="005764E5">
        <w:rPr>
          <w:rFonts w:ascii="Times New Roman" w:hAnsi="Times New Roman"/>
          <w:bCs/>
          <w:sz w:val="24"/>
          <w:szCs w:val="24"/>
        </w:rPr>
        <w:t>(статья 43</w:t>
      </w:r>
      <w:r w:rsidR="005764E5">
        <w:rPr>
          <w:rFonts w:ascii="Times New Roman" w:hAnsi="Times New Roman"/>
          <w:b/>
          <w:bCs/>
          <w:sz w:val="24"/>
          <w:szCs w:val="24"/>
        </w:rPr>
        <w:t xml:space="preserve"> </w:t>
      </w:r>
      <w:r w:rsidR="005764E5" w:rsidRPr="006D651E">
        <w:rPr>
          <w:rFonts w:ascii="Times New Roman" w:hAnsi="Times New Roman"/>
          <w:sz w:val="24"/>
          <w:szCs w:val="24"/>
        </w:rPr>
        <w:t>Правил</w:t>
      </w:r>
      <w:r w:rsidR="005764E5" w:rsidRPr="00B72E10">
        <w:rPr>
          <w:rFonts w:ascii="Times New Roman" w:hAnsi="Times New Roman"/>
        </w:rPr>
        <w:t xml:space="preserve"> </w:t>
      </w:r>
      <w:r w:rsidR="005764E5"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5764E5" w:rsidRPr="003123DF">
        <w:rPr>
          <w:rFonts w:ascii="Times New Roman" w:hAnsi="Times New Roman"/>
          <w:b/>
          <w:bCs/>
          <w:sz w:val="24"/>
          <w:szCs w:val="24"/>
        </w:rPr>
        <w:t>).</w:t>
      </w:r>
    </w:p>
    <w:p w:rsidR="00FD25D8" w:rsidRPr="00FD25D8" w:rsidRDefault="00FD25D8" w:rsidP="00FD25D8">
      <w:pPr>
        <w:spacing w:after="0" w:line="240" w:lineRule="auto"/>
        <w:jc w:val="both"/>
        <w:rPr>
          <w:rFonts w:ascii="Times New Roman" w:hAnsi="Times New Roman"/>
          <w:b/>
          <w:bCs/>
          <w:sz w:val="24"/>
          <w:szCs w:val="24"/>
        </w:rPr>
      </w:pPr>
      <w:r w:rsidRPr="00FD25D8">
        <w:rPr>
          <w:rFonts w:ascii="Times New Roman" w:hAnsi="Times New Roman"/>
          <w:b/>
          <w:bCs/>
          <w:sz w:val="24"/>
          <w:szCs w:val="24"/>
        </w:rPr>
        <w:t>.</w:t>
      </w:r>
    </w:p>
    <w:p w:rsidR="00FD25D8" w:rsidRPr="00FD25D8" w:rsidRDefault="00FD25D8" w:rsidP="005764E5">
      <w:pPr>
        <w:spacing w:after="0" w:line="240" w:lineRule="auto"/>
        <w:jc w:val="both"/>
        <w:rPr>
          <w:rFonts w:ascii="Times New Roman" w:hAnsi="Times New Roman"/>
          <w:b/>
          <w:bCs/>
          <w:sz w:val="24"/>
          <w:szCs w:val="24"/>
        </w:rPr>
      </w:pPr>
      <w:r w:rsidRPr="00FD25D8">
        <w:rPr>
          <w:rFonts w:ascii="Times New Roman" w:hAnsi="Times New Roman"/>
          <w:sz w:val="24"/>
          <w:szCs w:val="24"/>
        </w:rPr>
        <w:t>Для зоны</w:t>
      </w:r>
      <w:r w:rsidRPr="00FD25D8">
        <w:rPr>
          <w:rFonts w:ascii="Times New Roman" w:hAnsi="Times New Roman"/>
          <w:b/>
          <w:bCs/>
          <w:sz w:val="24"/>
          <w:szCs w:val="24"/>
        </w:rPr>
        <w:t xml:space="preserve"> СХ-2, находящейся в прибрежной защитной полосе </w:t>
      </w:r>
      <w:r w:rsidRPr="00FD25D8">
        <w:rPr>
          <w:rFonts w:ascii="Times New Roman" w:hAnsi="Times New Roman"/>
          <w:sz w:val="24"/>
          <w:szCs w:val="24"/>
        </w:rPr>
        <w:t xml:space="preserve">установлены </w:t>
      </w:r>
      <w:r w:rsidRPr="00FD25D8">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FD25D8">
        <w:rPr>
          <w:rFonts w:ascii="Times New Roman" w:hAnsi="Times New Roman"/>
          <w:b/>
          <w:bCs/>
          <w:sz w:val="24"/>
          <w:szCs w:val="24"/>
        </w:rPr>
        <w:t xml:space="preserve">для прибрежных защитных полос </w:t>
      </w:r>
      <w:r w:rsidRPr="003F5B68">
        <w:rPr>
          <w:rFonts w:ascii="Times New Roman" w:hAnsi="Times New Roman"/>
          <w:bCs/>
          <w:sz w:val="24"/>
          <w:szCs w:val="24"/>
          <w:lang w:eastAsia="ar-SA"/>
        </w:rPr>
        <w:t>(статья 43</w:t>
      </w:r>
      <w:r w:rsidR="005764E5">
        <w:rPr>
          <w:rFonts w:ascii="Times New Roman" w:hAnsi="Times New Roman"/>
          <w:b/>
          <w:bCs/>
          <w:sz w:val="24"/>
          <w:szCs w:val="24"/>
          <w:lang w:eastAsia="ar-SA"/>
        </w:rPr>
        <w:t xml:space="preserve"> </w:t>
      </w:r>
      <w:r w:rsidR="005764E5" w:rsidRPr="006D651E">
        <w:rPr>
          <w:rFonts w:ascii="Times New Roman" w:hAnsi="Times New Roman"/>
          <w:sz w:val="24"/>
          <w:szCs w:val="24"/>
        </w:rPr>
        <w:t>Правил</w:t>
      </w:r>
      <w:r w:rsidR="005764E5" w:rsidRPr="00B72E10">
        <w:rPr>
          <w:rFonts w:ascii="Times New Roman" w:hAnsi="Times New Roman"/>
        </w:rPr>
        <w:t xml:space="preserve"> </w:t>
      </w:r>
      <w:r w:rsidR="005764E5"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5764E5" w:rsidRPr="003123DF">
        <w:rPr>
          <w:rFonts w:ascii="Times New Roman" w:hAnsi="Times New Roman"/>
          <w:b/>
          <w:bCs/>
          <w:sz w:val="24"/>
          <w:szCs w:val="24"/>
        </w:rPr>
        <w:t>).</w:t>
      </w:r>
    </w:p>
    <w:p w:rsidR="00FD25D8" w:rsidRPr="00FD25D8" w:rsidRDefault="00FD25D8" w:rsidP="005764E5">
      <w:pPr>
        <w:spacing w:after="0" w:line="240" w:lineRule="auto"/>
        <w:jc w:val="both"/>
        <w:rPr>
          <w:rFonts w:ascii="Times New Roman" w:hAnsi="Times New Roman"/>
          <w:b/>
          <w:bCs/>
          <w:sz w:val="24"/>
          <w:szCs w:val="24"/>
        </w:rPr>
      </w:pPr>
      <w:r w:rsidRPr="00FD25D8">
        <w:rPr>
          <w:rFonts w:ascii="Times New Roman" w:hAnsi="Times New Roman"/>
          <w:sz w:val="24"/>
          <w:szCs w:val="24"/>
        </w:rPr>
        <w:t>Для зоны</w:t>
      </w:r>
      <w:r w:rsidRPr="00FD25D8">
        <w:rPr>
          <w:rFonts w:ascii="Times New Roman" w:hAnsi="Times New Roman"/>
          <w:b/>
          <w:bCs/>
          <w:sz w:val="24"/>
          <w:szCs w:val="24"/>
        </w:rPr>
        <w:t xml:space="preserve"> СХ-2, находящейся в береговой полосе </w:t>
      </w:r>
      <w:r w:rsidRPr="00FD25D8">
        <w:rPr>
          <w:rFonts w:ascii="Times New Roman" w:hAnsi="Times New Roman"/>
          <w:sz w:val="24"/>
          <w:szCs w:val="24"/>
        </w:rPr>
        <w:t xml:space="preserve">установлены </w:t>
      </w:r>
      <w:r w:rsidRPr="00FD25D8">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FD25D8">
        <w:rPr>
          <w:rFonts w:ascii="Times New Roman" w:hAnsi="Times New Roman"/>
          <w:b/>
          <w:bCs/>
          <w:sz w:val="24"/>
          <w:szCs w:val="24"/>
        </w:rPr>
        <w:t xml:space="preserve">для береговых полос </w:t>
      </w:r>
      <w:r w:rsidRPr="003F5B68">
        <w:rPr>
          <w:rFonts w:ascii="Times New Roman" w:hAnsi="Times New Roman"/>
          <w:bCs/>
          <w:sz w:val="24"/>
          <w:szCs w:val="24"/>
          <w:lang w:eastAsia="ar-SA"/>
        </w:rPr>
        <w:t>(статья 43</w:t>
      </w:r>
      <w:r w:rsidR="005764E5" w:rsidRPr="005764E5">
        <w:rPr>
          <w:rFonts w:ascii="Times New Roman" w:hAnsi="Times New Roman"/>
          <w:sz w:val="24"/>
          <w:szCs w:val="24"/>
        </w:rPr>
        <w:t xml:space="preserve"> </w:t>
      </w:r>
      <w:r w:rsidR="005764E5" w:rsidRPr="006D651E">
        <w:rPr>
          <w:rFonts w:ascii="Times New Roman" w:hAnsi="Times New Roman"/>
          <w:sz w:val="24"/>
          <w:szCs w:val="24"/>
        </w:rPr>
        <w:t>Правил</w:t>
      </w:r>
      <w:r w:rsidR="005764E5" w:rsidRPr="00B72E10">
        <w:rPr>
          <w:rFonts w:ascii="Times New Roman" w:hAnsi="Times New Roman"/>
        </w:rPr>
        <w:t xml:space="preserve"> </w:t>
      </w:r>
      <w:r w:rsidR="005764E5"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5764E5" w:rsidRPr="003123DF">
        <w:rPr>
          <w:rFonts w:ascii="Times New Roman" w:hAnsi="Times New Roman"/>
          <w:b/>
          <w:bCs/>
          <w:sz w:val="24"/>
          <w:szCs w:val="24"/>
        </w:rPr>
        <w:t>).</w:t>
      </w:r>
    </w:p>
    <w:p w:rsidR="00FD25D8" w:rsidRPr="00FD25D8" w:rsidRDefault="00FD25D8" w:rsidP="00FD25D8">
      <w:pPr>
        <w:spacing w:after="0" w:line="240" w:lineRule="auto"/>
        <w:jc w:val="both"/>
        <w:rPr>
          <w:rFonts w:ascii="Times New Roman" w:hAnsi="Times New Roman"/>
          <w:b/>
          <w:bCs/>
          <w:sz w:val="24"/>
          <w:szCs w:val="24"/>
        </w:rPr>
      </w:pPr>
      <w:r w:rsidRPr="00FD25D8">
        <w:rPr>
          <w:rFonts w:ascii="Times New Roman" w:hAnsi="Times New Roman"/>
          <w:sz w:val="24"/>
          <w:szCs w:val="24"/>
        </w:rPr>
        <w:t>Для зон</w:t>
      </w:r>
      <w:r w:rsidRPr="00FD25D8">
        <w:rPr>
          <w:rFonts w:ascii="Times New Roman" w:hAnsi="Times New Roman"/>
          <w:b/>
          <w:bCs/>
          <w:sz w:val="24"/>
          <w:szCs w:val="24"/>
        </w:rPr>
        <w:t xml:space="preserve"> СХ-2, находящихся в санитарно-защитной зоне промышленных предприятий  </w:t>
      </w:r>
      <w:r w:rsidRPr="00FD25D8">
        <w:rPr>
          <w:rFonts w:ascii="Times New Roman" w:hAnsi="Times New Roman"/>
          <w:sz w:val="24"/>
          <w:szCs w:val="24"/>
        </w:rPr>
        <w:t xml:space="preserve">установлены </w:t>
      </w:r>
      <w:r w:rsidRPr="00FD25D8">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FD25D8">
        <w:rPr>
          <w:rFonts w:ascii="Times New Roman" w:hAnsi="Times New Roman"/>
          <w:b/>
          <w:bCs/>
          <w:sz w:val="24"/>
          <w:szCs w:val="24"/>
          <w:lang w:eastAsia="ar-SA"/>
        </w:rPr>
        <w:t xml:space="preserve">для </w:t>
      </w:r>
      <w:r w:rsidRPr="00FD25D8">
        <w:rPr>
          <w:rFonts w:ascii="Times New Roman" w:hAnsi="Times New Roman"/>
          <w:b/>
          <w:bCs/>
          <w:sz w:val="24"/>
          <w:szCs w:val="24"/>
        </w:rPr>
        <w:t xml:space="preserve">санитарно-защитных зон </w:t>
      </w:r>
      <w:r w:rsidRPr="003F5B68">
        <w:rPr>
          <w:rFonts w:ascii="Times New Roman" w:hAnsi="Times New Roman"/>
          <w:bCs/>
          <w:sz w:val="24"/>
          <w:szCs w:val="24"/>
        </w:rPr>
        <w:t>(статья 44</w:t>
      </w:r>
      <w:r w:rsidR="005764E5">
        <w:rPr>
          <w:rFonts w:ascii="Times New Roman" w:hAnsi="Times New Roman"/>
          <w:b/>
          <w:bCs/>
          <w:sz w:val="24"/>
          <w:szCs w:val="24"/>
        </w:rPr>
        <w:t xml:space="preserve"> </w:t>
      </w:r>
      <w:r w:rsidR="005764E5" w:rsidRPr="006D651E">
        <w:rPr>
          <w:rFonts w:ascii="Times New Roman" w:hAnsi="Times New Roman"/>
          <w:sz w:val="24"/>
          <w:szCs w:val="24"/>
        </w:rPr>
        <w:t>Правил</w:t>
      </w:r>
      <w:r w:rsidR="005764E5" w:rsidRPr="00B72E10">
        <w:rPr>
          <w:rFonts w:ascii="Times New Roman" w:hAnsi="Times New Roman"/>
        </w:rPr>
        <w:t xml:space="preserve"> </w:t>
      </w:r>
      <w:r w:rsidR="005764E5"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5764E5" w:rsidRPr="003123DF">
        <w:rPr>
          <w:rFonts w:ascii="Times New Roman" w:hAnsi="Times New Roman"/>
          <w:b/>
          <w:bCs/>
          <w:sz w:val="24"/>
          <w:szCs w:val="24"/>
        </w:rPr>
        <w:t>).</w:t>
      </w:r>
    </w:p>
    <w:p w:rsidR="00FD25D8" w:rsidRPr="00FD25D8" w:rsidRDefault="00FD25D8" w:rsidP="00FD25D8">
      <w:pPr>
        <w:spacing w:after="0" w:line="240" w:lineRule="auto"/>
        <w:jc w:val="both"/>
        <w:rPr>
          <w:rFonts w:ascii="Times New Roman" w:hAnsi="Times New Roman"/>
          <w:b/>
          <w:bCs/>
          <w:sz w:val="24"/>
          <w:szCs w:val="24"/>
        </w:rPr>
      </w:pPr>
      <w:r w:rsidRPr="00FD25D8">
        <w:rPr>
          <w:rFonts w:ascii="Times New Roman" w:hAnsi="Times New Roman"/>
          <w:sz w:val="24"/>
          <w:szCs w:val="24"/>
        </w:rPr>
        <w:t>Для зон</w:t>
      </w:r>
      <w:r w:rsidRPr="00FD25D8">
        <w:rPr>
          <w:rFonts w:ascii="Times New Roman" w:hAnsi="Times New Roman"/>
          <w:b/>
          <w:bCs/>
          <w:sz w:val="24"/>
          <w:szCs w:val="24"/>
        </w:rPr>
        <w:t xml:space="preserve"> СХ-2, находящихся в охранной зоне линий электропередач  </w:t>
      </w:r>
      <w:r w:rsidRPr="00FD25D8">
        <w:rPr>
          <w:rFonts w:ascii="Times New Roman" w:hAnsi="Times New Roman"/>
          <w:sz w:val="24"/>
          <w:szCs w:val="24"/>
        </w:rPr>
        <w:t xml:space="preserve">установлены </w:t>
      </w:r>
      <w:r w:rsidRPr="00FD25D8">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FD25D8">
        <w:rPr>
          <w:rFonts w:ascii="Times New Roman" w:hAnsi="Times New Roman"/>
          <w:b/>
          <w:bCs/>
          <w:sz w:val="24"/>
          <w:szCs w:val="24"/>
        </w:rPr>
        <w:t xml:space="preserve">для охранных зон линий </w:t>
      </w:r>
      <w:r w:rsidRPr="003F5B68">
        <w:rPr>
          <w:rFonts w:ascii="Times New Roman" w:hAnsi="Times New Roman"/>
          <w:bCs/>
          <w:sz w:val="24"/>
          <w:szCs w:val="24"/>
        </w:rPr>
        <w:t>электропередач (статья 45.2</w:t>
      </w:r>
      <w:r w:rsidR="005764E5">
        <w:rPr>
          <w:rFonts w:ascii="Times New Roman" w:hAnsi="Times New Roman"/>
          <w:b/>
          <w:bCs/>
          <w:sz w:val="24"/>
          <w:szCs w:val="24"/>
        </w:rPr>
        <w:t xml:space="preserve"> </w:t>
      </w:r>
      <w:r w:rsidR="005764E5" w:rsidRPr="006D651E">
        <w:rPr>
          <w:rFonts w:ascii="Times New Roman" w:hAnsi="Times New Roman"/>
          <w:sz w:val="24"/>
          <w:szCs w:val="24"/>
        </w:rPr>
        <w:t>Правил</w:t>
      </w:r>
      <w:r w:rsidR="005764E5" w:rsidRPr="00B72E10">
        <w:rPr>
          <w:rFonts w:ascii="Times New Roman" w:hAnsi="Times New Roman"/>
        </w:rPr>
        <w:t xml:space="preserve"> </w:t>
      </w:r>
      <w:r w:rsidR="005764E5"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5764E5" w:rsidRPr="003123DF">
        <w:rPr>
          <w:rFonts w:ascii="Times New Roman" w:hAnsi="Times New Roman"/>
          <w:b/>
          <w:bCs/>
          <w:sz w:val="24"/>
          <w:szCs w:val="24"/>
        </w:rPr>
        <w:t>).</w:t>
      </w:r>
    </w:p>
    <w:p w:rsidR="00FD25D8" w:rsidRPr="00FD25D8" w:rsidRDefault="00FD25D8" w:rsidP="005764E5">
      <w:pPr>
        <w:spacing w:after="0" w:line="240" w:lineRule="auto"/>
        <w:jc w:val="both"/>
        <w:rPr>
          <w:rFonts w:ascii="Times New Roman" w:hAnsi="Times New Roman"/>
          <w:b/>
          <w:bCs/>
          <w:sz w:val="24"/>
          <w:szCs w:val="24"/>
        </w:rPr>
      </w:pPr>
      <w:r w:rsidRPr="00FD25D8">
        <w:rPr>
          <w:rFonts w:ascii="Times New Roman" w:hAnsi="Times New Roman"/>
          <w:sz w:val="24"/>
          <w:szCs w:val="24"/>
        </w:rPr>
        <w:t>Для зоны</w:t>
      </w:r>
      <w:r w:rsidRPr="00FD25D8">
        <w:rPr>
          <w:rFonts w:ascii="Times New Roman" w:hAnsi="Times New Roman"/>
          <w:b/>
          <w:bCs/>
          <w:sz w:val="24"/>
          <w:szCs w:val="24"/>
        </w:rPr>
        <w:t xml:space="preserve"> СХ-2, находящейся на территории</w:t>
      </w:r>
      <w:r w:rsidRPr="00FD25D8">
        <w:rPr>
          <w:rFonts w:ascii="Times New Roman" w:hAnsi="Times New Roman"/>
          <w:sz w:val="24"/>
          <w:szCs w:val="24"/>
        </w:rPr>
        <w:t xml:space="preserve"> </w:t>
      </w:r>
      <w:r w:rsidRPr="00FD25D8">
        <w:rPr>
          <w:rFonts w:ascii="Times New Roman" w:hAnsi="Times New Roman"/>
          <w:b/>
          <w:bCs/>
          <w:sz w:val="24"/>
          <w:szCs w:val="24"/>
        </w:rPr>
        <w:t>1% вероятности подтопления</w:t>
      </w:r>
      <w:r w:rsidRPr="00FD25D8">
        <w:rPr>
          <w:rFonts w:ascii="Times New Roman" w:hAnsi="Times New Roman"/>
          <w:sz w:val="24"/>
          <w:szCs w:val="24"/>
        </w:rPr>
        <w:t xml:space="preserve"> установлены </w:t>
      </w:r>
      <w:r w:rsidRPr="00FD25D8">
        <w:rPr>
          <w:rFonts w:ascii="Times New Roman" w:hAnsi="Times New Roman"/>
          <w:sz w:val="24"/>
          <w:szCs w:val="24"/>
          <w:lang w:eastAsia="ar-SA"/>
        </w:rPr>
        <w:t xml:space="preserve">ограничения использования земельных участков и объектов капитального строительства, применяемые </w:t>
      </w:r>
      <w:r w:rsidRPr="00FD25D8">
        <w:rPr>
          <w:rFonts w:ascii="Times New Roman" w:hAnsi="Times New Roman"/>
          <w:b/>
          <w:bCs/>
          <w:sz w:val="24"/>
          <w:szCs w:val="24"/>
        </w:rPr>
        <w:t xml:space="preserve">для зон подтопления поверхностными водами </w:t>
      </w:r>
      <w:r w:rsidRPr="003F5B68">
        <w:rPr>
          <w:rFonts w:ascii="Times New Roman" w:hAnsi="Times New Roman"/>
          <w:bCs/>
          <w:sz w:val="24"/>
          <w:szCs w:val="24"/>
          <w:lang w:eastAsia="ar-SA"/>
        </w:rPr>
        <w:t>(статья 46</w:t>
      </w:r>
      <w:r w:rsidR="005764E5">
        <w:rPr>
          <w:rFonts w:ascii="Times New Roman" w:hAnsi="Times New Roman"/>
          <w:b/>
          <w:bCs/>
          <w:sz w:val="24"/>
          <w:szCs w:val="24"/>
          <w:lang w:eastAsia="ar-SA"/>
        </w:rPr>
        <w:t xml:space="preserve"> </w:t>
      </w:r>
      <w:r w:rsidR="005764E5" w:rsidRPr="006D651E">
        <w:rPr>
          <w:rFonts w:ascii="Times New Roman" w:hAnsi="Times New Roman"/>
          <w:sz w:val="24"/>
          <w:szCs w:val="24"/>
        </w:rPr>
        <w:t>Правил</w:t>
      </w:r>
      <w:r w:rsidR="005764E5" w:rsidRPr="00B72E10">
        <w:rPr>
          <w:rFonts w:ascii="Times New Roman" w:hAnsi="Times New Roman"/>
        </w:rPr>
        <w:t xml:space="preserve"> </w:t>
      </w:r>
      <w:r w:rsidR="005764E5"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5764E5" w:rsidRPr="003123DF">
        <w:rPr>
          <w:rFonts w:ascii="Times New Roman" w:hAnsi="Times New Roman"/>
          <w:b/>
          <w:bCs/>
          <w:sz w:val="24"/>
          <w:szCs w:val="24"/>
        </w:rPr>
        <w:t>).</w:t>
      </w:r>
    </w:p>
    <w:p w:rsidR="00FD25D8" w:rsidRDefault="00FD25D8" w:rsidP="00FD25D8">
      <w:pPr>
        <w:spacing w:after="0" w:line="240" w:lineRule="auto"/>
        <w:ind w:firstLine="709"/>
        <w:jc w:val="both"/>
        <w:rPr>
          <w:rFonts w:ascii="Times New Roman" w:hAnsi="Times New Roman"/>
          <w:sz w:val="24"/>
          <w:szCs w:val="24"/>
          <w:lang w:eastAsia="ar-SA"/>
        </w:rPr>
      </w:pPr>
      <w:r w:rsidRPr="00FD25D8">
        <w:rPr>
          <w:rFonts w:ascii="Times New Roman" w:hAnsi="Times New Roman"/>
          <w:sz w:val="24"/>
          <w:szCs w:val="24"/>
          <w:lang w:eastAsia="ar-SA"/>
        </w:rPr>
        <w:t>Территория муниципального образования город Пугачев полностью находится в зоне ограничений приаэродромной территории Пугачевского аэродрома.</w:t>
      </w:r>
      <w:r w:rsidR="00C44DD3">
        <w:rPr>
          <w:rFonts w:ascii="Times New Roman" w:hAnsi="Times New Roman"/>
          <w:sz w:val="24"/>
          <w:szCs w:val="24"/>
          <w:lang w:eastAsia="ar-SA"/>
        </w:rPr>
        <w:t xml:space="preserve"> </w:t>
      </w:r>
      <w:r w:rsidR="00F32B83">
        <w:rPr>
          <w:rFonts w:ascii="Times New Roman" w:hAnsi="Times New Roman"/>
          <w:sz w:val="24"/>
          <w:szCs w:val="24"/>
          <w:lang w:eastAsia="ar-SA"/>
        </w:rPr>
        <w:t xml:space="preserve">  </w:t>
      </w:r>
    </w:p>
    <w:p w:rsidR="00F32B83" w:rsidRDefault="00F32B83" w:rsidP="00FD25D8">
      <w:pPr>
        <w:spacing w:after="0" w:line="240" w:lineRule="auto"/>
        <w:ind w:firstLine="709"/>
        <w:jc w:val="both"/>
        <w:rPr>
          <w:rFonts w:ascii="Times New Roman" w:hAnsi="Times New Roman"/>
          <w:sz w:val="24"/>
          <w:szCs w:val="24"/>
          <w:lang w:eastAsia="ar-SA"/>
        </w:rPr>
      </w:pPr>
    </w:p>
    <w:p w:rsidR="00F32B83" w:rsidRPr="003E168E" w:rsidRDefault="00F32B83" w:rsidP="003E168E">
      <w:pPr>
        <w:spacing w:after="0" w:line="240" w:lineRule="auto"/>
        <w:jc w:val="both"/>
        <w:rPr>
          <w:rFonts w:ascii="Times New Roman" w:hAnsi="Times New Roman"/>
          <w:sz w:val="24"/>
          <w:szCs w:val="24"/>
        </w:rPr>
      </w:pPr>
      <w:r w:rsidRPr="003E168E">
        <w:rPr>
          <w:rFonts w:ascii="Times New Roman" w:hAnsi="Times New Roman"/>
          <w:b/>
          <w:bCs/>
          <w:sz w:val="24"/>
          <w:szCs w:val="24"/>
        </w:rPr>
        <w:t xml:space="preserve">ПК – 3. Зона производственно-коммунальных объектов </w:t>
      </w:r>
      <w:r w:rsidRPr="003E168E">
        <w:rPr>
          <w:rFonts w:ascii="Times New Roman" w:hAnsi="Times New Roman"/>
          <w:b/>
          <w:bCs/>
          <w:sz w:val="24"/>
          <w:szCs w:val="24"/>
          <w:lang w:val="en-US"/>
        </w:rPr>
        <w:t>V</w:t>
      </w:r>
      <w:r w:rsidRPr="003E168E">
        <w:rPr>
          <w:rFonts w:ascii="Times New Roman" w:hAnsi="Times New Roman"/>
          <w:b/>
          <w:bCs/>
          <w:sz w:val="24"/>
          <w:szCs w:val="24"/>
        </w:rPr>
        <w:t xml:space="preserve"> класса вредности</w:t>
      </w:r>
      <w:r w:rsidR="003E168E">
        <w:rPr>
          <w:rFonts w:ascii="Times New Roman" w:hAnsi="Times New Roman"/>
          <w:b/>
          <w:bCs/>
          <w:sz w:val="24"/>
          <w:szCs w:val="24"/>
        </w:rPr>
        <w:t xml:space="preserve"> – земельный участок с кадастровым номером 64:46:010303:238</w:t>
      </w:r>
      <w:r w:rsidR="00B905AC">
        <w:rPr>
          <w:rFonts w:ascii="Times New Roman" w:hAnsi="Times New Roman"/>
          <w:b/>
          <w:bCs/>
          <w:sz w:val="24"/>
          <w:szCs w:val="24"/>
        </w:rPr>
        <w:t>.</w:t>
      </w:r>
      <w:r w:rsidRPr="003E168E">
        <w:rPr>
          <w:rFonts w:ascii="Times New Roman" w:hAnsi="Times New Roman"/>
          <w:b/>
          <w:bCs/>
          <w:sz w:val="24"/>
          <w:szCs w:val="24"/>
        </w:rPr>
        <w:t xml:space="preserve"> </w:t>
      </w:r>
    </w:p>
    <w:p w:rsidR="00F32B83" w:rsidRPr="003E168E" w:rsidRDefault="00F32B83" w:rsidP="003E168E">
      <w:pPr>
        <w:spacing w:after="0" w:line="240" w:lineRule="auto"/>
        <w:ind w:firstLine="706"/>
        <w:jc w:val="both"/>
        <w:rPr>
          <w:rFonts w:ascii="Times New Roman" w:hAnsi="Times New Roman"/>
          <w:iCs/>
          <w:sz w:val="24"/>
          <w:szCs w:val="24"/>
        </w:rPr>
      </w:pPr>
    </w:p>
    <w:p w:rsidR="00B905AC" w:rsidRPr="00B905AC" w:rsidRDefault="00B905AC" w:rsidP="00B905AC">
      <w:pPr>
        <w:ind w:firstLine="706"/>
        <w:jc w:val="both"/>
        <w:rPr>
          <w:rFonts w:ascii="Times New Roman" w:hAnsi="Times New Roman"/>
        </w:rPr>
      </w:pPr>
      <w:r w:rsidRPr="00B905AC">
        <w:rPr>
          <w:rFonts w:ascii="Times New Roman" w:hAnsi="Times New Roman"/>
          <w:iCs/>
        </w:rPr>
        <w:t xml:space="preserve">Зона ПК-3 выделена для обеспечения правовых условий формирования коммунально-производственных предприятий и складских баз </w:t>
      </w:r>
      <w:r w:rsidRPr="00B905AC">
        <w:rPr>
          <w:rFonts w:ascii="Times New Roman" w:hAnsi="Times New Roman"/>
          <w:iCs/>
          <w:lang w:val="en-US"/>
        </w:rPr>
        <w:t>V</w:t>
      </w:r>
      <w:r w:rsidRPr="00B905AC">
        <w:rPr>
          <w:rFonts w:ascii="Times New Roman" w:hAnsi="Times New Roman"/>
          <w:iCs/>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50м)</w:t>
      </w:r>
      <w:r w:rsidRPr="00B905AC">
        <w:rPr>
          <w:rFonts w:ascii="Times New Roman" w:hAnsi="Times New Roman"/>
        </w:rPr>
        <w:t>.</w:t>
      </w:r>
    </w:p>
    <w:p w:rsidR="00500E7D" w:rsidRPr="00500E7D" w:rsidRDefault="00500E7D" w:rsidP="00500E7D">
      <w:pPr>
        <w:spacing w:after="0" w:line="240" w:lineRule="auto"/>
        <w:jc w:val="both"/>
        <w:rPr>
          <w:b/>
          <w:bCs/>
          <w:iCs/>
          <w:u w:val="single"/>
        </w:rPr>
      </w:pPr>
      <w:r w:rsidRPr="00500E7D">
        <w:rPr>
          <w:b/>
          <w:bCs/>
          <w:iCs/>
          <w:u w:val="single"/>
        </w:rPr>
        <w:t>Параметры застройки:</w:t>
      </w:r>
    </w:p>
    <w:p w:rsidR="00500E7D" w:rsidRPr="00500E7D" w:rsidRDefault="00500E7D" w:rsidP="00500E7D">
      <w:pPr>
        <w:spacing w:after="0" w:line="240" w:lineRule="auto"/>
        <w:jc w:val="both"/>
        <w:rPr>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995"/>
        <w:gridCol w:w="4962"/>
      </w:tblGrid>
      <w:tr w:rsidR="00500E7D" w:rsidRPr="00500E7D" w:rsidTr="00500E7D">
        <w:tc>
          <w:tcPr>
            <w:tcW w:w="675" w:type="dxa"/>
          </w:tcPr>
          <w:p w:rsidR="00500E7D" w:rsidRPr="00500E7D" w:rsidRDefault="00500E7D" w:rsidP="00500E7D">
            <w:pPr>
              <w:spacing w:after="0" w:line="240" w:lineRule="auto"/>
              <w:jc w:val="center"/>
              <w:rPr>
                <w:rFonts w:ascii="Times New Roman" w:hAnsi="Times New Roman"/>
                <w:b/>
                <w:bCs/>
              </w:rPr>
            </w:pPr>
            <w:r w:rsidRPr="00500E7D">
              <w:rPr>
                <w:rFonts w:ascii="Times New Roman" w:hAnsi="Times New Roman"/>
                <w:b/>
                <w:bCs/>
              </w:rPr>
              <w:t>№ п/п</w:t>
            </w:r>
          </w:p>
        </w:tc>
        <w:tc>
          <w:tcPr>
            <w:tcW w:w="4995" w:type="dxa"/>
            <w:vAlign w:val="center"/>
          </w:tcPr>
          <w:p w:rsidR="00500E7D" w:rsidRPr="00500E7D" w:rsidRDefault="00500E7D" w:rsidP="00500E7D">
            <w:pPr>
              <w:spacing w:after="0" w:line="240" w:lineRule="auto"/>
              <w:jc w:val="center"/>
              <w:rPr>
                <w:rFonts w:ascii="Times New Roman" w:hAnsi="Times New Roman"/>
              </w:rPr>
            </w:pPr>
            <w:r w:rsidRPr="00500E7D">
              <w:rPr>
                <w:rFonts w:ascii="Times New Roman" w:hAnsi="Times New Roman"/>
              </w:rPr>
              <w:t xml:space="preserve">Наименование предельных параметров разрешенного строительства, </w:t>
            </w:r>
          </w:p>
          <w:p w:rsidR="00500E7D" w:rsidRPr="00500E7D" w:rsidRDefault="00500E7D" w:rsidP="00500E7D">
            <w:pPr>
              <w:spacing w:after="0" w:line="240" w:lineRule="auto"/>
              <w:jc w:val="center"/>
              <w:rPr>
                <w:rFonts w:ascii="Times New Roman" w:hAnsi="Times New Roman"/>
                <w:lang w:val="en-US"/>
              </w:rPr>
            </w:pPr>
            <w:r w:rsidRPr="00500E7D">
              <w:rPr>
                <w:rFonts w:ascii="Times New Roman" w:hAnsi="Times New Roman"/>
              </w:rPr>
              <w:t xml:space="preserve">реконструкции объектов </w:t>
            </w:r>
          </w:p>
          <w:p w:rsidR="00500E7D" w:rsidRPr="00500E7D" w:rsidRDefault="00500E7D" w:rsidP="00500E7D">
            <w:pPr>
              <w:spacing w:after="0" w:line="240" w:lineRule="auto"/>
              <w:jc w:val="center"/>
              <w:rPr>
                <w:rFonts w:ascii="Times New Roman" w:hAnsi="Times New Roman"/>
                <w:b/>
                <w:bCs/>
              </w:rPr>
            </w:pPr>
            <w:r w:rsidRPr="00500E7D">
              <w:rPr>
                <w:rFonts w:ascii="Times New Roman" w:hAnsi="Times New Roman"/>
              </w:rPr>
              <w:t>капитального строительства</w:t>
            </w:r>
          </w:p>
        </w:tc>
        <w:tc>
          <w:tcPr>
            <w:tcW w:w="4962" w:type="dxa"/>
            <w:vAlign w:val="center"/>
          </w:tcPr>
          <w:p w:rsidR="00500E7D" w:rsidRPr="00500E7D" w:rsidRDefault="00500E7D" w:rsidP="00500E7D">
            <w:pPr>
              <w:spacing w:after="0" w:line="240" w:lineRule="auto"/>
              <w:jc w:val="center"/>
              <w:rPr>
                <w:rFonts w:ascii="Times New Roman" w:hAnsi="Times New Roman"/>
                <w:b/>
                <w:bCs/>
              </w:rPr>
            </w:pPr>
            <w:r w:rsidRPr="00500E7D">
              <w:rPr>
                <w:rFonts w:ascii="Times New Roman" w:hAnsi="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rPr>
            </w:pPr>
            <w:r w:rsidRPr="00500E7D">
              <w:rPr>
                <w:rFonts w:ascii="Times New Roman" w:hAnsi="Times New Roman"/>
              </w:rPr>
              <w:t>1</w:t>
            </w:r>
          </w:p>
        </w:tc>
        <w:tc>
          <w:tcPr>
            <w:tcW w:w="4995" w:type="dxa"/>
            <w:vAlign w:val="center"/>
          </w:tcPr>
          <w:p w:rsidR="00500E7D" w:rsidRPr="00500E7D" w:rsidRDefault="00500E7D" w:rsidP="00500E7D">
            <w:pPr>
              <w:spacing w:after="0" w:line="240" w:lineRule="auto"/>
              <w:rPr>
                <w:rFonts w:ascii="Times New Roman" w:hAnsi="Times New Roman"/>
                <w:lang w:val="en-US"/>
              </w:rPr>
            </w:pPr>
            <w:r w:rsidRPr="00500E7D">
              <w:rPr>
                <w:rFonts w:ascii="Times New Roman" w:hAnsi="Times New Roman"/>
              </w:rPr>
              <w:t>Минимальная площадь земельных</w:t>
            </w:r>
          </w:p>
          <w:p w:rsidR="00500E7D" w:rsidRPr="00500E7D" w:rsidRDefault="00500E7D" w:rsidP="00500E7D">
            <w:pPr>
              <w:spacing w:after="0" w:line="240" w:lineRule="auto"/>
              <w:rPr>
                <w:rFonts w:ascii="Times New Roman" w:hAnsi="Times New Roman"/>
              </w:rPr>
            </w:pPr>
            <w:r w:rsidRPr="00500E7D">
              <w:rPr>
                <w:rFonts w:ascii="Times New Roman" w:hAnsi="Times New Roman"/>
              </w:rPr>
              <w:t xml:space="preserve"> участков</w:t>
            </w:r>
          </w:p>
        </w:tc>
        <w:tc>
          <w:tcPr>
            <w:tcW w:w="4962" w:type="dxa"/>
            <w:vAlign w:val="center"/>
          </w:tcPr>
          <w:p w:rsidR="00500E7D" w:rsidRPr="00500E7D" w:rsidRDefault="00500E7D" w:rsidP="00500E7D">
            <w:pPr>
              <w:spacing w:before="240" w:after="0" w:line="240" w:lineRule="auto"/>
              <w:rPr>
                <w:rFonts w:ascii="Times New Roman" w:hAnsi="Times New Roman"/>
              </w:rPr>
            </w:pPr>
            <w:r w:rsidRPr="00500E7D">
              <w:rPr>
                <w:rFonts w:ascii="Times New Roman" w:hAnsi="Times New Roman"/>
              </w:rPr>
              <w:t>Не подлежит установлению</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lang w:val="en-US"/>
              </w:rPr>
            </w:pPr>
            <w:r w:rsidRPr="00500E7D">
              <w:rPr>
                <w:rFonts w:ascii="Times New Roman" w:hAnsi="Times New Roman"/>
                <w:lang w:val="en-US"/>
              </w:rPr>
              <w:t>2</w:t>
            </w:r>
          </w:p>
        </w:tc>
        <w:tc>
          <w:tcPr>
            <w:tcW w:w="4995"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 xml:space="preserve">Минимальные отступы зданий, </w:t>
            </w:r>
          </w:p>
          <w:p w:rsidR="00500E7D" w:rsidRPr="00500E7D" w:rsidRDefault="00500E7D" w:rsidP="00500E7D">
            <w:pPr>
              <w:spacing w:after="0" w:line="240" w:lineRule="auto"/>
              <w:rPr>
                <w:rFonts w:ascii="Times New Roman" w:hAnsi="Times New Roman"/>
              </w:rPr>
            </w:pPr>
            <w:r w:rsidRPr="00500E7D">
              <w:rPr>
                <w:rFonts w:ascii="Times New Roman" w:hAnsi="Times New Roman"/>
              </w:rPr>
              <w:t>строений, сооружений от границ</w:t>
            </w:r>
          </w:p>
          <w:p w:rsidR="00500E7D" w:rsidRPr="00500E7D" w:rsidRDefault="00500E7D" w:rsidP="00500E7D">
            <w:pPr>
              <w:spacing w:after="0" w:line="240" w:lineRule="auto"/>
              <w:rPr>
                <w:rFonts w:ascii="Times New Roman" w:hAnsi="Times New Roman"/>
              </w:rPr>
            </w:pPr>
            <w:r w:rsidRPr="00500E7D">
              <w:rPr>
                <w:rFonts w:ascii="Times New Roman" w:hAnsi="Times New Roman"/>
              </w:rPr>
              <w:t xml:space="preserve"> земельных участков</w:t>
            </w:r>
          </w:p>
        </w:tc>
        <w:tc>
          <w:tcPr>
            <w:tcW w:w="4962"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Не подлежит установлению</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lang w:val="en-US"/>
              </w:rPr>
            </w:pPr>
            <w:r w:rsidRPr="00500E7D">
              <w:rPr>
                <w:rFonts w:ascii="Times New Roman" w:hAnsi="Times New Roman"/>
                <w:lang w:val="en-US"/>
              </w:rPr>
              <w:t>3</w:t>
            </w:r>
          </w:p>
        </w:tc>
        <w:tc>
          <w:tcPr>
            <w:tcW w:w="4995" w:type="dxa"/>
            <w:vAlign w:val="center"/>
          </w:tcPr>
          <w:p w:rsidR="00500E7D" w:rsidRPr="00500E7D" w:rsidRDefault="00500E7D" w:rsidP="00500E7D">
            <w:pPr>
              <w:autoSpaceDE w:val="0"/>
              <w:spacing w:after="0" w:line="240" w:lineRule="auto"/>
              <w:rPr>
                <w:rFonts w:ascii="Times New Roman" w:hAnsi="Times New Roman"/>
              </w:rPr>
            </w:pPr>
            <w:r w:rsidRPr="00500E7D">
              <w:rPr>
                <w:rFonts w:ascii="Times New Roman" w:hAnsi="Times New Roman"/>
              </w:rPr>
              <w:t>Максимальная высота</w:t>
            </w:r>
          </w:p>
          <w:p w:rsidR="00500E7D" w:rsidRPr="00500E7D" w:rsidRDefault="00500E7D" w:rsidP="00500E7D">
            <w:pPr>
              <w:autoSpaceDE w:val="0"/>
              <w:spacing w:after="0" w:line="240" w:lineRule="auto"/>
              <w:rPr>
                <w:rFonts w:ascii="Times New Roman" w:hAnsi="Times New Roman"/>
              </w:rPr>
            </w:pPr>
            <w:r w:rsidRPr="00500E7D">
              <w:rPr>
                <w:rFonts w:ascii="Times New Roman" w:hAnsi="Times New Roman"/>
              </w:rPr>
              <w:t xml:space="preserve">надземной части зданий, строений, </w:t>
            </w:r>
          </w:p>
          <w:p w:rsidR="00500E7D" w:rsidRPr="00500E7D" w:rsidRDefault="00500E7D" w:rsidP="00500E7D">
            <w:pPr>
              <w:autoSpaceDE w:val="0"/>
              <w:spacing w:after="0" w:line="240" w:lineRule="auto"/>
              <w:rPr>
                <w:rFonts w:ascii="Times New Roman" w:hAnsi="Times New Roman"/>
              </w:rPr>
            </w:pPr>
            <w:r w:rsidRPr="00500E7D">
              <w:rPr>
                <w:rFonts w:ascii="Times New Roman" w:hAnsi="Times New Roman"/>
              </w:rPr>
              <w:t xml:space="preserve">сооружений на территории </w:t>
            </w:r>
          </w:p>
          <w:p w:rsidR="00500E7D" w:rsidRPr="00500E7D" w:rsidRDefault="00500E7D" w:rsidP="00500E7D">
            <w:pPr>
              <w:autoSpaceDE w:val="0"/>
              <w:spacing w:after="0" w:line="240" w:lineRule="auto"/>
              <w:rPr>
                <w:rFonts w:ascii="Times New Roman" w:hAnsi="Times New Roman"/>
              </w:rPr>
            </w:pPr>
            <w:r w:rsidRPr="00500E7D">
              <w:rPr>
                <w:rFonts w:ascii="Times New Roman" w:hAnsi="Times New Roman"/>
              </w:rPr>
              <w:t>земельных участков</w:t>
            </w:r>
          </w:p>
        </w:tc>
        <w:tc>
          <w:tcPr>
            <w:tcW w:w="4962"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30 м</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lang w:val="en-US"/>
              </w:rPr>
            </w:pPr>
            <w:r w:rsidRPr="00500E7D">
              <w:rPr>
                <w:rFonts w:ascii="Times New Roman" w:hAnsi="Times New Roman"/>
                <w:lang w:val="en-US"/>
              </w:rPr>
              <w:t>4</w:t>
            </w:r>
          </w:p>
        </w:tc>
        <w:tc>
          <w:tcPr>
            <w:tcW w:w="4995"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 xml:space="preserve">Минимальная доля озеленённой </w:t>
            </w:r>
          </w:p>
          <w:p w:rsidR="00500E7D" w:rsidRPr="00500E7D" w:rsidRDefault="00500E7D" w:rsidP="00500E7D">
            <w:pPr>
              <w:spacing w:after="0" w:line="240" w:lineRule="auto"/>
              <w:rPr>
                <w:rFonts w:ascii="Times New Roman" w:hAnsi="Times New Roman"/>
              </w:rPr>
            </w:pPr>
            <w:r w:rsidRPr="00500E7D">
              <w:rPr>
                <w:rFonts w:ascii="Times New Roman" w:hAnsi="Times New Roman"/>
              </w:rPr>
              <w:t>территории земельных участков</w:t>
            </w:r>
          </w:p>
        </w:tc>
        <w:tc>
          <w:tcPr>
            <w:tcW w:w="4962"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Не менее 15 % территории</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lang w:val="en-US"/>
              </w:rPr>
            </w:pPr>
            <w:r w:rsidRPr="00500E7D">
              <w:rPr>
                <w:rFonts w:ascii="Times New Roman" w:hAnsi="Times New Roman"/>
                <w:lang w:val="en-US"/>
              </w:rPr>
              <w:t>5</w:t>
            </w:r>
          </w:p>
        </w:tc>
        <w:tc>
          <w:tcPr>
            <w:tcW w:w="4995"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Минимальное количество машино-мест</w:t>
            </w:r>
          </w:p>
          <w:p w:rsidR="00500E7D" w:rsidRPr="00500E7D" w:rsidRDefault="00500E7D" w:rsidP="00500E7D">
            <w:pPr>
              <w:spacing w:after="0" w:line="240" w:lineRule="auto"/>
              <w:rPr>
                <w:rFonts w:ascii="Times New Roman" w:hAnsi="Times New Roman"/>
              </w:rPr>
            </w:pPr>
            <w:r w:rsidRPr="00500E7D">
              <w:rPr>
                <w:rFonts w:ascii="Times New Roman" w:hAnsi="Times New Roman"/>
              </w:rPr>
              <w:t xml:space="preserve"> для хранения индивидуального автотранспорта на территории земельных участков</w:t>
            </w:r>
          </w:p>
        </w:tc>
        <w:tc>
          <w:tcPr>
            <w:tcW w:w="4962"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В соответствии со статьей 40.</w:t>
            </w:r>
            <w:r w:rsidR="000225E1" w:rsidRPr="006D651E">
              <w:rPr>
                <w:rFonts w:ascii="Times New Roman" w:hAnsi="Times New Roman"/>
                <w:sz w:val="24"/>
                <w:szCs w:val="24"/>
              </w:rPr>
              <w:t xml:space="preserve"> Правил</w:t>
            </w:r>
            <w:r w:rsidR="000225E1">
              <w:rPr>
                <w:rFonts w:ascii="Times New Roman" w:hAnsi="Times New Roman"/>
                <w:sz w:val="24"/>
                <w:szCs w:val="24"/>
              </w:rPr>
              <w:t xml:space="preserve"> </w:t>
            </w:r>
            <w:r w:rsidR="000225E1" w:rsidRPr="00B72E10">
              <w:rPr>
                <w:rFonts w:ascii="Times New Roman" w:hAnsi="Times New Roman"/>
              </w:rPr>
              <w:t xml:space="preserve">  </w:t>
            </w:r>
            <w:r w:rsidR="000225E1" w:rsidRPr="00B72E10">
              <w:rPr>
                <w:rFonts w:ascii="Times New Roman" w:hAnsi="Times New Roman"/>
                <w:bCs/>
                <w:sz w:val="24"/>
                <w:szCs w:val="24"/>
              </w:rPr>
              <w:t>земле</w:t>
            </w:r>
            <w:r w:rsidR="000225E1">
              <w:rPr>
                <w:rFonts w:ascii="Times New Roman" w:hAnsi="Times New Roman"/>
                <w:bCs/>
                <w:sz w:val="24"/>
                <w:szCs w:val="24"/>
              </w:rPr>
              <w:t>-</w:t>
            </w:r>
            <w:r w:rsidR="000225E1" w:rsidRPr="00B72E10">
              <w:rPr>
                <w:rFonts w:ascii="Times New Roman" w:hAnsi="Times New Roman"/>
                <w:bCs/>
                <w:sz w:val="24"/>
                <w:szCs w:val="24"/>
              </w:rPr>
              <w:t>пользования и застройки территории муници</w:t>
            </w:r>
            <w:r w:rsidR="000225E1">
              <w:rPr>
                <w:rFonts w:ascii="Times New Roman" w:hAnsi="Times New Roman"/>
                <w:bCs/>
                <w:sz w:val="24"/>
                <w:szCs w:val="24"/>
              </w:rPr>
              <w:t>-</w:t>
            </w:r>
            <w:r w:rsidR="000225E1" w:rsidRPr="00B72E10">
              <w:rPr>
                <w:rFonts w:ascii="Times New Roman" w:hAnsi="Times New Roman"/>
                <w:bCs/>
                <w:sz w:val="24"/>
                <w:szCs w:val="24"/>
              </w:rPr>
              <w:t>пального образования города Пугачева</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lang w:val="en-US"/>
              </w:rPr>
            </w:pPr>
            <w:r w:rsidRPr="00500E7D">
              <w:rPr>
                <w:rFonts w:ascii="Times New Roman" w:hAnsi="Times New Roman"/>
                <w:lang w:val="en-US"/>
              </w:rPr>
              <w:t>6</w:t>
            </w:r>
          </w:p>
        </w:tc>
        <w:tc>
          <w:tcPr>
            <w:tcW w:w="4995"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Минимальное количество мест на погрузочно-разгрузочных площадках на территории земельных участков</w:t>
            </w:r>
          </w:p>
        </w:tc>
        <w:tc>
          <w:tcPr>
            <w:tcW w:w="4962"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 xml:space="preserve">В соответствии со статьей 40.9 </w:t>
            </w:r>
            <w:r w:rsidR="000225E1" w:rsidRPr="006D651E">
              <w:rPr>
                <w:rFonts w:ascii="Times New Roman" w:hAnsi="Times New Roman"/>
                <w:sz w:val="24"/>
                <w:szCs w:val="24"/>
              </w:rPr>
              <w:t>Правил</w:t>
            </w:r>
            <w:r w:rsidR="000225E1">
              <w:rPr>
                <w:rFonts w:ascii="Times New Roman" w:hAnsi="Times New Roman"/>
                <w:sz w:val="24"/>
                <w:szCs w:val="24"/>
              </w:rPr>
              <w:t xml:space="preserve"> </w:t>
            </w:r>
            <w:r w:rsidR="000225E1" w:rsidRPr="00B72E10">
              <w:rPr>
                <w:rFonts w:ascii="Times New Roman" w:hAnsi="Times New Roman"/>
              </w:rPr>
              <w:t xml:space="preserve">  </w:t>
            </w:r>
            <w:r w:rsidR="000225E1" w:rsidRPr="00B72E10">
              <w:rPr>
                <w:rFonts w:ascii="Times New Roman" w:hAnsi="Times New Roman"/>
                <w:bCs/>
                <w:sz w:val="24"/>
                <w:szCs w:val="24"/>
              </w:rPr>
              <w:t>земле</w:t>
            </w:r>
            <w:r w:rsidR="000225E1">
              <w:rPr>
                <w:rFonts w:ascii="Times New Roman" w:hAnsi="Times New Roman"/>
                <w:bCs/>
                <w:sz w:val="24"/>
                <w:szCs w:val="24"/>
              </w:rPr>
              <w:t>-</w:t>
            </w:r>
            <w:r w:rsidR="000225E1" w:rsidRPr="00B72E10">
              <w:rPr>
                <w:rFonts w:ascii="Times New Roman" w:hAnsi="Times New Roman"/>
                <w:bCs/>
                <w:sz w:val="24"/>
                <w:szCs w:val="24"/>
              </w:rPr>
              <w:t>пользования и застройки территории муници</w:t>
            </w:r>
            <w:r w:rsidR="000225E1">
              <w:rPr>
                <w:rFonts w:ascii="Times New Roman" w:hAnsi="Times New Roman"/>
                <w:bCs/>
                <w:sz w:val="24"/>
                <w:szCs w:val="24"/>
              </w:rPr>
              <w:t>-</w:t>
            </w:r>
            <w:r w:rsidR="000225E1" w:rsidRPr="00B72E10">
              <w:rPr>
                <w:rFonts w:ascii="Times New Roman" w:hAnsi="Times New Roman"/>
                <w:bCs/>
                <w:sz w:val="24"/>
                <w:szCs w:val="24"/>
              </w:rPr>
              <w:t>пального образования города Пугачева</w:t>
            </w:r>
          </w:p>
        </w:tc>
      </w:tr>
      <w:tr w:rsidR="00500E7D" w:rsidRPr="00500E7D" w:rsidTr="00500E7D">
        <w:tc>
          <w:tcPr>
            <w:tcW w:w="675" w:type="dxa"/>
          </w:tcPr>
          <w:p w:rsidR="00500E7D" w:rsidRPr="00500E7D" w:rsidRDefault="00500E7D" w:rsidP="00500E7D">
            <w:pPr>
              <w:spacing w:after="0" w:line="240" w:lineRule="auto"/>
              <w:jc w:val="center"/>
              <w:rPr>
                <w:rFonts w:ascii="Times New Roman" w:hAnsi="Times New Roman"/>
              </w:rPr>
            </w:pPr>
            <w:r w:rsidRPr="00500E7D">
              <w:rPr>
                <w:rFonts w:ascii="Times New Roman" w:hAnsi="Times New Roman"/>
              </w:rPr>
              <w:t>7</w:t>
            </w:r>
          </w:p>
        </w:tc>
        <w:tc>
          <w:tcPr>
            <w:tcW w:w="4995" w:type="dxa"/>
            <w:vAlign w:val="center"/>
          </w:tcPr>
          <w:p w:rsidR="00500E7D" w:rsidRPr="00500E7D" w:rsidRDefault="00500E7D" w:rsidP="00500E7D">
            <w:pPr>
              <w:spacing w:after="0" w:line="240" w:lineRule="auto"/>
              <w:rPr>
                <w:rFonts w:ascii="Times New Roman" w:hAnsi="Times New Roman"/>
              </w:rPr>
            </w:pPr>
            <w:r w:rsidRPr="00500E7D">
              <w:rPr>
                <w:rFonts w:ascii="Times New Roman" w:hAnsi="Times New Roman"/>
              </w:rPr>
              <w:t>Максимальный коэффициент застройки и коэффициент плотности</w:t>
            </w:r>
          </w:p>
        </w:tc>
        <w:tc>
          <w:tcPr>
            <w:tcW w:w="4962" w:type="dxa"/>
            <w:vAlign w:val="center"/>
          </w:tcPr>
          <w:p w:rsidR="00500E7D" w:rsidRPr="00500E7D" w:rsidRDefault="00500E7D" w:rsidP="000225E1">
            <w:pPr>
              <w:spacing w:after="0" w:line="240" w:lineRule="auto"/>
              <w:rPr>
                <w:rFonts w:ascii="Times New Roman" w:hAnsi="Times New Roman"/>
              </w:rPr>
            </w:pPr>
            <w:r w:rsidRPr="00500E7D">
              <w:rPr>
                <w:rFonts w:ascii="Times New Roman" w:hAnsi="Times New Roman"/>
              </w:rPr>
              <w:t>В соответствии со статьей 40.11</w:t>
            </w:r>
            <w:r w:rsidR="000225E1">
              <w:rPr>
                <w:rFonts w:ascii="Times New Roman" w:hAnsi="Times New Roman"/>
              </w:rPr>
              <w:t xml:space="preserve"> </w:t>
            </w:r>
            <w:r w:rsidR="000225E1" w:rsidRPr="006D651E">
              <w:rPr>
                <w:rFonts w:ascii="Times New Roman" w:hAnsi="Times New Roman"/>
                <w:sz w:val="24"/>
                <w:szCs w:val="24"/>
              </w:rPr>
              <w:t>Правил</w:t>
            </w:r>
            <w:r w:rsidR="000225E1">
              <w:rPr>
                <w:rFonts w:ascii="Times New Roman" w:hAnsi="Times New Roman"/>
                <w:sz w:val="24"/>
                <w:szCs w:val="24"/>
              </w:rPr>
              <w:t xml:space="preserve"> </w:t>
            </w:r>
            <w:r w:rsidR="000225E1" w:rsidRPr="00B72E10">
              <w:rPr>
                <w:rFonts w:ascii="Times New Roman" w:hAnsi="Times New Roman"/>
              </w:rPr>
              <w:t xml:space="preserve">  </w:t>
            </w:r>
            <w:r w:rsidR="000225E1" w:rsidRPr="00B72E10">
              <w:rPr>
                <w:rFonts w:ascii="Times New Roman" w:hAnsi="Times New Roman"/>
                <w:bCs/>
                <w:sz w:val="24"/>
                <w:szCs w:val="24"/>
              </w:rPr>
              <w:t>земле</w:t>
            </w:r>
            <w:r w:rsidR="000225E1">
              <w:rPr>
                <w:rFonts w:ascii="Times New Roman" w:hAnsi="Times New Roman"/>
                <w:bCs/>
                <w:sz w:val="24"/>
                <w:szCs w:val="24"/>
              </w:rPr>
              <w:t>-</w:t>
            </w:r>
            <w:r w:rsidR="000225E1" w:rsidRPr="00B72E10">
              <w:rPr>
                <w:rFonts w:ascii="Times New Roman" w:hAnsi="Times New Roman"/>
                <w:bCs/>
                <w:sz w:val="24"/>
                <w:szCs w:val="24"/>
              </w:rPr>
              <w:t>пользования и застройки территории муници</w:t>
            </w:r>
            <w:r w:rsidR="000225E1">
              <w:rPr>
                <w:rFonts w:ascii="Times New Roman" w:hAnsi="Times New Roman"/>
                <w:bCs/>
                <w:sz w:val="24"/>
                <w:szCs w:val="24"/>
              </w:rPr>
              <w:t>-</w:t>
            </w:r>
            <w:r w:rsidR="000225E1" w:rsidRPr="00B72E10">
              <w:rPr>
                <w:rFonts w:ascii="Times New Roman" w:hAnsi="Times New Roman"/>
                <w:bCs/>
                <w:sz w:val="24"/>
                <w:szCs w:val="24"/>
              </w:rPr>
              <w:t>пального образования города Пугачева</w:t>
            </w:r>
          </w:p>
        </w:tc>
      </w:tr>
    </w:tbl>
    <w:p w:rsidR="00500E7D" w:rsidRPr="00500E7D" w:rsidRDefault="00500E7D" w:rsidP="00500E7D">
      <w:pPr>
        <w:spacing w:after="0" w:line="240" w:lineRule="auto"/>
        <w:jc w:val="both"/>
        <w:rPr>
          <w:rFonts w:ascii="Times New Roman" w:hAnsi="Times New Roman"/>
          <w:b/>
          <w:bCs/>
        </w:rPr>
      </w:pP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b/>
          <w:bCs/>
        </w:rPr>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rPr>
        <w:t>Для зон</w:t>
      </w:r>
      <w:r w:rsidRPr="00500E7D">
        <w:rPr>
          <w:rFonts w:ascii="Times New Roman" w:hAnsi="Times New Roman"/>
          <w:b/>
          <w:bCs/>
        </w:rPr>
        <w:t xml:space="preserve"> ПК-3, находящихся в водоохранной зоне  </w:t>
      </w:r>
      <w:r w:rsidRPr="00500E7D">
        <w:rPr>
          <w:rFonts w:ascii="Times New Roman" w:hAnsi="Times New Roman"/>
        </w:rPr>
        <w:t xml:space="preserve">установлены </w:t>
      </w:r>
      <w:r w:rsidRPr="00500E7D">
        <w:rPr>
          <w:rFonts w:ascii="Times New Roman" w:hAnsi="Times New Roman"/>
          <w:lang w:eastAsia="ar-SA"/>
        </w:rPr>
        <w:t xml:space="preserve">ограничения использования земельных участков и объектов капитального строительства, применяемые </w:t>
      </w:r>
      <w:r w:rsidRPr="00500E7D">
        <w:rPr>
          <w:rFonts w:ascii="Times New Roman" w:hAnsi="Times New Roman"/>
          <w:b/>
          <w:bCs/>
          <w:lang w:eastAsia="ar-SA"/>
        </w:rPr>
        <w:t xml:space="preserve">для </w:t>
      </w:r>
      <w:r w:rsidRPr="00500E7D">
        <w:rPr>
          <w:rFonts w:ascii="Times New Roman" w:hAnsi="Times New Roman"/>
          <w:b/>
          <w:bCs/>
        </w:rPr>
        <w:t>водоохранных зон (статья 43</w:t>
      </w:r>
      <w:r w:rsidR="00E05D6A">
        <w:rPr>
          <w:rFonts w:ascii="Times New Roman" w:hAnsi="Times New Roman"/>
          <w:b/>
          <w:bCs/>
        </w:rPr>
        <w:t xml:space="preserve"> </w:t>
      </w:r>
      <w:r w:rsidR="00E05D6A" w:rsidRPr="006D651E">
        <w:rPr>
          <w:rFonts w:ascii="Times New Roman" w:hAnsi="Times New Roman"/>
          <w:sz w:val="24"/>
          <w:szCs w:val="24"/>
        </w:rPr>
        <w:t>Правил</w:t>
      </w:r>
      <w:r w:rsidR="00E05D6A" w:rsidRPr="00B72E10">
        <w:rPr>
          <w:rFonts w:ascii="Times New Roman" w:hAnsi="Times New Roman"/>
        </w:rPr>
        <w:t xml:space="preserve"> </w:t>
      </w:r>
      <w:r w:rsidR="00E05D6A"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E05D6A" w:rsidRPr="003123DF">
        <w:rPr>
          <w:rFonts w:ascii="Times New Roman" w:hAnsi="Times New Roman"/>
          <w:b/>
          <w:bCs/>
          <w:sz w:val="24"/>
          <w:szCs w:val="24"/>
        </w:rPr>
        <w:t>).</w:t>
      </w:r>
      <w:r w:rsidRPr="00500E7D">
        <w:rPr>
          <w:rFonts w:ascii="Times New Roman" w:hAnsi="Times New Roman"/>
          <w:b/>
          <w:bCs/>
        </w:rPr>
        <w:t>.</w:t>
      </w: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rPr>
        <w:t>Для зоны</w:t>
      </w:r>
      <w:r w:rsidRPr="00500E7D">
        <w:rPr>
          <w:rFonts w:ascii="Times New Roman" w:hAnsi="Times New Roman"/>
          <w:b/>
          <w:bCs/>
        </w:rPr>
        <w:t xml:space="preserve"> ПК-3, находящейся в прибрежной защитной полосе </w:t>
      </w:r>
      <w:r w:rsidRPr="00500E7D">
        <w:rPr>
          <w:rFonts w:ascii="Times New Roman" w:hAnsi="Times New Roman"/>
        </w:rPr>
        <w:t xml:space="preserve">установлены </w:t>
      </w:r>
      <w:r w:rsidRPr="00500E7D">
        <w:rPr>
          <w:rFonts w:ascii="Times New Roman" w:hAnsi="Times New Roman"/>
          <w:lang w:eastAsia="ar-SA"/>
        </w:rPr>
        <w:t xml:space="preserve">ограничения использования земельных участков и объектов капитального строительства, применяемые </w:t>
      </w:r>
      <w:r w:rsidRPr="00500E7D">
        <w:rPr>
          <w:rFonts w:ascii="Times New Roman" w:hAnsi="Times New Roman"/>
          <w:b/>
          <w:bCs/>
        </w:rPr>
        <w:t xml:space="preserve">для прибрежных защитных полос </w:t>
      </w:r>
      <w:r w:rsidRPr="00500E7D">
        <w:rPr>
          <w:rFonts w:ascii="Times New Roman" w:hAnsi="Times New Roman"/>
          <w:b/>
          <w:bCs/>
          <w:lang w:eastAsia="ar-SA"/>
        </w:rPr>
        <w:t>(статья 43</w:t>
      </w:r>
      <w:r w:rsidR="00E05D6A">
        <w:rPr>
          <w:rFonts w:ascii="Times New Roman" w:hAnsi="Times New Roman"/>
          <w:b/>
          <w:bCs/>
          <w:lang w:eastAsia="ar-SA"/>
        </w:rPr>
        <w:t xml:space="preserve"> </w:t>
      </w:r>
      <w:r w:rsidR="00E05D6A" w:rsidRPr="006D651E">
        <w:rPr>
          <w:rFonts w:ascii="Times New Roman" w:hAnsi="Times New Roman"/>
          <w:sz w:val="24"/>
          <w:szCs w:val="24"/>
        </w:rPr>
        <w:t>Правил</w:t>
      </w:r>
      <w:r w:rsidR="00E05D6A" w:rsidRPr="00B72E10">
        <w:rPr>
          <w:rFonts w:ascii="Times New Roman" w:hAnsi="Times New Roman"/>
        </w:rPr>
        <w:t xml:space="preserve"> </w:t>
      </w:r>
      <w:r w:rsidR="00E05D6A"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E05D6A" w:rsidRPr="003123DF">
        <w:rPr>
          <w:rFonts w:ascii="Times New Roman" w:hAnsi="Times New Roman"/>
          <w:b/>
          <w:bCs/>
          <w:sz w:val="24"/>
          <w:szCs w:val="24"/>
        </w:rPr>
        <w:t>).</w:t>
      </w: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rPr>
        <w:t>Для зоны</w:t>
      </w:r>
      <w:r w:rsidRPr="00500E7D">
        <w:rPr>
          <w:rFonts w:ascii="Times New Roman" w:hAnsi="Times New Roman"/>
          <w:b/>
          <w:bCs/>
        </w:rPr>
        <w:t xml:space="preserve"> ПК-3, находящейся в береговой полосе </w:t>
      </w:r>
      <w:r w:rsidRPr="00500E7D">
        <w:rPr>
          <w:rFonts w:ascii="Times New Roman" w:hAnsi="Times New Roman"/>
        </w:rPr>
        <w:t xml:space="preserve">установлены </w:t>
      </w:r>
      <w:r w:rsidRPr="00500E7D">
        <w:rPr>
          <w:rFonts w:ascii="Times New Roman" w:hAnsi="Times New Roman"/>
          <w:lang w:eastAsia="ar-SA"/>
        </w:rPr>
        <w:t xml:space="preserve">ограничения использования земельных участков и объектов капитального строительства, применяемые </w:t>
      </w:r>
      <w:r w:rsidRPr="00500E7D">
        <w:rPr>
          <w:rFonts w:ascii="Times New Roman" w:hAnsi="Times New Roman"/>
          <w:b/>
          <w:bCs/>
        </w:rPr>
        <w:t xml:space="preserve">для береговых полос </w:t>
      </w:r>
      <w:r w:rsidRPr="00500E7D">
        <w:rPr>
          <w:rFonts w:ascii="Times New Roman" w:hAnsi="Times New Roman"/>
          <w:b/>
          <w:bCs/>
          <w:lang w:eastAsia="ar-SA"/>
        </w:rPr>
        <w:t>(статья 43</w:t>
      </w:r>
      <w:r w:rsidR="00E05D6A">
        <w:rPr>
          <w:rFonts w:ascii="Times New Roman" w:hAnsi="Times New Roman"/>
          <w:b/>
          <w:bCs/>
          <w:lang w:eastAsia="ar-SA"/>
        </w:rPr>
        <w:t xml:space="preserve"> </w:t>
      </w:r>
      <w:r w:rsidR="00E05D6A" w:rsidRPr="006D651E">
        <w:rPr>
          <w:rFonts w:ascii="Times New Roman" w:hAnsi="Times New Roman"/>
          <w:sz w:val="24"/>
          <w:szCs w:val="24"/>
        </w:rPr>
        <w:t>Правил</w:t>
      </w:r>
      <w:r w:rsidR="00E05D6A" w:rsidRPr="00B72E10">
        <w:rPr>
          <w:rFonts w:ascii="Times New Roman" w:hAnsi="Times New Roman"/>
        </w:rPr>
        <w:t xml:space="preserve"> </w:t>
      </w:r>
      <w:r w:rsidR="00E05D6A"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E05D6A" w:rsidRPr="003123DF">
        <w:rPr>
          <w:rFonts w:ascii="Times New Roman" w:hAnsi="Times New Roman"/>
          <w:b/>
          <w:bCs/>
          <w:sz w:val="24"/>
          <w:szCs w:val="24"/>
        </w:rPr>
        <w:t>).</w:t>
      </w: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rPr>
        <w:t>Для зоны</w:t>
      </w:r>
      <w:r w:rsidRPr="00500E7D">
        <w:rPr>
          <w:rFonts w:ascii="Times New Roman" w:hAnsi="Times New Roman"/>
          <w:b/>
          <w:bCs/>
        </w:rPr>
        <w:t xml:space="preserve"> ПК-3</w:t>
      </w:r>
      <w:r w:rsidRPr="00500E7D">
        <w:rPr>
          <w:rFonts w:ascii="Times New Roman" w:hAnsi="Times New Roman"/>
        </w:rPr>
        <w:t xml:space="preserve">, </w:t>
      </w:r>
      <w:r w:rsidRPr="00500E7D">
        <w:rPr>
          <w:rFonts w:ascii="Times New Roman" w:hAnsi="Times New Roman"/>
          <w:b/>
          <w:bCs/>
        </w:rPr>
        <w:t>находящейся в зоне санитарной охраны источников питьевого водоснабжения по первому поясу</w:t>
      </w:r>
      <w:r w:rsidRPr="00500E7D">
        <w:rPr>
          <w:rFonts w:ascii="Times New Roman" w:hAnsi="Times New Roman"/>
        </w:rPr>
        <w:t xml:space="preserve"> установлены </w:t>
      </w:r>
      <w:r w:rsidRPr="00500E7D">
        <w:rPr>
          <w:rFonts w:ascii="Times New Roman" w:hAnsi="Times New Roman"/>
          <w:lang w:eastAsia="ar-SA"/>
        </w:rPr>
        <w:t xml:space="preserve">ограничения использования земельных участков и объектов капитального строительства, применяемые </w:t>
      </w:r>
      <w:r w:rsidRPr="00500E7D">
        <w:rPr>
          <w:rFonts w:ascii="Times New Roman" w:hAnsi="Times New Roman"/>
          <w:b/>
          <w:bCs/>
          <w:lang w:eastAsia="ar-SA"/>
        </w:rPr>
        <w:t xml:space="preserve">для </w:t>
      </w:r>
      <w:r w:rsidRPr="00500E7D">
        <w:rPr>
          <w:rFonts w:ascii="Times New Roman" w:hAnsi="Times New Roman"/>
          <w:b/>
          <w:bCs/>
        </w:rPr>
        <w:t xml:space="preserve">зон санитарной охраны источников питьевого водоснабжения по первому поясу </w:t>
      </w:r>
      <w:r w:rsidRPr="00500E7D">
        <w:rPr>
          <w:rFonts w:ascii="Times New Roman" w:hAnsi="Times New Roman"/>
          <w:b/>
          <w:bCs/>
          <w:lang w:eastAsia="ar-SA"/>
        </w:rPr>
        <w:t>(статья 45.1</w:t>
      </w:r>
      <w:r w:rsidR="00E05D6A">
        <w:rPr>
          <w:rFonts w:ascii="Times New Roman" w:hAnsi="Times New Roman"/>
          <w:b/>
          <w:bCs/>
          <w:lang w:eastAsia="ar-SA"/>
        </w:rPr>
        <w:t xml:space="preserve"> </w:t>
      </w:r>
      <w:r w:rsidR="00E05D6A" w:rsidRPr="006D651E">
        <w:rPr>
          <w:rFonts w:ascii="Times New Roman" w:hAnsi="Times New Roman"/>
          <w:sz w:val="24"/>
          <w:szCs w:val="24"/>
        </w:rPr>
        <w:t>Правил</w:t>
      </w:r>
      <w:r w:rsidR="00E05D6A" w:rsidRPr="00B72E10">
        <w:rPr>
          <w:rFonts w:ascii="Times New Roman" w:hAnsi="Times New Roman"/>
        </w:rPr>
        <w:t xml:space="preserve"> </w:t>
      </w:r>
      <w:r w:rsidR="00E05D6A"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E05D6A" w:rsidRPr="003123DF">
        <w:rPr>
          <w:rFonts w:ascii="Times New Roman" w:hAnsi="Times New Roman"/>
          <w:b/>
          <w:bCs/>
          <w:sz w:val="24"/>
          <w:szCs w:val="24"/>
        </w:rPr>
        <w:t>).</w:t>
      </w: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rPr>
        <w:t>Для зон</w:t>
      </w:r>
      <w:r w:rsidRPr="00500E7D">
        <w:rPr>
          <w:rFonts w:ascii="Times New Roman" w:hAnsi="Times New Roman"/>
          <w:b/>
          <w:bCs/>
        </w:rPr>
        <w:t xml:space="preserve"> ПК-3, находящихся в охранной зоне линий электропередач  </w:t>
      </w:r>
      <w:r w:rsidRPr="00500E7D">
        <w:rPr>
          <w:rFonts w:ascii="Times New Roman" w:hAnsi="Times New Roman"/>
        </w:rPr>
        <w:t xml:space="preserve">установлены </w:t>
      </w:r>
      <w:r w:rsidRPr="00500E7D">
        <w:rPr>
          <w:rFonts w:ascii="Times New Roman" w:hAnsi="Times New Roman"/>
          <w:lang w:eastAsia="ar-SA"/>
        </w:rPr>
        <w:t xml:space="preserve">ограничения использования земельных участков и объектов капитального строительства, применяемые </w:t>
      </w:r>
      <w:r w:rsidRPr="00500E7D">
        <w:rPr>
          <w:rFonts w:ascii="Times New Roman" w:hAnsi="Times New Roman"/>
          <w:b/>
          <w:bCs/>
        </w:rPr>
        <w:t>для охранных зон линий электропередач (статья 45.2</w:t>
      </w:r>
      <w:r w:rsidR="00E05D6A">
        <w:rPr>
          <w:rFonts w:ascii="Times New Roman" w:hAnsi="Times New Roman"/>
          <w:b/>
          <w:bCs/>
        </w:rPr>
        <w:t xml:space="preserve"> </w:t>
      </w:r>
      <w:r w:rsidR="00E05D6A" w:rsidRPr="006D651E">
        <w:rPr>
          <w:rFonts w:ascii="Times New Roman" w:hAnsi="Times New Roman"/>
          <w:sz w:val="24"/>
          <w:szCs w:val="24"/>
        </w:rPr>
        <w:t>Правил</w:t>
      </w:r>
      <w:r w:rsidR="00E05D6A" w:rsidRPr="00B72E10">
        <w:rPr>
          <w:rFonts w:ascii="Times New Roman" w:hAnsi="Times New Roman"/>
        </w:rPr>
        <w:t xml:space="preserve"> </w:t>
      </w:r>
      <w:r w:rsidR="00E05D6A"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E05D6A" w:rsidRPr="003123DF">
        <w:rPr>
          <w:rFonts w:ascii="Times New Roman" w:hAnsi="Times New Roman"/>
          <w:b/>
          <w:bCs/>
          <w:sz w:val="24"/>
          <w:szCs w:val="24"/>
        </w:rPr>
        <w:t>).</w:t>
      </w:r>
    </w:p>
    <w:p w:rsidR="00500E7D" w:rsidRPr="00500E7D" w:rsidRDefault="00500E7D" w:rsidP="00977B39">
      <w:pPr>
        <w:spacing w:after="0" w:line="240" w:lineRule="auto"/>
        <w:jc w:val="both"/>
        <w:rPr>
          <w:rFonts w:ascii="Times New Roman" w:hAnsi="Times New Roman"/>
          <w:b/>
          <w:bCs/>
        </w:rPr>
      </w:pPr>
      <w:r w:rsidRPr="00500E7D">
        <w:rPr>
          <w:rFonts w:ascii="Times New Roman" w:hAnsi="Times New Roman"/>
        </w:rPr>
        <w:t>Для зоны</w:t>
      </w:r>
      <w:r w:rsidRPr="00500E7D">
        <w:rPr>
          <w:rFonts w:ascii="Times New Roman" w:hAnsi="Times New Roman"/>
          <w:b/>
          <w:bCs/>
        </w:rPr>
        <w:t xml:space="preserve"> ПК-3, находящейся на территории</w:t>
      </w:r>
      <w:r w:rsidRPr="00500E7D">
        <w:rPr>
          <w:rFonts w:ascii="Times New Roman" w:hAnsi="Times New Roman"/>
        </w:rPr>
        <w:t xml:space="preserve"> </w:t>
      </w:r>
      <w:r w:rsidRPr="00500E7D">
        <w:rPr>
          <w:rFonts w:ascii="Times New Roman" w:hAnsi="Times New Roman"/>
          <w:b/>
          <w:bCs/>
        </w:rPr>
        <w:t>1% вероятности подтопления</w:t>
      </w:r>
      <w:r w:rsidRPr="00500E7D">
        <w:rPr>
          <w:rFonts w:ascii="Times New Roman" w:hAnsi="Times New Roman"/>
        </w:rPr>
        <w:t xml:space="preserve"> установлены </w:t>
      </w:r>
      <w:r w:rsidRPr="00500E7D">
        <w:rPr>
          <w:rFonts w:ascii="Times New Roman" w:hAnsi="Times New Roman"/>
          <w:lang w:eastAsia="ar-SA"/>
        </w:rPr>
        <w:t xml:space="preserve">ограничения использования земельных участков и объектов капитального строительства, применяемые </w:t>
      </w:r>
      <w:r w:rsidRPr="00500E7D">
        <w:rPr>
          <w:rFonts w:ascii="Times New Roman" w:hAnsi="Times New Roman"/>
          <w:b/>
          <w:bCs/>
        </w:rPr>
        <w:t xml:space="preserve">для зон подтопления поверхностными водами </w:t>
      </w:r>
      <w:r w:rsidRPr="00500E7D">
        <w:rPr>
          <w:rFonts w:ascii="Times New Roman" w:hAnsi="Times New Roman"/>
          <w:b/>
          <w:bCs/>
          <w:lang w:eastAsia="ar-SA"/>
        </w:rPr>
        <w:t>(статья 46</w:t>
      </w:r>
      <w:r w:rsidR="00977B39">
        <w:rPr>
          <w:rFonts w:ascii="Times New Roman" w:hAnsi="Times New Roman"/>
          <w:b/>
          <w:bCs/>
          <w:lang w:eastAsia="ar-SA"/>
        </w:rPr>
        <w:t xml:space="preserve"> </w:t>
      </w:r>
      <w:r w:rsidR="00977B39" w:rsidRPr="006D651E">
        <w:rPr>
          <w:rFonts w:ascii="Times New Roman" w:hAnsi="Times New Roman"/>
          <w:sz w:val="24"/>
          <w:szCs w:val="24"/>
        </w:rPr>
        <w:t>Правил</w:t>
      </w:r>
      <w:r w:rsidR="00977B39" w:rsidRPr="00B72E10">
        <w:rPr>
          <w:rFonts w:ascii="Times New Roman" w:hAnsi="Times New Roman"/>
        </w:rPr>
        <w:t xml:space="preserve"> </w:t>
      </w:r>
      <w:r w:rsidR="00977B39" w:rsidRPr="00B72E10">
        <w:rPr>
          <w:rFonts w:ascii="Times New Roman" w:hAnsi="Times New Roman"/>
          <w:bCs/>
          <w:sz w:val="24"/>
          <w:szCs w:val="24"/>
        </w:rPr>
        <w:t>землепользования и застройки территории муниципального образования города Пугачева</w:t>
      </w:r>
      <w:r w:rsidR="00977B39" w:rsidRPr="003123DF">
        <w:rPr>
          <w:rFonts w:ascii="Times New Roman" w:hAnsi="Times New Roman"/>
          <w:b/>
          <w:bCs/>
          <w:sz w:val="24"/>
          <w:szCs w:val="24"/>
        </w:rPr>
        <w:t>).</w:t>
      </w:r>
    </w:p>
    <w:p w:rsidR="00500E7D" w:rsidRPr="00500E7D" w:rsidRDefault="00500E7D" w:rsidP="00977B39">
      <w:pPr>
        <w:spacing w:after="0" w:line="240" w:lineRule="auto"/>
        <w:jc w:val="both"/>
        <w:rPr>
          <w:rFonts w:ascii="Times New Roman" w:hAnsi="Times New Roman"/>
          <w:iCs/>
        </w:rPr>
      </w:pPr>
      <w:r w:rsidRPr="00500E7D">
        <w:rPr>
          <w:rFonts w:ascii="Times New Roman" w:hAnsi="Times New Roman"/>
          <w:lang w:eastAsia="ar-SA"/>
        </w:rPr>
        <w:lastRenderedPageBreak/>
        <w:t>Территория муниципального образования город Пугачев полностью находится в зоне ограничений приаэродромной территории Пугачевского аэродрома.</w:t>
      </w:r>
    </w:p>
    <w:p w:rsidR="00F32B83" w:rsidRPr="00500E7D" w:rsidRDefault="00F32B83" w:rsidP="00500E7D">
      <w:pPr>
        <w:spacing w:after="0" w:line="240" w:lineRule="auto"/>
        <w:ind w:firstLine="709"/>
        <w:jc w:val="both"/>
        <w:rPr>
          <w:rFonts w:ascii="Times New Roman" w:hAnsi="Times New Roman"/>
          <w:sz w:val="24"/>
          <w:szCs w:val="24"/>
          <w:lang w:eastAsia="ar-SA"/>
        </w:rPr>
      </w:pPr>
    </w:p>
    <w:p w:rsidR="00C44DD3" w:rsidRDefault="00C44DD3" w:rsidP="00FD25D8">
      <w:pPr>
        <w:spacing w:after="0" w:line="240" w:lineRule="auto"/>
        <w:ind w:firstLine="709"/>
        <w:jc w:val="both"/>
        <w:rPr>
          <w:rFonts w:ascii="Times New Roman" w:hAnsi="Times New Roman"/>
          <w:sz w:val="24"/>
          <w:szCs w:val="24"/>
          <w:lang w:eastAsia="ar-SA"/>
        </w:rPr>
      </w:pPr>
    </w:p>
    <w:p w:rsidR="00A6467C" w:rsidRPr="00EC0989" w:rsidRDefault="00A6467C" w:rsidP="00663AF5">
      <w:pPr>
        <w:spacing w:after="0" w:line="240" w:lineRule="auto"/>
        <w:jc w:val="both"/>
        <w:rPr>
          <w:rFonts w:ascii="Times New Roman" w:hAnsi="Times New Roman"/>
          <w:b/>
          <w:bCs/>
          <w:sz w:val="24"/>
          <w:szCs w:val="24"/>
        </w:rPr>
      </w:pPr>
    </w:p>
    <w:p w:rsidR="00663AF5" w:rsidRPr="00083C72" w:rsidRDefault="00663AF5" w:rsidP="00663AF5">
      <w:pPr>
        <w:spacing w:after="0" w:line="240" w:lineRule="auto"/>
        <w:jc w:val="both"/>
        <w:rPr>
          <w:rFonts w:ascii="Times New Roman" w:hAnsi="Times New Roman"/>
          <w:sz w:val="24"/>
          <w:szCs w:val="24"/>
        </w:rPr>
      </w:pPr>
      <w:r w:rsidRPr="00083C72">
        <w:rPr>
          <w:rFonts w:ascii="Times New Roman" w:hAnsi="Times New Roman"/>
          <w:b/>
          <w:bCs/>
          <w:sz w:val="24"/>
          <w:szCs w:val="24"/>
        </w:rPr>
        <w:t xml:space="preserve">Правила землепользования и застройки территории </w:t>
      </w:r>
      <w:r>
        <w:rPr>
          <w:rFonts w:ascii="Times New Roman" w:hAnsi="Times New Roman"/>
          <w:b/>
          <w:bCs/>
          <w:sz w:val="24"/>
          <w:szCs w:val="24"/>
        </w:rPr>
        <w:t xml:space="preserve">Давыдовского </w:t>
      </w:r>
      <w:r w:rsidRPr="00083C72">
        <w:rPr>
          <w:rFonts w:ascii="Times New Roman" w:hAnsi="Times New Roman"/>
          <w:b/>
          <w:bCs/>
          <w:sz w:val="24"/>
          <w:szCs w:val="24"/>
        </w:rPr>
        <w:t xml:space="preserve">муниципального образования </w:t>
      </w:r>
      <w:r>
        <w:rPr>
          <w:rFonts w:ascii="Times New Roman" w:hAnsi="Times New Roman"/>
          <w:b/>
          <w:bCs/>
          <w:sz w:val="24"/>
          <w:szCs w:val="24"/>
        </w:rPr>
        <w:t xml:space="preserve">Пугачевского муниципального района </w:t>
      </w:r>
      <w:r w:rsidRPr="00083C72">
        <w:rPr>
          <w:rFonts w:ascii="Times New Roman" w:hAnsi="Times New Roman"/>
          <w:b/>
          <w:bCs/>
          <w:sz w:val="24"/>
          <w:szCs w:val="24"/>
        </w:rPr>
        <w:t>Саратовской области (правила размещены на сайте</w:t>
      </w:r>
      <w:r w:rsidRPr="00083C72">
        <w:rPr>
          <w:rFonts w:ascii="Times New Roman" w:hAnsi="Times New Roman"/>
          <w:b/>
          <w:color w:val="000000"/>
          <w:sz w:val="24"/>
          <w:szCs w:val="24"/>
        </w:rPr>
        <w:t xml:space="preserve">: </w:t>
      </w:r>
      <w:r w:rsidRPr="00083C72">
        <w:rPr>
          <w:rFonts w:ascii="Times New Roman" w:hAnsi="Times New Roman"/>
          <w:b/>
          <w:color w:val="000000"/>
          <w:sz w:val="24"/>
          <w:szCs w:val="24"/>
          <w:lang w:val="en-US"/>
        </w:rPr>
        <w:t>pugachev</w:t>
      </w:r>
      <w:r w:rsidRPr="00083C72">
        <w:rPr>
          <w:rFonts w:ascii="Times New Roman" w:hAnsi="Times New Roman"/>
          <w:b/>
          <w:color w:val="000000"/>
          <w:sz w:val="24"/>
          <w:szCs w:val="24"/>
        </w:rPr>
        <w:t>-</w:t>
      </w:r>
      <w:r w:rsidRPr="00083C72">
        <w:rPr>
          <w:rFonts w:ascii="Times New Roman" w:hAnsi="Times New Roman"/>
          <w:b/>
          <w:color w:val="000000"/>
          <w:sz w:val="24"/>
          <w:szCs w:val="24"/>
          <w:lang w:val="en-US"/>
        </w:rPr>
        <w:t>adm</w:t>
      </w:r>
      <w:r w:rsidRPr="00083C72">
        <w:rPr>
          <w:rFonts w:ascii="Times New Roman" w:hAnsi="Times New Roman"/>
          <w:b/>
          <w:color w:val="000000"/>
          <w:sz w:val="24"/>
          <w:szCs w:val="24"/>
        </w:rPr>
        <w:t>.</w:t>
      </w:r>
      <w:r w:rsidRPr="00083C72">
        <w:rPr>
          <w:rFonts w:ascii="Times New Roman" w:hAnsi="Times New Roman"/>
          <w:b/>
          <w:color w:val="000000"/>
          <w:sz w:val="24"/>
          <w:szCs w:val="24"/>
          <w:lang w:val="en-US"/>
        </w:rPr>
        <w:t>ru</w:t>
      </w:r>
      <w:r w:rsidRPr="00083C72">
        <w:rPr>
          <w:rFonts w:ascii="Times New Roman" w:hAnsi="Times New Roman"/>
          <w:b/>
          <w:bCs/>
          <w:sz w:val="24"/>
          <w:szCs w:val="24"/>
        </w:rPr>
        <w:t>, в разделе «Строительс</w:t>
      </w:r>
      <w:r>
        <w:rPr>
          <w:rFonts w:ascii="Times New Roman" w:hAnsi="Times New Roman"/>
          <w:b/>
          <w:bCs/>
          <w:sz w:val="24"/>
          <w:szCs w:val="24"/>
        </w:rPr>
        <w:t>т</w:t>
      </w:r>
      <w:r w:rsidR="00672FAB">
        <w:rPr>
          <w:rFonts w:ascii="Times New Roman" w:hAnsi="Times New Roman"/>
          <w:b/>
          <w:bCs/>
          <w:sz w:val="24"/>
          <w:szCs w:val="24"/>
        </w:rPr>
        <w:t>во и жизнеобеспечение»  -</w:t>
      </w:r>
      <w:r w:rsidRPr="00083C72">
        <w:rPr>
          <w:rFonts w:ascii="Times New Roman" w:hAnsi="Times New Roman"/>
          <w:b/>
          <w:sz w:val="24"/>
          <w:szCs w:val="24"/>
        </w:rPr>
        <w:t>«Градо</w:t>
      </w:r>
      <w:r w:rsidR="00672FAB">
        <w:rPr>
          <w:rFonts w:ascii="Times New Roman" w:hAnsi="Times New Roman"/>
          <w:b/>
          <w:sz w:val="24"/>
          <w:szCs w:val="24"/>
        </w:rPr>
        <w:t>-</w:t>
      </w:r>
      <w:r w:rsidRPr="00083C72">
        <w:rPr>
          <w:rFonts w:ascii="Times New Roman" w:hAnsi="Times New Roman"/>
          <w:b/>
          <w:sz w:val="24"/>
          <w:szCs w:val="24"/>
        </w:rPr>
        <w:t>строительство»).</w:t>
      </w:r>
    </w:p>
    <w:p w:rsidR="00C44DD3" w:rsidRDefault="00C44DD3" w:rsidP="00FD25D8">
      <w:pPr>
        <w:spacing w:after="0" w:line="240" w:lineRule="auto"/>
        <w:ind w:firstLine="709"/>
        <w:jc w:val="both"/>
        <w:rPr>
          <w:rFonts w:ascii="Times New Roman" w:hAnsi="Times New Roman"/>
          <w:sz w:val="24"/>
          <w:szCs w:val="24"/>
          <w:lang w:eastAsia="ar-SA"/>
        </w:rPr>
      </w:pPr>
    </w:p>
    <w:p w:rsidR="00C44DD3" w:rsidRDefault="00672FAB" w:rsidP="00C44DD3">
      <w:pPr>
        <w:widowControl w:val="0"/>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Индекс зоны Ж-1 - з</w:t>
      </w:r>
      <w:r w:rsidR="00C44DD3" w:rsidRPr="00672FAB">
        <w:rPr>
          <w:rFonts w:ascii="Times New Roman" w:hAnsi="Times New Roman"/>
          <w:b/>
          <w:bCs/>
          <w:sz w:val="24"/>
          <w:szCs w:val="24"/>
        </w:rPr>
        <w:t>она застройк</w:t>
      </w:r>
      <w:r>
        <w:rPr>
          <w:rFonts w:ascii="Times New Roman" w:hAnsi="Times New Roman"/>
          <w:b/>
          <w:bCs/>
          <w:sz w:val="24"/>
          <w:szCs w:val="24"/>
        </w:rPr>
        <w:t>и индивидуальными жилыми домами – земельные участки с кадастровыми номерами</w:t>
      </w:r>
      <w:r w:rsidR="00FD5A20">
        <w:rPr>
          <w:rFonts w:ascii="Times New Roman" w:hAnsi="Times New Roman"/>
          <w:b/>
          <w:bCs/>
          <w:sz w:val="24"/>
          <w:szCs w:val="24"/>
        </w:rPr>
        <w:t xml:space="preserve"> – 64:27:120203:362; 64:27:130206:270.</w:t>
      </w:r>
      <w:r w:rsidR="00652DD0">
        <w:rPr>
          <w:rFonts w:ascii="Times New Roman" w:hAnsi="Times New Roman"/>
          <w:b/>
          <w:bCs/>
          <w:sz w:val="24"/>
          <w:szCs w:val="24"/>
        </w:rPr>
        <w:t xml:space="preserve"> </w:t>
      </w:r>
    </w:p>
    <w:p w:rsidR="00652DD0" w:rsidRPr="002F2FC7" w:rsidRDefault="00652DD0" w:rsidP="00C44DD3">
      <w:pPr>
        <w:widowControl w:val="0"/>
        <w:overflowPunct w:val="0"/>
        <w:autoSpaceDE w:val="0"/>
        <w:autoSpaceDN w:val="0"/>
        <w:adjustRightInd w:val="0"/>
        <w:spacing w:after="0" w:line="240" w:lineRule="auto"/>
        <w:jc w:val="center"/>
        <w:rPr>
          <w:rFonts w:ascii="Times New Roman" w:hAnsi="Times New Roman"/>
          <w:b/>
          <w:bCs/>
          <w:sz w:val="24"/>
          <w:szCs w:val="24"/>
          <w:lang w:val="en-US"/>
        </w:rPr>
      </w:pPr>
    </w:p>
    <w:p w:rsidR="00C44DD3" w:rsidRPr="00672FAB" w:rsidRDefault="003F4889" w:rsidP="00C44DD3">
      <w:pPr>
        <w:shd w:val="clear" w:color="auto" w:fill="FFFFFF"/>
        <w:tabs>
          <w:tab w:val="left" w:pos="0"/>
          <w:tab w:val="left" w:pos="9781"/>
        </w:tabs>
        <w:spacing w:after="0" w:line="240" w:lineRule="auto"/>
        <w:ind w:right="-82" w:firstLine="709"/>
        <w:jc w:val="both"/>
        <w:rPr>
          <w:rFonts w:ascii="Times New Roman" w:hAnsi="Times New Roman"/>
          <w:b/>
          <w:spacing w:val="-1"/>
          <w:sz w:val="24"/>
          <w:szCs w:val="24"/>
        </w:rPr>
      </w:pPr>
      <w:r>
        <w:rPr>
          <w:rFonts w:ascii="Times New Roman" w:hAnsi="Times New Roman"/>
          <w:b/>
          <w:spacing w:val="-1"/>
          <w:sz w:val="24"/>
          <w:szCs w:val="24"/>
        </w:rPr>
        <w:t>2)</w:t>
      </w:r>
      <w:r w:rsidR="00C44DD3" w:rsidRPr="00672FAB">
        <w:rPr>
          <w:rFonts w:ascii="Times New Roman" w:hAnsi="Times New Roman"/>
          <w:b/>
          <w:spacing w:val="-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44DD3" w:rsidRPr="000C77CF" w:rsidRDefault="00C44DD3" w:rsidP="00C44DD3">
      <w:pPr>
        <w:pStyle w:val="21"/>
        <w:keepLines/>
        <w:widowControl w:val="0"/>
        <w:tabs>
          <w:tab w:val="left" w:pos="567"/>
          <w:tab w:val="left" w:pos="1211"/>
        </w:tabs>
        <w:suppressAutoHyphens/>
        <w:spacing w:after="0" w:line="240" w:lineRule="auto"/>
        <w:ind w:left="0" w:firstLine="709"/>
        <w:jc w:val="both"/>
        <w:rPr>
          <w:rFonts w:ascii="Times New Roman" w:hAnsi="Times New Roman"/>
          <w:bCs/>
          <w:color w:val="404040" w:themeColor="text1" w:themeTint="BF"/>
          <w:sz w:val="24"/>
          <w:szCs w:val="24"/>
        </w:rPr>
      </w:pPr>
      <w:r w:rsidRPr="000C77CF">
        <w:rPr>
          <w:rFonts w:ascii="Times New Roman" w:hAnsi="Times New Roman"/>
          <w:color w:val="404040" w:themeColor="text1" w:themeTint="BF"/>
          <w:sz w:val="24"/>
          <w:szCs w:val="24"/>
        </w:rPr>
        <w:t xml:space="preserve">1. </w:t>
      </w:r>
      <w:r w:rsidRPr="000C77CF">
        <w:rPr>
          <w:rFonts w:ascii="Times New Roman" w:hAnsi="Times New Roman"/>
          <w:bCs/>
          <w:color w:val="404040" w:themeColor="text1" w:themeTint="BF"/>
          <w:sz w:val="24"/>
          <w:szCs w:val="24"/>
        </w:rPr>
        <w:t>Минимальные расстояния до границы соседнего индивидуального земельного участка, м:</w:t>
      </w: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от жилого строения, жилого дома - 3;</w:t>
      </w: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от постройки для содержания мелкого скота и птицы - 4;</w:t>
      </w: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от других построек - 1;</w:t>
      </w: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от стволов деревьев: высокорослых - 4; среднерослых - 2; от кустарника - 1.</w:t>
      </w:r>
    </w:p>
    <w:p w:rsidR="00C44DD3" w:rsidRPr="003F4889" w:rsidRDefault="00C44DD3" w:rsidP="00C44DD3">
      <w:pPr>
        <w:pStyle w:val="2"/>
        <w:spacing w:after="0" w:line="240" w:lineRule="auto"/>
        <w:ind w:left="0" w:right="-82" w:firstLine="709"/>
        <w:rPr>
          <w:rFonts w:ascii="Times New Roman" w:hAnsi="Times New Roman"/>
          <w:b/>
          <w:bCs/>
          <w:spacing w:val="-1"/>
          <w:sz w:val="24"/>
          <w:szCs w:val="24"/>
        </w:rPr>
      </w:pPr>
      <w:r w:rsidRPr="003F4889">
        <w:rPr>
          <w:rFonts w:ascii="Times New Roman" w:hAnsi="Times New Roman"/>
          <w:b/>
          <w:bCs/>
          <w:spacing w:val="-1"/>
          <w:sz w:val="24"/>
          <w:szCs w:val="24"/>
        </w:rPr>
        <w:t>3</w:t>
      </w:r>
      <w:r w:rsidRPr="003F4889">
        <w:rPr>
          <w:rFonts w:ascii="Times New Roman" w:hAnsi="Times New Roman"/>
          <w:bCs/>
          <w:spacing w:val="-1"/>
          <w:sz w:val="24"/>
          <w:szCs w:val="24"/>
        </w:rPr>
        <w:t xml:space="preserve">) </w:t>
      </w:r>
      <w:r w:rsidRPr="003F4889">
        <w:rPr>
          <w:rFonts w:ascii="Times New Roman" w:hAnsi="Times New Roman"/>
          <w:b/>
          <w:bCs/>
          <w:spacing w:val="-1"/>
          <w:sz w:val="24"/>
          <w:szCs w:val="24"/>
        </w:rPr>
        <w:t>Предельное количество этажей или предельная высота зданий, строений, сооружений:</w:t>
      </w:r>
    </w:p>
    <w:p w:rsidR="00C44DD3" w:rsidRPr="000C77CF" w:rsidRDefault="00C44DD3" w:rsidP="00C44DD3">
      <w:pPr>
        <w:spacing w:after="0" w:line="240" w:lineRule="auto"/>
        <w:ind w:firstLine="708"/>
        <w:jc w:val="both"/>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Для индивидуального (одноквартирного) и блокированного жилого дома, - 12 м, до верха скатной кровли-13,8 м. Предельное количество этажей – 3. Для гаража и прочих хозяйственных строений на участке - до верха плоской кровли- 4 м, до конька скатной кровли-7 м.</w:t>
      </w:r>
    </w:p>
    <w:p w:rsidR="00C44DD3" w:rsidRPr="00C44DD3" w:rsidRDefault="00C44DD3" w:rsidP="00C44DD3">
      <w:pPr>
        <w:shd w:val="clear" w:color="auto" w:fill="FFFFFF"/>
        <w:tabs>
          <w:tab w:val="num" w:pos="1368"/>
          <w:tab w:val="left" w:pos="9781"/>
        </w:tabs>
        <w:spacing w:after="0" w:line="240" w:lineRule="auto"/>
        <w:ind w:right="-82" w:firstLine="709"/>
        <w:jc w:val="both"/>
        <w:rPr>
          <w:rFonts w:ascii="Times New Roman" w:hAnsi="Times New Roman"/>
          <w:b/>
          <w:color w:val="404040"/>
          <w:sz w:val="24"/>
          <w:szCs w:val="24"/>
        </w:rPr>
      </w:pPr>
      <w:r w:rsidRPr="003F4889">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C44DD3">
        <w:rPr>
          <w:rFonts w:ascii="Times New Roman" w:hAnsi="Times New Roman"/>
          <w:b/>
          <w:color w:val="404040"/>
          <w:sz w:val="24"/>
          <w:szCs w:val="24"/>
        </w:rPr>
        <w:t xml:space="preserve"> </w:t>
      </w:r>
      <w:r w:rsidRPr="00C44DD3">
        <w:rPr>
          <w:rFonts w:ascii="Times New Roman" w:hAnsi="Times New Roman"/>
          <w:color w:val="404040"/>
          <w:sz w:val="24"/>
          <w:szCs w:val="24"/>
        </w:rPr>
        <w:t>– 40%.</w:t>
      </w:r>
    </w:p>
    <w:p w:rsidR="00C44DD3" w:rsidRPr="003F4889" w:rsidRDefault="00C44DD3" w:rsidP="00C44DD3">
      <w:pPr>
        <w:pStyle w:val="21"/>
        <w:tabs>
          <w:tab w:val="left" w:pos="0"/>
        </w:tabs>
        <w:spacing w:after="0" w:line="240" w:lineRule="auto"/>
        <w:ind w:left="0" w:firstLine="709"/>
        <w:jc w:val="both"/>
        <w:rPr>
          <w:rFonts w:ascii="Times New Roman" w:hAnsi="Times New Roman"/>
          <w:b/>
          <w:bCs/>
          <w:sz w:val="24"/>
          <w:szCs w:val="24"/>
        </w:rPr>
      </w:pPr>
      <w:r w:rsidRPr="003F4889">
        <w:rPr>
          <w:rFonts w:ascii="Times New Roman" w:hAnsi="Times New Roman"/>
          <w:b/>
          <w:bCs/>
          <w:sz w:val="24"/>
          <w:szCs w:val="24"/>
        </w:rPr>
        <w:t>5) Иные параметры застройки:</w:t>
      </w:r>
    </w:p>
    <w:p w:rsidR="00C44DD3" w:rsidRPr="000C77CF" w:rsidRDefault="00C44DD3" w:rsidP="00C44DD3">
      <w:pPr>
        <w:pStyle w:val="21"/>
        <w:tabs>
          <w:tab w:val="left" w:pos="0"/>
        </w:tabs>
        <w:spacing w:after="0" w:line="240" w:lineRule="auto"/>
        <w:ind w:left="0" w:firstLine="709"/>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1.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44DD3" w:rsidRPr="000C77CF" w:rsidRDefault="00C44DD3" w:rsidP="00C44DD3">
      <w:pPr>
        <w:pStyle w:val="21"/>
        <w:keepLines/>
        <w:widowControl w:val="0"/>
        <w:tabs>
          <w:tab w:val="left" w:pos="567"/>
          <w:tab w:val="left" w:pos="720"/>
          <w:tab w:val="left" w:pos="1211"/>
        </w:tabs>
        <w:suppressAutoHyphens/>
        <w:spacing w:after="0" w:line="240" w:lineRule="auto"/>
        <w:ind w:left="0" w:firstLine="709"/>
        <w:jc w:val="both"/>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 xml:space="preserve">2. Противопожарные расстояния между строениями и сооружениями в пределах  одного индивидуального земельного участка не нормируются.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от 22.07.2008 № 123-ФЗ </w:t>
      </w:r>
      <w:bookmarkStart w:id="12" w:name="закладка"/>
      <w:bookmarkEnd w:id="12"/>
      <w:r w:rsidRPr="000C77CF">
        <w:rPr>
          <w:rFonts w:ascii="Times New Roman" w:hAnsi="Times New Roman"/>
          <w:color w:val="404040" w:themeColor="text1" w:themeTint="BF"/>
          <w:sz w:val="24"/>
          <w:szCs w:val="24"/>
        </w:rPr>
        <w:t>«Технический регламент о требованиях пожарной безопасности».</w:t>
      </w:r>
    </w:p>
    <w:p w:rsidR="00C44DD3" w:rsidRPr="000C77CF" w:rsidRDefault="00C44DD3" w:rsidP="00C44DD3">
      <w:pPr>
        <w:pStyle w:val="21"/>
        <w:keepLines/>
        <w:widowControl w:val="0"/>
        <w:tabs>
          <w:tab w:val="left" w:pos="0"/>
          <w:tab w:val="left" w:pos="1211"/>
        </w:tabs>
        <w:suppressAutoHyphens/>
        <w:spacing w:after="0" w:line="240" w:lineRule="auto"/>
        <w:ind w:left="0" w:firstLine="709"/>
        <w:jc w:val="both"/>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 xml:space="preserve">3. Расстояние между фронтальной границей участка и основным строением - в      соответствии со сложившейся или проектируемой линией застройки.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C77CF">
          <w:rPr>
            <w:rFonts w:ascii="Times New Roman" w:hAnsi="Times New Roman"/>
            <w:color w:val="404040" w:themeColor="text1" w:themeTint="BF"/>
            <w:sz w:val="24"/>
            <w:szCs w:val="24"/>
          </w:rPr>
          <w:t>5 м</w:t>
        </w:r>
      </w:smartTag>
      <w:r w:rsidRPr="000C77CF">
        <w:rPr>
          <w:rFonts w:ascii="Times New Roman" w:hAnsi="Times New Roman"/>
          <w:color w:val="404040" w:themeColor="text1" w:themeTint="BF"/>
          <w:sz w:val="24"/>
          <w:szCs w:val="24"/>
        </w:rPr>
        <w:t xml:space="preserve">. </w:t>
      </w:r>
    </w:p>
    <w:p w:rsidR="00C44DD3" w:rsidRPr="000C77CF" w:rsidRDefault="00C44DD3" w:rsidP="00C44DD3">
      <w:pPr>
        <w:suppressAutoHyphens/>
        <w:spacing w:after="0" w:line="240" w:lineRule="auto"/>
        <w:ind w:firstLine="709"/>
        <w:jc w:val="both"/>
        <w:rPr>
          <w:rFonts w:ascii="Times New Roman" w:hAnsi="Times New Roman"/>
          <w:color w:val="404040" w:themeColor="text1" w:themeTint="BF"/>
          <w:sz w:val="24"/>
          <w:szCs w:val="24"/>
        </w:rPr>
      </w:pPr>
      <w:r w:rsidRPr="000C77CF">
        <w:rPr>
          <w:rFonts w:ascii="Times New Roman" w:hAnsi="Times New Roman"/>
          <w:bCs/>
          <w:color w:val="404040" w:themeColor="text1" w:themeTint="BF"/>
          <w:sz w:val="24"/>
          <w:szCs w:val="24"/>
        </w:rPr>
        <w:t xml:space="preserve">4. </w:t>
      </w:r>
      <w:r w:rsidRPr="000C77CF">
        <w:rPr>
          <w:rFonts w:ascii="Times New Roman" w:hAnsi="Times New Roman"/>
          <w:color w:val="404040" w:themeColor="text1" w:themeTint="BF"/>
          <w:sz w:val="24"/>
          <w:szCs w:val="24"/>
        </w:rPr>
        <w:t xml:space="preserve">Индивидуальные земельные участки, как правило, должны быть ограждены. Ограждения со стороны улиц должны выполняться в соответствии с требованиями, утвержденными администрацией Давыдовского МО и согласованными органом, уполномоченным в области архитектуры и градостроительства. Характер ограждения и его высота со стороны улиц должны быть единообразными как минимум на протяжении одного квартала с обеих сторон улицы. </w:t>
      </w:r>
    </w:p>
    <w:p w:rsidR="00C44DD3" w:rsidRPr="000C77CF" w:rsidRDefault="00C44DD3" w:rsidP="00C44DD3">
      <w:pPr>
        <w:suppressAutoHyphens/>
        <w:spacing w:after="0" w:line="240" w:lineRule="auto"/>
        <w:ind w:firstLine="471"/>
        <w:jc w:val="both"/>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 xml:space="preserve">Высота ограждения земельных участков должна быть не более 2 м; </w:t>
      </w:r>
    </w:p>
    <w:p w:rsidR="00C44DD3" w:rsidRPr="000C77CF" w:rsidRDefault="00C44DD3" w:rsidP="00C44DD3">
      <w:pPr>
        <w:suppressAutoHyphens/>
        <w:spacing w:after="0" w:line="240" w:lineRule="auto"/>
        <w:ind w:firstLine="471"/>
        <w:jc w:val="both"/>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 xml:space="preserve">Ограждения между смежными земельными участками должны быть проветриваемыми на высоту не менее 0,3 м от уровня земли; </w:t>
      </w:r>
    </w:p>
    <w:p w:rsidR="00C44DD3" w:rsidRPr="000C77CF" w:rsidRDefault="00C44DD3" w:rsidP="00C44DD3">
      <w:pPr>
        <w:pStyle w:val="21"/>
        <w:tabs>
          <w:tab w:val="left" w:pos="0"/>
          <w:tab w:val="left" w:pos="567"/>
        </w:tabs>
        <w:spacing w:after="0" w:line="240" w:lineRule="auto"/>
        <w:ind w:left="360" w:firstLine="349"/>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5. Минимальные расстояния между строениями и сооружениями, м:</w:t>
      </w: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от жилого строения, жилого дома и погреба до уборной и постройки для содержания мелкого скота и птицы - по таблице:</w:t>
      </w: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p>
    <w:tbl>
      <w:tblPr>
        <w:tblW w:w="6680"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4"/>
        <w:gridCol w:w="1335"/>
      </w:tblGrid>
      <w:tr w:rsidR="00C44DD3" w:rsidRPr="000C77CF" w:rsidTr="00EC0989">
        <w:trPr>
          <w:trHeight w:val="188"/>
        </w:trPr>
        <w:tc>
          <w:tcPr>
            <w:tcW w:w="1972" w:type="dxa"/>
            <w:vMerge w:val="restart"/>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lastRenderedPageBreak/>
              <w:t>Нормативный разрыв, м</w:t>
            </w:r>
          </w:p>
        </w:tc>
        <w:tc>
          <w:tcPr>
            <w:tcW w:w="4708" w:type="dxa"/>
            <w:gridSpan w:val="4"/>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Поголовье (шт.), не более</w:t>
            </w:r>
          </w:p>
        </w:tc>
      </w:tr>
      <w:tr w:rsidR="00C44DD3" w:rsidRPr="000C77CF" w:rsidTr="00EC0989">
        <w:tc>
          <w:tcPr>
            <w:tcW w:w="1972" w:type="dxa"/>
            <w:vMerge/>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spacing w:after="0" w:line="240" w:lineRule="auto"/>
              <w:jc w:val="center"/>
              <w:rPr>
                <w:rFonts w:ascii="Times New Roman" w:hAnsi="Times New Roman"/>
                <w:color w:val="404040" w:themeColor="text1" w:themeTint="BF"/>
                <w:sz w:val="24"/>
                <w:szCs w:val="24"/>
              </w:rPr>
            </w:pPr>
          </w:p>
        </w:tc>
        <w:tc>
          <w:tcPr>
            <w:tcW w:w="1124" w:type="dxa"/>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овцы, козы</w:t>
            </w:r>
          </w:p>
        </w:tc>
        <w:tc>
          <w:tcPr>
            <w:tcW w:w="1125" w:type="dxa"/>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кролики - матки</w:t>
            </w:r>
          </w:p>
        </w:tc>
        <w:tc>
          <w:tcPr>
            <w:tcW w:w="1124" w:type="dxa"/>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птица</w:t>
            </w:r>
          </w:p>
        </w:tc>
        <w:tc>
          <w:tcPr>
            <w:tcW w:w="1335" w:type="dxa"/>
            <w:tcBorders>
              <w:top w:val="single" w:sz="4" w:space="0" w:color="auto"/>
              <w:left w:val="single" w:sz="4" w:space="0" w:color="auto"/>
              <w:bottom w:val="single" w:sz="4" w:space="0" w:color="auto"/>
              <w:right w:val="single" w:sz="4" w:space="0" w:color="auto"/>
            </w:tcBorders>
            <w:vAlign w:val="center"/>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нутрии, песцы</w:t>
            </w:r>
          </w:p>
        </w:tc>
      </w:tr>
      <w:tr w:rsidR="00C44DD3" w:rsidRPr="000C77CF" w:rsidTr="00EC0989">
        <w:tc>
          <w:tcPr>
            <w:tcW w:w="1972"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10</w:t>
            </w:r>
          </w:p>
        </w:tc>
        <w:tc>
          <w:tcPr>
            <w:tcW w:w="112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10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30</w:t>
            </w:r>
          </w:p>
        </w:tc>
        <w:tc>
          <w:tcPr>
            <w:tcW w:w="133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5</w:t>
            </w:r>
          </w:p>
        </w:tc>
      </w:tr>
      <w:tr w:rsidR="00C44DD3" w:rsidRPr="000C77CF" w:rsidTr="00EC0989">
        <w:tc>
          <w:tcPr>
            <w:tcW w:w="1972"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15</w:t>
            </w:r>
          </w:p>
        </w:tc>
        <w:tc>
          <w:tcPr>
            <w:tcW w:w="112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20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45</w:t>
            </w:r>
          </w:p>
        </w:tc>
        <w:tc>
          <w:tcPr>
            <w:tcW w:w="133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8</w:t>
            </w:r>
          </w:p>
        </w:tc>
      </w:tr>
      <w:tr w:rsidR="00C44DD3" w:rsidRPr="000C77CF" w:rsidTr="00EC0989">
        <w:tc>
          <w:tcPr>
            <w:tcW w:w="1972"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20</w:t>
            </w:r>
          </w:p>
        </w:tc>
        <w:tc>
          <w:tcPr>
            <w:tcW w:w="112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60</w:t>
            </w:r>
          </w:p>
        </w:tc>
        <w:tc>
          <w:tcPr>
            <w:tcW w:w="133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10</w:t>
            </w:r>
          </w:p>
        </w:tc>
      </w:tr>
      <w:tr w:rsidR="00C44DD3" w:rsidRPr="000C77CF" w:rsidTr="00EC0989">
        <w:tc>
          <w:tcPr>
            <w:tcW w:w="1972"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25</w:t>
            </w:r>
          </w:p>
        </w:tc>
        <w:tc>
          <w:tcPr>
            <w:tcW w:w="112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40</w:t>
            </w:r>
          </w:p>
        </w:tc>
        <w:tc>
          <w:tcPr>
            <w:tcW w:w="1124"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75</w:t>
            </w:r>
          </w:p>
        </w:tc>
        <w:tc>
          <w:tcPr>
            <w:tcW w:w="1335" w:type="dxa"/>
            <w:tcBorders>
              <w:top w:val="single" w:sz="4" w:space="0" w:color="auto"/>
              <w:left w:val="single" w:sz="4" w:space="0" w:color="auto"/>
              <w:bottom w:val="single" w:sz="4" w:space="0" w:color="auto"/>
              <w:right w:val="single" w:sz="4" w:space="0" w:color="auto"/>
            </w:tcBorders>
          </w:tcPr>
          <w:p w:rsidR="00C44DD3" w:rsidRPr="000C77CF" w:rsidRDefault="00C44DD3" w:rsidP="00C44DD3">
            <w:pPr>
              <w:widowControl w:val="0"/>
              <w:suppressAutoHyphens/>
              <w:adjustRightInd w:val="0"/>
              <w:spacing w:after="0" w:line="240" w:lineRule="auto"/>
              <w:jc w:val="center"/>
              <w:rPr>
                <w:rFonts w:ascii="Times New Roman" w:hAnsi="Times New Roman"/>
                <w:color w:val="404040" w:themeColor="text1" w:themeTint="BF"/>
                <w:sz w:val="24"/>
                <w:szCs w:val="24"/>
              </w:rPr>
            </w:pPr>
            <w:r w:rsidRPr="000C77CF">
              <w:rPr>
                <w:rFonts w:ascii="Times New Roman" w:hAnsi="Times New Roman"/>
                <w:color w:val="404040" w:themeColor="text1" w:themeTint="BF"/>
                <w:sz w:val="24"/>
                <w:szCs w:val="24"/>
              </w:rPr>
              <w:t>15</w:t>
            </w:r>
          </w:p>
        </w:tc>
      </w:tr>
    </w:tbl>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p>
    <w:p w:rsidR="00C44DD3" w:rsidRPr="000C77CF" w:rsidRDefault="00C44DD3" w:rsidP="00C44DD3">
      <w:pPr>
        <w:pStyle w:val="21"/>
        <w:tabs>
          <w:tab w:val="left" w:pos="0"/>
          <w:tab w:val="left" w:pos="567"/>
        </w:tabs>
        <w:spacing w:after="0" w:line="240" w:lineRule="auto"/>
        <w:ind w:left="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xml:space="preserve">- до душа, бани (сауны) – </w:t>
      </w:r>
      <w:smartTag w:uri="urn:schemas-microsoft-com:office:smarttags" w:element="metricconverter">
        <w:smartTagPr>
          <w:attr w:name="ProductID" w:val="8 м"/>
        </w:smartTagPr>
        <w:r w:rsidRPr="000C77CF">
          <w:rPr>
            <w:rFonts w:ascii="Times New Roman" w:hAnsi="Times New Roman"/>
            <w:bCs/>
            <w:color w:val="404040" w:themeColor="text1" w:themeTint="BF"/>
            <w:sz w:val="24"/>
            <w:szCs w:val="24"/>
          </w:rPr>
          <w:t>8 м</w:t>
        </w:r>
      </w:smartTag>
      <w:r w:rsidRPr="000C77CF">
        <w:rPr>
          <w:rFonts w:ascii="Times New Roman" w:hAnsi="Times New Roman"/>
          <w:bCs/>
          <w:color w:val="404040" w:themeColor="text1" w:themeTint="BF"/>
          <w:sz w:val="24"/>
          <w:szCs w:val="24"/>
        </w:rPr>
        <w:t>;</w:t>
      </w:r>
    </w:p>
    <w:p w:rsidR="00C44DD3" w:rsidRPr="000C77CF" w:rsidRDefault="00C44DD3" w:rsidP="00C44DD3">
      <w:pPr>
        <w:pStyle w:val="21"/>
        <w:tabs>
          <w:tab w:val="left" w:pos="0"/>
          <w:tab w:val="left" w:pos="567"/>
        </w:tabs>
        <w:spacing w:after="0" w:line="240" w:lineRule="auto"/>
        <w:ind w:left="0" w:firstLine="502"/>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-от шахтного колодца до уборной и компостного устройства в зависимости от направления движения грунтовых вод – 50м (при соответствующем гидрогеологическом обосновании может быть увеличено).</w:t>
      </w:r>
    </w:p>
    <w:p w:rsidR="00C44DD3" w:rsidRPr="000C77CF" w:rsidRDefault="00C44DD3" w:rsidP="00C44DD3">
      <w:pPr>
        <w:pStyle w:val="21"/>
        <w:tabs>
          <w:tab w:val="left" w:pos="0"/>
        </w:tabs>
        <w:spacing w:after="0" w:line="240" w:lineRule="auto"/>
        <w:ind w:left="0" w:firstLine="709"/>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C44DD3" w:rsidRPr="000C77CF" w:rsidRDefault="00C44DD3" w:rsidP="00C44DD3">
      <w:pPr>
        <w:pStyle w:val="21"/>
        <w:spacing w:after="0" w:line="240" w:lineRule="auto"/>
        <w:ind w:left="0" w:firstLine="709"/>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 xml:space="preserve">6.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C77CF">
          <w:rPr>
            <w:rFonts w:ascii="Times New Roman" w:hAnsi="Times New Roman"/>
            <w:bCs/>
            <w:color w:val="404040" w:themeColor="text1" w:themeTint="BF"/>
            <w:sz w:val="24"/>
            <w:szCs w:val="24"/>
          </w:rPr>
          <w:t>7 м</w:t>
        </w:r>
      </w:smartTag>
      <w:r w:rsidRPr="000C77CF">
        <w:rPr>
          <w:rFonts w:ascii="Times New Roman" w:hAnsi="Times New Roman"/>
          <w:bCs/>
          <w:color w:val="404040" w:themeColor="text1" w:themeTint="BF"/>
          <w:sz w:val="24"/>
          <w:szCs w:val="24"/>
        </w:rPr>
        <w:t xml:space="preserve"> от входа в дом.</w:t>
      </w:r>
    </w:p>
    <w:p w:rsidR="00C44DD3" w:rsidRPr="000C77CF" w:rsidRDefault="00C44DD3" w:rsidP="00C44DD3">
      <w:pPr>
        <w:pStyle w:val="21"/>
        <w:spacing w:after="0" w:line="240" w:lineRule="auto"/>
        <w:ind w:left="0" w:firstLine="709"/>
        <w:jc w:val="both"/>
        <w:rPr>
          <w:rFonts w:ascii="Times New Roman" w:hAnsi="Times New Roman"/>
          <w:bCs/>
          <w:color w:val="404040" w:themeColor="text1" w:themeTint="BF"/>
          <w:sz w:val="24"/>
          <w:szCs w:val="24"/>
        </w:rPr>
      </w:pPr>
      <w:r w:rsidRPr="000C77CF">
        <w:rPr>
          <w:rFonts w:ascii="Times New Roman" w:hAnsi="Times New Roman"/>
          <w:bCs/>
          <w:color w:val="404040" w:themeColor="text1" w:themeTint="BF"/>
          <w:sz w:val="24"/>
          <w:szCs w:val="24"/>
        </w:rPr>
        <w:t>В этих случаях расстояние до границы с соседним участком измеряется отдельно от каждого объекта блокировки.</w:t>
      </w:r>
    </w:p>
    <w:p w:rsidR="00C44DD3" w:rsidRPr="000C77CF" w:rsidRDefault="00C44DD3" w:rsidP="00C44DD3">
      <w:pPr>
        <w:spacing w:after="0" w:line="240" w:lineRule="auto"/>
        <w:ind w:firstLine="709"/>
        <w:jc w:val="both"/>
        <w:rPr>
          <w:rFonts w:ascii="Times New Roman" w:hAnsi="Times New Roman"/>
          <w:color w:val="404040" w:themeColor="text1" w:themeTint="BF"/>
          <w:sz w:val="24"/>
          <w:szCs w:val="24"/>
          <w:lang w:eastAsia="ar-SA"/>
        </w:rPr>
      </w:pPr>
    </w:p>
    <w:p w:rsidR="00D81050" w:rsidRPr="000C77CF" w:rsidRDefault="00D81050" w:rsidP="00FD25D8">
      <w:pPr>
        <w:spacing w:after="0" w:line="240" w:lineRule="auto"/>
        <w:jc w:val="both"/>
        <w:rPr>
          <w:rFonts w:ascii="Times New Roman" w:hAnsi="Times New Roman"/>
          <w:b/>
          <w:color w:val="404040" w:themeColor="text1" w:themeTint="BF"/>
          <w:sz w:val="24"/>
          <w:szCs w:val="24"/>
        </w:rPr>
      </w:pPr>
    </w:p>
    <w:p w:rsidR="00D81050" w:rsidRPr="000C77CF" w:rsidRDefault="00D81050" w:rsidP="003123DF">
      <w:pPr>
        <w:spacing w:after="0" w:line="240" w:lineRule="auto"/>
        <w:jc w:val="both"/>
        <w:rPr>
          <w:rFonts w:ascii="Times New Roman" w:hAnsi="Times New Roman"/>
          <w:b/>
          <w:color w:val="404040" w:themeColor="text1" w:themeTint="BF"/>
          <w:sz w:val="24"/>
          <w:szCs w:val="24"/>
        </w:rPr>
      </w:pPr>
    </w:p>
    <w:p w:rsidR="00D81050" w:rsidRDefault="00D81050" w:rsidP="003123DF">
      <w:pPr>
        <w:spacing w:after="0" w:line="240" w:lineRule="auto"/>
        <w:jc w:val="both"/>
        <w:rPr>
          <w:rFonts w:ascii="Times New Roman" w:hAnsi="Times New Roman"/>
          <w:b/>
          <w:sz w:val="24"/>
          <w:szCs w:val="24"/>
        </w:rPr>
      </w:pPr>
    </w:p>
    <w:p w:rsidR="00D81050" w:rsidRDefault="00D81050" w:rsidP="003123DF">
      <w:pPr>
        <w:spacing w:after="0" w:line="240" w:lineRule="auto"/>
        <w:jc w:val="both"/>
        <w:rPr>
          <w:rFonts w:ascii="Times New Roman" w:hAnsi="Times New Roman"/>
          <w:b/>
          <w:sz w:val="24"/>
          <w:szCs w:val="24"/>
        </w:rPr>
      </w:pPr>
    </w:p>
    <w:p w:rsidR="00D81050" w:rsidRDefault="00D81050" w:rsidP="003123DF">
      <w:pPr>
        <w:spacing w:after="0" w:line="240" w:lineRule="auto"/>
        <w:jc w:val="both"/>
        <w:rPr>
          <w:rFonts w:ascii="Times New Roman" w:hAnsi="Times New Roman"/>
          <w:b/>
          <w:sz w:val="24"/>
          <w:szCs w:val="24"/>
        </w:rPr>
      </w:pPr>
    </w:p>
    <w:p w:rsidR="00D81050" w:rsidRDefault="00D81050" w:rsidP="003123DF">
      <w:pPr>
        <w:spacing w:after="0" w:line="240" w:lineRule="auto"/>
        <w:jc w:val="both"/>
        <w:rPr>
          <w:rFonts w:ascii="Times New Roman" w:hAnsi="Times New Roman"/>
          <w:b/>
          <w:sz w:val="24"/>
          <w:szCs w:val="24"/>
        </w:rPr>
      </w:pPr>
    </w:p>
    <w:p w:rsidR="00307161" w:rsidRPr="006D651E" w:rsidRDefault="00307161" w:rsidP="006D651E">
      <w:pPr>
        <w:widowControl w:val="0"/>
        <w:autoSpaceDE w:val="0"/>
        <w:autoSpaceDN w:val="0"/>
        <w:adjustRightInd w:val="0"/>
        <w:spacing w:after="0" w:line="240" w:lineRule="auto"/>
        <w:rPr>
          <w:rFonts w:ascii="Times New Roman" w:hAnsi="Times New Roman"/>
          <w:i/>
          <w:iCs/>
          <w:sz w:val="24"/>
          <w:szCs w:val="24"/>
        </w:rPr>
      </w:pPr>
      <w:r w:rsidRPr="006D651E">
        <w:rPr>
          <w:rFonts w:ascii="Times New Roman" w:hAnsi="Times New Roman"/>
          <w:sz w:val="24"/>
          <w:szCs w:val="24"/>
        </w:rPr>
        <w:tab/>
      </w:r>
      <w:r w:rsidRPr="006D651E">
        <w:rPr>
          <w:rFonts w:ascii="Times New Roman" w:hAnsi="Times New Roman"/>
          <w:sz w:val="24"/>
          <w:szCs w:val="24"/>
        </w:rPr>
        <w:tab/>
      </w:r>
      <w:r w:rsidRPr="006D651E">
        <w:rPr>
          <w:rFonts w:ascii="Times New Roman" w:hAnsi="Times New Roman"/>
          <w:sz w:val="24"/>
          <w:szCs w:val="24"/>
        </w:rPr>
        <w:tab/>
      </w:r>
    </w:p>
    <w:p w:rsidR="00950F8A" w:rsidRDefault="00950F8A" w:rsidP="006D651E">
      <w:pPr>
        <w:spacing w:after="0"/>
        <w:rPr>
          <w:rFonts w:ascii="Times New Roman" w:hAnsi="Times New Roman"/>
        </w:rPr>
      </w:pPr>
    </w:p>
    <w:p w:rsidR="00950F8A" w:rsidRDefault="00950F8A" w:rsidP="009B324A">
      <w:pPr>
        <w:spacing w:after="0"/>
        <w:rPr>
          <w:rFonts w:ascii="Times New Roman" w:hAnsi="Times New Roman"/>
        </w:rPr>
      </w:pPr>
    </w:p>
    <w:p w:rsidR="00950F8A" w:rsidRDefault="00950F8A" w:rsidP="009B324A">
      <w:pPr>
        <w:spacing w:after="0"/>
        <w:rPr>
          <w:rFonts w:ascii="Times New Roman" w:hAnsi="Times New Roman"/>
        </w:rPr>
      </w:pPr>
    </w:p>
    <w:p w:rsidR="00950F8A" w:rsidRDefault="00950F8A" w:rsidP="009B324A">
      <w:pPr>
        <w:spacing w:after="0"/>
        <w:rPr>
          <w:rFonts w:ascii="Times New Roman" w:hAnsi="Times New Roman"/>
        </w:rPr>
      </w:pPr>
    </w:p>
    <w:p w:rsidR="00950F8A" w:rsidRDefault="00950F8A" w:rsidP="009B324A">
      <w:pPr>
        <w:spacing w:after="0"/>
        <w:rPr>
          <w:rFonts w:ascii="Times New Roman" w:hAnsi="Times New Roman"/>
        </w:rPr>
      </w:pPr>
    </w:p>
    <w:p w:rsidR="00950F8A" w:rsidRDefault="00950F8A" w:rsidP="009B324A">
      <w:pPr>
        <w:spacing w:after="0"/>
        <w:rPr>
          <w:rFonts w:ascii="Times New Roman" w:hAnsi="Times New Roman"/>
        </w:rPr>
      </w:pPr>
    </w:p>
    <w:p w:rsidR="00950F8A" w:rsidRDefault="00950F8A" w:rsidP="009B324A">
      <w:pPr>
        <w:spacing w:after="0"/>
        <w:rPr>
          <w:rFonts w:ascii="Times New Roman" w:hAnsi="Times New Roman"/>
        </w:rPr>
      </w:pPr>
    </w:p>
    <w:sectPr w:rsidR="00950F8A" w:rsidSect="00DD743A">
      <w:pgSz w:w="11906" w:h="16838"/>
      <w:pgMar w:top="568" w:right="424" w:bottom="56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603E"/>
    <w:rsid w:val="0001587F"/>
    <w:rsid w:val="00016A0D"/>
    <w:rsid w:val="000225E1"/>
    <w:rsid w:val="0003043C"/>
    <w:rsid w:val="00033CC1"/>
    <w:rsid w:val="00044182"/>
    <w:rsid w:val="00047F29"/>
    <w:rsid w:val="00066018"/>
    <w:rsid w:val="000715B8"/>
    <w:rsid w:val="000A2A66"/>
    <w:rsid w:val="000B3AC6"/>
    <w:rsid w:val="000C6E83"/>
    <w:rsid w:val="000C77CF"/>
    <w:rsid w:val="000D191E"/>
    <w:rsid w:val="000D6405"/>
    <w:rsid w:val="000E6484"/>
    <w:rsid w:val="000F3577"/>
    <w:rsid w:val="000F5A5E"/>
    <w:rsid w:val="00112DFC"/>
    <w:rsid w:val="00122A77"/>
    <w:rsid w:val="00123252"/>
    <w:rsid w:val="00123E07"/>
    <w:rsid w:val="001357A2"/>
    <w:rsid w:val="001751F5"/>
    <w:rsid w:val="001D6719"/>
    <w:rsid w:val="001F030F"/>
    <w:rsid w:val="00211FD1"/>
    <w:rsid w:val="00216885"/>
    <w:rsid w:val="0023028B"/>
    <w:rsid w:val="00264516"/>
    <w:rsid w:val="002D2B14"/>
    <w:rsid w:val="002D454C"/>
    <w:rsid w:val="002E135E"/>
    <w:rsid w:val="002E16DD"/>
    <w:rsid w:val="002E58A8"/>
    <w:rsid w:val="002F2FC7"/>
    <w:rsid w:val="00303CA1"/>
    <w:rsid w:val="00307161"/>
    <w:rsid w:val="003123DF"/>
    <w:rsid w:val="00316330"/>
    <w:rsid w:val="00325FA4"/>
    <w:rsid w:val="00350F4B"/>
    <w:rsid w:val="00360DFF"/>
    <w:rsid w:val="003822B6"/>
    <w:rsid w:val="0038688B"/>
    <w:rsid w:val="003878D5"/>
    <w:rsid w:val="003B6C16"/>
    <w:rsid w:val="003C6ECF"/>
    <w:rsid w:val="003D265F"/>
    <w:rsid w:val="003E168E"/>
    <w:rsid w:val="003E7401"/>
    <w:rsid w:val="003F4889"/>
    <w:rsid w:val="003F5B68"/>
    <w:rsid w:val="00407500"/>
    <w:rsid w:val="00411C09"/>
    <w:rsid w:val="00412B8E"/>
    <w:rsid w:val="00426F9D"/>
    <w:rsid w:val="00430C87"/>
    <w:rsid w:val="004349B3"/>
    <w:rsid w:val="004377BD"/>
    <w:rsid w:val="00447FB0"/>
    <w:rsid w:val="00463F2E"/>
    <w:rsid w:val="0046535B"/>
    <w:rsid w:val="004747C7"/>
    <w:rsid w:val="004920BD"/>
    <w:rsid w:val="0049217C"/>
    <w:rsid w:val="004A6B87"/>
    <w:rsid w:val="004B2C3F"/>
    <w:rsid w:val="004C0EE9"/>
    <w:rsid w:val="004C145A"/>
    <w:rsid w:val="004C1F31"/>
    <w:rsid w:val="004C429A"/>
    <w:rsid w:val="004D02A1"/>
    <w:rsid w:val="004D14F5"/>
    <w:rsid w:val="004E3C45"/>
    <w:rsid w:val="004E3C7A"/>
    <w:rsid w:val="004E6399"/>
    <w:rsid w:val="004F0874"/>
    <w:rsid w:val="004F7CD5"/>
    <w:rsid w:val="00500E7D"/>
    <w:rsid w:val="00506A4C"/>
    <w:rsid w:val="005137A9"/>
    <w:rsid w:val="00517339"/>
    <w:rsid w:val="00520CED"/>
    <w:rsid w:val="00526DDB"/>
    <w:rsid w:val="00541B9C"/>
    <w:rsid w:val="005443EA"/>
    <w:rsid w:val="00574FE5"/>
    <w:rsid w:val="005764E5"/>
    <w:rsid w:val="00587625"/>
    <w:rsid w:val="0059325C"/>
    <w:rsid w:val="005B4881"/>
    <w:rsid w:val="005C3142"/>
    <w:rsid w:val="005C77F8"/>
    <w:rsid w:val="005D1417"/>
    <w:rsid w:val="005E440B"/>
    <w:rsid w:val="00635EAF"/>
    <w:rsid w:val="00652DD0"/>
    <w:rsid w:val="006609DF"/>
    <w:rsid w:val="006630AA"/>
    <w:rsid w:val="00663AF5"/>
    <w:rsid w:val="00672FAB"/>
    <w:rsid w:val="006B70DE"/>
    <w:rsid w:val="006C1D87"/>
    <w:rsid w:val="006C2874"/>
    <w:rsid w:val="006C7DBC"/>
    <w:rsid w:val="006D651E"/>
    <w:rsid w:val="006D759D"/>
    <w:rsid w:val="0071198A"/>
    <w:rsid w:val="00716A75"/>
    <w:rsid w:val="00720473"/>
    <w:rsid w:val="00731C2B"/>
    <w:rsid w:val="0074014B"/>
    <w:rsid w:val="007852CF"/>
    <w:rsid w:val="00791070"/>
    <w:rsid w:val="00792772"/>
    <w:rsid w:val="007A76A9"/>
    <w:rsid w:val="007B0E03"/>
    <w:rsid w:val="007C72A3"/>
    <w:rsid w:val="007D3C0C"/>
    <w:rsid w:val="008237E1"/>
    <w:rsid w:val="00830D07"/>
    <w:rsid w:val="00834092"/>
    <w:rsid w:val="00853C05"/>
    <w:rsid w:val="0087705E"/>
    <w:rsid w:val="00877728"/>
    <w:rsid w:val="00877AC3"/>
    <w:rsid w:val="00882F1C"/>
    <w:rsid w:val="0089397D"/>
    <w:rsid w:val="008968F4"/>
    <w:rsid w:val="008A36D1"/>
    <w:rsid w:val="008A3973"/>
    <w:rsid w:val="008C712B"/>
    <w:rsid w:val="008D29BE"/>
    <w:rsid w:val="008E4BA4"/>
    <w:rsid w:val="008E6BA9"/>
    <w:rsid w:val="008F7FBC"/>
    <w:rsid w:val="00910A11"/>
    <w:rsid w:val="00931CF8"/>
    <w:rsid w:val="00946F27"/>
    <w:rsid w:val="00950F8A"/>
    <w:rsid w:val="0095471A"/>
    <w:rsid w:val="00960651"/>
    <w:rsid w:val="00964DEF"/>
    <w:rsid w:val="00974FA4"/>
    <w:rsid w:val="0097502F"/>
    <w:rsid w:val="00977B39"/>
    <w:rsid w:val="00993E1F"/>
    <w:rsid w:val="009A70C6"/>
    <w:rsid w:val="009B324A"/>
    <w:rsid w:val="009C32ED"/>
    <w:rsid w:val="009E5EE2"/>
    <w:rsid w:val="009F127E"/>
    <w:rsid w:val="00A103C8"/>
    <w:rsid w:val="00A3204B"/>
    <w:rsid w:val="00A34697"/>
    <w:rsid w:val="00A36795"/>
    <w:rsid w:val="00A42A7A"/>
    <w:rsid w:val="00A42DBF"/>
    <w:rsid w:val="00A628E3"/>
    <w:rsid w:val="00A6467C"/>
    <w:rsid w:val="00A84EA1"/>
    <w:rsid w:val="00A85EA7"/>
    <w:rsid w:val="00A90354"/>
    <w:rsid w:val="00AA4F0D"/>
    <w:rsid w:val="00AB7B21"/>
    <w:rsid w:val="00AC55B0"/>
    <w:rsid w:val="00AD7105"/>
    <w:rsid w:val="00AF6125"/>
    <w:rsid w:val="00B038BE"/>
    <w:rsid w:val="00B1603E"/>
    <w:rsid w:val="00B16E43"/>
    <w:rsid w:val="00B22418"/>
    <w:rsid w:val="00B2502A"/>
    <w:rsid w:val="00B40888"/>
    <w:rsid w:val="00B50CFE"/>
    <w:rsid w:val="00B74941"/>
    <w:rsid w:val="00B75D57"/>
    <w:rsid w:val="00B83AD0"/>
    <w:rsid w:val="00B905AC"/>
    <w:rsid w:val="00BA4319"/>
    <w:rsid w:val="00BA5269"/>
    <w:rsid w:val="00BA5A56"/>
    <w:rsid w:val="00BC059D"/>
    <w:rsid w:val="00BC11FB"/>
    <w:rsid w:val="00BD47A8"/>
    <w:rsid w:val="00BE0EC7"/>
    <w:rsid w:val="00BE77A1"/>
    <w:rsid w:val="00BF57CC"/>
    <w:rsid w:val="00C01A6F"/>
    <w:rsid w:val="00C048F4"/>
    <w:rsid w:val="00C15772"/>
    <w:rsid w:val="00C44DD3"/>
    <w:rsid w:val="00C610F0"/>
    <w:rsid w:val="00C86D51"/>
    <w:rsid w:val="00C95D32"/>
    <w:rsid w:val="00CA3ED0"/>
    <w:rsid w:val="00CB0B28"/>
    <w:rsid w:val="00CB3311"/>
    <w:rsid w:val="00CB6F35"/>
    <w:rsid w:val="00CC11C6"/>
    <w:rsid w:val="00CC26DF"/>
    <w:rsid w:val="00CC4754"/>
    <w:rsid w:val="00CD1D3A"/>
    <w:rsid w:val="00CF515A"/>
    <w:rsid w:val="00D1160A"/>
    <w:rsid w:val="00D369C0"/>
    <w:rsid w:val="00D37DEF"/>
    <w:rsid w:val="00D46141"/>
    <w:rsid w:val="00D52D4B"/>
    <w:rsid w:val="00D81050"/>
    <w:rsid w:val="00D834CB"/>
    <w:rsid w:val="00D853FC"/>
    <w:rsid w:val="00D869D4"/>
    <w:rsid w:val="00DB28A7"/>
    <w:rsid w:val="00DD2A6B"/>
    <w:rsid w:val="00DD3ABE"/>
    <w:rsid w:val="00DD743A"/>
    <w:rsid w:val="00DE5FBF"/>
    <w:rsid w:val="00DF173B"/>
    <w:rsid w:val="00DF608B"/>
    <w:rsid w:val="00DF743C"/>
    <w:rsid w:val="00E05D6A"/>
    <w:rsid w:val="00E161F2"/>
    <w:rsid w:val="00E23629"/>
    <w:rsid w:val="00E33BAC"/>
    <w:rsid w:val="00E3444F"/>
    <w:rsid w:val="00E37676"/>
    <w:rsid w:val="00E42464"/>
    <w:rsid w:val="00E42AC5"/>
    <w:rsid w:val="00E5435B"/>
    <w:rsid w:val="00E83E67"/>
    <w:rsid w:val="00E93DB7"/>
    <w:rsid w:val="00EC0989"/>
    <w:rsid w:val="00EC209F"/>
    <w:rsid w:val="00EC7B69"/>
    <w:rsid w:val="00ED31A1"/>
    <w:rsid w:val="00ED40A5"/>
    <w:rsid w:val="00EE0DD5"/>
    <w:rsid w:val="00EF7B4D"/>
    <w:rsid w:val="00F13C59"/>
    <w:rsid w:val="00F20413"/>
    <w:rsid w:val="00F22E10"/>
    <w:rsid w:val="00F32B83"/>
    <w:rsid w:val="00F379B9"/>
    <w:rsid w:val="00F44108"/>
    <w:rsid w:val="00F4700C"/>
    <w:rsid w:val="00F4781F"/>
    <w:rsid w:val="00F87ABA"/>
    <w:rsid w:val="00FB2BC6"/>
    <w:rsid w:val="00FD25D8"/>
    <w:rsid w:val="00FD5A20"/>
    <w:rsid w:val="00FF7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3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603E"/>
    <w:pPr>
      <w:spacing w:after="0" w:line="240" w:lineRule="auto"/>
      <w:ind w:firstLine="720"/>
      <w:jc w:val="both"/>
    </w:pPr>
    <w:rPr>
      <w:rFonts w:ascii="Times New Roman" w:hAnsi="Times New Roman"/>
      <w:sz w:val="24"/>
      <w:szCs w:val="20"/>
    </w:rPr>
  </w:style>
  <w:style w:type="character" w:customStyle="1" w:styleId="a4">
    <w:name w:val="Основной текст с отступом Знак"/>
    <w:basedOn w:val="a0"/>
    <w:link w:val="a3"/>
    <w:rsid w:val="00B1603E"/>
    <w:rPr>
      <w:rFonts w:ascii="Times New Roman" w:eastAsia="Times New Roman" w:hAnsi="Times New Roman" w:cs="Times New Roman"/>
      <w:sz w:val="24"/>
      <w:szCs w:val="20"/>
      <w:lang w:eastAsia="ru-RU"/>
    </w:rPr>
  </w:style>
  <w:style w:type="paragraph" w:styleId="a5">
    <w:name w:val="Normal (Web)"/>
    <w:basedOn w:val="a"/>
    <w:uiPriority w:val="99"/>
    <w:unhideWhenUsed/>
    <w:rsid w:val="00B1603E"/>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B1603E"/>
    <w:rPr>
      <w:i/>
      <w:iCs/>
    </w:rPr>
  </w:style>
  <w:style w:type="paragraph" w:customStyle="1" w:styleId="ConsPlusNormal">
    <w:name w:val="ConsPlusNormal"/>
    <w:rsid w:val="005876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587625"/>
    <w:pPr>
      <w:spacing w:after="120" w:line="480" w:lineRule="auto"/>
      <w:ind w:left="283"/>
    </w:pPr>
  </w:style>
  <w:style w:type="character" w:customStyle="1" w:styleId="20">
    <w:name w:val="Основной текст с отступом 2 Знак"/>
    <w:basedOn w:val="a0"/>
    <w:link w:val="2"/>
    <w:uiPriority w:val="99"/>
    <w:semiHidden/>
    <w:rsid w:val="00587625"/>
    <w:rPr>
      <w:rFonts w:ascii="Calibri" w:eastAsia="Times New Roman" w:hAnsi="Calibri" w:cs="Times New Roman"/>
      <w:lang w:eastAsia="ru-RU"/>
    </w:rPr>
  </w:style>
  <w:style w:type="paragraph" w:customStyle="1" w:styleId="1">
    <w:name w:val="Абзац списка1"/>
    <w:basedOn w:val="a"/>
    <w:rsid w:val="00587625"/>
    <w:pPr>
      <w:ind w:left="720"/>
    </w:pPr>
    <w:rPr>
      <w:rFonts w:eastAsia="Calibri"/>
    </w:rPr>
  </w:style>
  <w:style w:type="paragraph" w:customStyle="1" w:styleId="Iauiue">
    <w:name w:val="Iau?iue"/>
    <w:rsid w:val="009F127E"/>
    <w:pPr>
      <w:widowControl w:val="0"/>
      <w:suppressAutoHyphens/>
      <w:spacing w:after="0" w:line="240" w:lineRule="auto"/>
    </w:pPr>
    <w:rPr>
      <w:rFonts w:ascii="Times New Roman" w:eastAsia="Arial" w:hAnsi="Times New Roman" w:cs="Times New Roman"/>
      <w:sz w:val="20"/>
      <w:szCs w:val="20"/>
      <w:lang w:eastAsia="ar-SA"/>
    </w:rPr>
  </w:style>
  <w:style w:type="paragraph" w:styleId="a7">
    <w:name w:val="Balloon Text"/>
    <w:basedOn w:val="a"/>
    <w:link w:val="a8"/>
    <w:uiPriority w:val="99"/>
    <w:semiHidden/>
    <w:unhideWhenUsed/>
    <w:rsid w:val="00D869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69D4"/>
    <w:rPr>
      <w:rFonts w:ascii="Tahoma" w:eastAsia="Times New Roman" w:hAnsi="Tahoma" w:cs="Tahoma"/>
      <w:sz w:val="16"/>
      <w:szCs w:val="16"/>
      <w:lang w:eastAsia="ru-RU"/>
    </w:rPr>
  </w:style>
  <w:style w:type="paragraph" w:customStyle="1" w:styleId="21">
    <w:name w:val="Абзац списка2"/>
    <w:basedOn w:val="a"/>
    <w:rsid w:val="00C44DD3"/>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74D010C957CAFE8B32681AF9BA27F4850B1E441936919FB32B0391E286CE1DEAA4C6A6D58C36E0E0EE6D460B767E9120712FCDEF5FE5BFu6o9M" TargetMode="External"/><Relationship Id="rId3" Type="http://schemas.openxmlformats.org/officeDocument/2006/relationships/settings" Target="settings.xml"/><Relationship Id="rId7" Type="http://schemas.openxmlformats.org/officeDocument/2006/relationships/hyperlink" Target="consultantplus://offline/ref=1C74D010C957CAFE8B32681AF9BA27F4850B1E441936919FB32B0391E286CE1DEAA4C6A6D58C36E0E0EE6D460B767E9120712FCDEF5FE5BFu6o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C74D010C957CAFE8B32681AF9BA27F4850B1E441936919FB32B0391E286CE1DEAA4C6A6D58C36E0E0EE6D460B767E9120712FCDEF5FE5BFu6o9M" TargetMode="External"/><Relationship Id="rId5" Type="http://schemas.openxmlformats.org/officeDocument/2006/relationships/hyperlink" Target="consultantplus://offline/ref=1C74D010C957CAFE8B32681AF9BA27F4850B1E441936919FB32B0391E286CE1DEAA4C6A6D58C36E0E0EE6D460B767E9120712FCDEF5FE5BFu6o9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21</Pages>
  <Words>10957</Words>
  <Characters>62457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68</cp:revision>
  <cp:lastPrinted>2021-02-08T05:58:00Z</cp:lastPrinted>
  <dcterms:created xsi:type="dcterms:W3CDTF">2021-02-02T07:51:00Z</dcterms:created>
  <dcterms:modified xsi:type="dcterms:W3CDTF">2021-02-17T15:18:00Z</dcterms:modified>
</cp:coreProperties>
</file>