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DA" w:rsidRPr="00A54534" w:rsidRDefault="006D275D" w:rsidP="00A5453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534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 w:rsidR="00A54534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A54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53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54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534">
        <w:rPr>
          <w:rFonts w:ascii="Times New Roman" w:hAnsi="Times New Roman" w:cs="Times New Roman"/>
          <w:b/>
          <w:bCs/>
          <w:sz w:val="28"/>
          <w:szCs w:val="28"/>
        </w:rPr>
        <w:t>Всемирный день охраны труда</w:t>
      </w:r>
    </w:p>
    <w:p w:rsidR="006D275D" w:rsidRDefault="006D275D" w:rsidP="00A545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4534">
        <w:rPr>
          <w:rFonts w:ascii="Times New Roman" w:eastAsia="Arial" w:hAnsi="Times New Roman" w:cs="Times New Roman"/>
          <w:sz w:val="28"/>
          <w:szCs w:val="28"/>
        </w:rPr>
        <w:t xml:space="preserve"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История Всемирного дня охраны труда начинается с 1989 года, когда </w:t>
      </w:r>
      <w:r w:rsidR="005C59EA" w:rsidRPr="00A54534">
        <w:rPr>
          <w:rFonts w:ascii="Times New Roman" w:eastAsia="Arial" w:hAnsi="Times New Roman" w:cs="Times New Roman"/>
          <w:sz w:val="28"/>
          <w:szCs w:val="28"/>
        </w:rPr>
        <w:t>был проведён д</w:t>
      </w:r>
      <w:r w:rsidRPr="00A54534">
        <w:rPr>
          <w:rFonts w:ascii="Times New Roman" w:eastAsia="Arial" w:hAnsi="Times New Roman" w:cs="Times New Roman"/>
          <w:sz w:val="28"/>
          <w:szCs w:val="28"/>
        </w:rPr>
        <w:t>ень памяти тех, кто пострадал или погиб на рабочем месте.</w:t>
      </w:r>
    </w:p>
    <w:p w:rsidR="00A54534" w:rsidRDefault="00A54534" w:rsidP="00A545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53444" w:rsidRDefault="0095143F" w:rsidP="00A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По </w:t>
      </w:r>
      <w:r w:rsidR="007454DD" w:rsidRPr="00A54534">
        <w:rPr>
          <w:rFonts w:ascii="Times New Roman" w:hAnsi="Times New Roman" w:cs="Times New Roman"/>
          <w:sz w:val="28"/>
          <w:szCs w:val="28"/>
        </w:rPr>
        <w:t>оценкам</w:t>
      </w:r>
      <w:r w:rsidRPr="00A54534">
        <w:rPr>
          <w:rFonts w:ascii="Times New Roman" w:hAnsi="Times New Roman" w:cs="Times New Roman"/>
          <w:sz w:val="28"/>
          <w:szCs w:val="28"/>
        </w:rPr>
        <w:t xml:space="preserve"> МОТ</w:t>
      </w:r>
      <w:r w:rsidR="00753444" w:rsidRPr="00A54534">
        <w:rPr>
          <w:rFonts w:ascii="Times New Roman" w:hAnsi="Times New Roman" w:cs="Times New Roman"/>
          <w:sz w:val="28"/>
          <w:szCs w:val="28"/>
        </w:rPr>
        <w:t xml:space="preserve">, </w:t>
      </w:r>
      <w:r w:rsidRPr="00A54534">
        <w:rPr>
          <w:rFonts w:ascii="Times New Roman" w:hAnsi="Times New Roman" w:cs="Times New Roman"/>
          <w:sz w:val="28"/>
          <w:szCs w:val="28"/>
        </w:rPr>
        <w:t>к</w:t>
      </w:r>
      <w:r w:rsidR="0063029A" w:rsidRPr="00A54534">
        <w:rPr>
          <w:rFonts w:ascii="Times New Roman" w:hAnsi="Times New Roman" w:cs="Times New Roman"/>
          <w:sz w:val="28"/>
          <w:szCs w:val="28"/>
        </w:rPr>
        <w:t>аждый день в мире 6300 человек погибают в результате несчастных случаев на рабочем месте и профессиональных заболеваний — около 2,3 миллиона человек в год. Из этого числа около 317 тысяч случаев составляют несчастные случаи со смертельным исходом и около 1,7-2 миллиона смертей, вызванных заболеваниями, связанными с работой.</w:t>
      </w:r>
    </w:p>
    <w:p w:rsidR="00A54534" w:rsidRPr="00A54534" w:rsidRDefault="00A54534" w:rsidP="00A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17" w:rsidRDefault="00753444" w:rsidP="00A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На территории Саратовской области </w:t>
      </w:r>
      <w:r w:rsidR="00EC0E17" w:rsidRPr="00A54534">
        <w:rPr>
          <w:rFonts w:ascii="Times New Roman" w:hAnsi="Times New Roman" w:cs="Times New Roman"/>
          <w:sz w:val="28"/>
          <w:szCs w:val="28"/>
        </w:rPr>
        <w:t xml:space="preserve">в 2019 </w:t>
      </w:r>
      <w:r w:rsidR="00A52AF1" w:rsidRPr="00A54534">
        <w:rPr>
          <w:rFonts w:ascii="Times New Roman" w:hAnsi="Times New Roman" w:cs="Times New Roman"/>
          <w:sz w:val="28"/>
          <w:szCs w:val="28"/>
        </w:rPr>
        <w:t>год</w:t>
      </w:r>
      <w:r w:rsidR="00EC0E17" w:rsidRPr="00A54534">
        <w:rPr>
          <w:rFonts w:ascii="Times New Roman" w:hAnsi="Times New Roman" w:cs="Times New Roman"/>
          <w:sz w:val="28"/>
          <w:szCs w:val="28"/>
        </w:rPr>
        <w:t>у</w:t>
      </w:r>
      <w:r w:rsidR="00A52AF1" w:rsidRPr="00A54534">
        <w:rPr>
          <w:rFonts w:ascii="Times New Roman" w:hAnsi="Times New Roman" w:cs="Times New Roman"/>
          <w:sz w:val="28"/>
          <w:szCs w:val="28"/>
        </w:rPr>
        <w:t xml:space="preserve"> от травм на производстве с утратой трудоспособности на 1 рабочий день и более (включая смертельные) пострадали </w:t>
      </w:r>
      <w:r w:rsidR="00EC0E17" w:rsidRPr="00A54534">
        <w:rPr>
          <w:rFonts w:ascii="Times New Roman" w:hAnsi="Times New Roman" w:cs="Times New Roman"/>
          <w:sz w:val="28"/>
          <w:szCs w:val="28"/>
        </w:rPr>
        <w:t xml:space="preserve">283 человека (из них 104 женщины), что на 10,5% меньше, чем в 2018 году. </w:t>
      </w:r>
    </w:p>
    <w:p w:rsidR="00A54534" w:rsidRPr="00A54534" w:rsidRDefault="00A54534" w:rsidP="00A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AF1" w:rsidRDefault="00A52AF1" w:rsidP="00A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 xml:space="preserve">Одним из факторов снижения количества пострадавших, является увеличение расходов предприятий на охрану труда </w:t>
      </w:r>
      <w:r w:rsidR="00EC0E17" w:rsidRPr="00A54534">
        <w:rPr>
          <w:rFonts w:ascii="Times New Roman" w:hAnsi="Times New Roman" w:cs="Times New Roman"/>
          <w:sz w:val="28"/>
          <w:szCs w:val="28"/>
        </w:rPr>
        <w:t xml:space="preserve">(на 4,4% по сравнению с 2018 годом).  В среднем на 1 работающего в 2019 году было потрачено 13446,6 руб. (в 2018 г. - 12958 руб.). </w:t>
      </w:r>
      <w:r w:rsidR="00332320" w:rsidRPr="00A54534">
        <w:rPr>
          <w:rFonts w:ascii="Times New Roman" w:hAnsi="Times New Roman" w:cs="Times New Roman"/>
          <w:sz w:val="28"/>
          <w:szCs w:val="28"/>
        </w:rPr>
        <w:t>Кроме того, в 1,7 раза снизилось количество работников с установленным профессиональным заболеванием (2019 г. – 9 человек, 2018 г. – 15 человек).</w:t>
      </w:r>
    </w:p>
    <w:p w:rsidR="00A54534" w:rsidRPr="00A54534" w:rsidRDefault="00A54534" w:rsidP="00A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534" w:rsidRPr="00A54534" w:rsidRDefault="00B278C1" w:rsidP="00A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>Вопросы о трудовой занятости являются частью сведений, собираемых во время всероссийских переписей населения.</w:t>
      </w:r>
      <w:r w:rsidR="00A54534" w:rsidRPr="00A54534">
        <w:rPr>
          <w:rFonts w:ascii="Times New Roman" w:hAnsi="Times New Roman" w:cs="Times New Roman"/>
          <w:sz w:val="28"/>
          <w:szCs w:val="28"/>
        </w:rPr>
        <w:t xml:space="preserve"> Так в 2010 году были получены сведения о том, что 3,2% </w:t>
      </w:r>
      <w:proofErr w:type="gramStart"/>
      <w:r w:rsidR="00A54534" w:rsidRPr="00A54534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A54534" w:rsidRPr="00A54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534" w:rsidRPr="00A54534">
        <w:rPr>
          <w:rFonts w:ascii="Times New Roman" w:hAnsi="Times New Roman" w:cs="Times New Roman"/>
          <w:sz w:val="28"/>
          <w:szCs w:val="28"/>
        </w:rPr>
        <w:t>саратовчан</w:t>
      </w:r>
      <w:proofErr w:type="spellEnd"/>
      <w:r w:rsidR="00A54534" w:rsidRPr="00A54534">
        <w:rPr>
          <w:rFonts w:ascii="Times New Roman" w:hAnsi="Times New Roman" w:cs="Times New Roman"/>
          <w:sz w:val="28"/>
          <w:szCs w:val="28"/>
        </w:rPr>
        <w:t xml:space="preserve"> трудится за пределами Саратовской области. </w:t>
      </w:r>
    </w:p>
    <w:p w:rsidR="00D37D70" w:rsidRPr="00A54534" w:rsidRDefault="00D37D70" w:rsidP="00A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70" w:rsidRPr="00A54534" w:rsidRDefault="007D41DA" w:rsidP="00A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534">
        <w:rPr>
          <w:rFonts w:ascii="Times New Roman" w:hAnsi="Times New Roman" w:cs="Times New Roman"/>
          <w:sz w:val="28"/>
          <w:szCs w:val="28"/>
        </w:rPr>
        <w:t>В п</w:t>
      </w:r>
      <w:r w:rsidR="00B278C1" w:rsidRPr="00A54534">
        <w:rPr>
          <w:rFonts w:ascii="Times New Roman" w:hAnsi="Times New Roman" w:cs="Times New Roman"/>
          <w:sz w:val="28"/>
          <w:szCs w:val="28"/>
        </w:rPr>
        <w:t xml:space="preserve">редстоящей </w:t>
      </w:r>
      <w:r w:rsidRPr="00A54534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населения, которая состоится </w:t>
      </w:r>
      <w:r w:rsidR="00B278C1" w:rsidRPr="00A54534">
        <w:rPr>
          <w:rFonts w:ascii="Times New Roman" w:hAnsi="Times New Roman" w:cs="Times New Roman"/>
          <w:sz w:val="28"/>
          <w:szCs w:val="28"/>
        </w:rPr>
        <w:t>осенью 2021 года</w:t>
      </w:r>
      <w:r w:rsidRPr="00A54534">
        <w:rPr>
          <w:rFonts w:ascii="Times New Roman" w:hAnsi="Times New Roman" w:cs="Times New Roman"/>
          <w:sz w:val="28"/>
          <w:szCs w:val="28"/>
        </w:rPr>
        <w:t>,</w:t>
      </w:r>
      <w:r w:rsidR="00B278C1" w:rsidRPr="00A54534">
        <w:rPr>
          <w:rFonts w:ascii="Times New Roman" w:hAnsi="Times New Roman" w:cs="Times New Roman"/>
          <w:sz w:val="28"/>
          <w:szCs w:val="28"/>
        </w:rPr>
        <w:t xml:space="preserve"> </w:t>
      </w:r>
      <w:r w:rsidR="00EC0E17" w:rsidRPr="00A54534">
        <w:rPr>
          <w:rFonts w:ascii="Times New Roman" w:hAnsi="Times New Roman" w:cs="Times New Roman"/>
          <w:sz w:val="28"/>
          <w:szCs w:val="28"/>
        </w:rPr>
        <w:t>статистики зададут</w:t>
      </w:r>
      <w:r w:rsidR="00B278C1" w:rsidRPr="00A54534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EC0E17" w:rsidRPr="00A54534">
        <w:rPr>
          <w:rFonts w:ascii="Times New Roman" w:hAnsi="Times New Roman" w:cs="Times New Roman"/>
          <w:sz w:val="28"/>
          <w:szCs w:val="28"/>
        </w:rPr>
        <w:t>ям</w:t>
      </w:r>
      <w:r w:rsidR="00B278C1" w:rsidRPr="00A54534">
        <w:rPr>
          <w:rFonts w:ascii="Times New Roman" w:hAnsi="Times New Roman" w:cs="Times New Roman"/>
          <w:sz w:val="28"/>
          <w:szCs w:val="28"/>
        </w:rPr>
        <w:t xml:space="preserve"> новые вопросы </w:t>
      </w:r>
      <w:r w:rsidR="00EC0E17" w:rsidRPr="00A54534">
        <w:rPr>
          <w:rFonts w:ascii="Times New Roman" w:hAnsi="Times New Roman" w:cs="Times New Roman"/>
          <w:sz w:val="28"/>
          <w:szCs w:val="28"/>
        </w:rPr>
        <w:t>об условия</w:t>
      </w:r>
      <w:r w:rsidR="00F64B13" w:rsidRPr="00A54534">
        <w:rPr>
          <w:rFonts w:ascii="Times New Roman" w:hAnsi="Times New Roman" w:cs="Times New Roman"/>
          <w:sz w:val="28"/>
          <w:szCs w:val="28"/>
        </w:rPr>
        <w:t>х</w:t>
      </w:r>
      <w:r w:rsidR="00EC0E17" w:rsidRPr="00A54534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278C1" w:rsidRPr="00A54534">
        <w:rPr>
          <w:rFonts w:ascii="Times New Roman" w:hAnsi="Times New Roman" w:cs="Times New Roman"/>
          <w:sz w:val="28"/>
          <w:szCs w:val="28"/>
        </w:rPr>
        <w:t xml:space="preserve">. </w:t>
      </w:r>
      <w:r w:rsidR="004F5B4C" w:rsidRPr="00A54534">
        <w:rPr>
          <w:rFonts w:ascii="Times New Roman" w:hAnsi="Times New Roman" w:cs="Times New Roman"/>
          <w:sz w:val="28"/>
          <w:szCs w:val="28"/>
        </w:rPr>
        <w:t xml:space="preserve">Например, спросят о готовности приступить к работе, если бы ее предложили, независимо от того, занимался он поиском места или нет. </w:t>
      </w:r>
      <w:r w:rsidR="00EC0E17" w:rsidRPr="00A54534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Собранные сведения</w:t>
      </w:r>
      <w:r w:rsidR="00B278C1" w:rsidRPr="00A54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помогут оценить реальные </w:t>
      </w:r>
      <w:r w:rsidR="004F5B4C" w:rsidRPr="00A54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потенциальные </w:t>
      </w:r>
      <w:r w:rsidR="00B278C1" w:rsidRPr="00A54534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трудовые ресурсы в разных регионах страны, а также определить потребность в социальной и транспортной инфраструктуре.</w:t>
      </w:r>
    </w:p>
    <w:p w:rsidR="00D37D70" w:rsidRPr="00A54534" w:rsidRDefault="00D37D70" w:rsidP="00753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444" w:rsidRPr="00A5453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3444" w:rsidRPr="00A5453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:rsidR="00753444" w:rsidRPr="00DD0BDA" w:rsidRDefault="00753444" w:rsidP="00A52A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753444" w:rsidRPr="00DD0BDA" w:rsidSect="003023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EC" w:rsidRDefault="00C300EC" w:rsidP="006D275D">
      <w:pPr>
        <w:spacing w:after="0" w:line="240" w:lineRule="auto"/>
      </w:pPr>
      <w:r>
        <w:separator/>
      </w:r>
    </w:p>
  </w:endnote>
  <w:endnote w:type="continuationSeparator" w:id="0">
    <w:p w:rsidR="00C300EC" w:rsidRDefault="00C300EC" w:rsidP="006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EC" w:rsidRDefault="00C300EC" w:rsidP="006D275D">
      <w:pPr>
        <w:spacing w:after="0" w:line="240" w:lineRule="auto"/>
      </w:pPr>
      <w:r>
        <w:separator/>
      </w:r>
    </w:p>
  </w:footnote>
  <w:footnote w:type="continuationSeparator" w:id="0">
    <w:p w:rsidR="00C300EC" w:rsidRDefault="00C300EC" w:rsidP="006D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5D" w:rsidRDefault="006D275D" w:rsidP="006D275D">
    <w:pPr>
      <w:pStyle w:val="a3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E1374"/>
    <w:rsid w:val="00123634"/>
    <w:rsid w:val="001237F9"/>
    <w:rsid w:val="001E58B5"/>
    <w:rsid w:val="002F6EE3"/>
    <w:rsid w:val="0030233E"/>
    <w:rsid w:val="00332320"/>
    <w:rsid w:val="004F5B4C"/>
    <w:rsid w:val="00502C8D"/>
    <w:rsid w:val="005928D1"/>
    <w:rsid w:val="005C59EA"/>
    <w:rsid w:val="0063029A"/>
    <w:rsid w:val="006836DA"/>
    <w:rsid w:val="006D275D"/>
    <w:rsid w:val="00700A2B"/>
    <w:rsid w:val="007454DD"/>
    <w:rsid w:val="00753444"/>
    <w:rsid w:val="007D41DA"/>
    <w:rsid w:val="008F6105"/>
    <w:rsid w:val="009410B8"/>
    <w:rsid w:val="0095143F"/>
    <w:rsid w:val="00A52AF1"/>
    <w:rsid w:val="00A54534"/>
    <w:rsid w:val="00A63241"/>
    <w:rsid w:val="00AB0C92"/>
    <w:rsid w:val="00AC27DF"/>
    <w:rsid w:val="00B22EA0"/>
    <w:rsid w:val="00B278C1"/>
    <w:rsid w:val="00C300EC"/>
    <w:rsid w:val="00CC49C4"/>
    <w:rsid w:val="00CD3F6D"/>
    <w:rsid w:val="00CE1374"/>
    <w:rsid w:val="00D05A54"/>
    <w:rsid w:val="00D37D70"/>
    <w:rsid w:val="00D520EA"/>
    <w:rsid w:val="00D835FD"/>
    <w:rsid w:val="00DD0BDA"/>
    <w:rsid w:val="00E7122F"/>
    <w:rsid w:val="00E734A6"/>
    <w:rsid w:val="00EC0E17"/>
    <w:rsid w:val="00F64B13"/>
    <w:rsid w:val="00F7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75D"/>
  </w:style>
  <w:style w:type="paragraph" w:styleId="a5">
    <w:name w:val="footer"/>
    <w:basedOn w:val="a"/>
    <w:link w:val="a6"/>
    <w:uiPriority w:val="99"/>
    <w:unhideWhenUsed/>
    <w:rsid w:val="006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75D"/>
  </w:style>
  <w:style w:type="paragraph" w:styleId="a7">
    <w:name w:val="Balloon Text"/>
    <w:basedOn w:val="a"/>
    <w:link w:val="a8"/>
    <w:uiPriority w:val="99"/>
    <w:semiHidden/>
    <w:unhideWhenUsed/>
    <w:rsid w:val="0095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Зелепукина Мария Сергеевна</dc:creator>
  <cp:lastModifiedBy>admin</cp:lastModifiedBy>
  <cp:revision>10</cp:revision>
  <cp:lastPrinted>2021-04-28T04:56:00Z</cp:lastPrinted>
  <dcterms:created xsi:type="dcterms:W3CDTF">2021-04-28T04:26:00Z</dcterms:created>
  <dcterms:modified xsi:type="dcterms:W3CDTF">2021-04-28T07:03:00Z</dcterms:modified>
</cp:coreProperties>
</file>