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0E" w:rsidRPr="00EF7D56" w:rsidRDefault="00EF7D56" w:rsidP="00EF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D56">
        <w:rPr>
          <w:rFonts w:ascii="Times New Roman" w:hAnsi="Times New Roman" w:cs="Times New Roman"/>
          <w:sz w:val="28"/>
          <w:szCs w:val="28"/>
        </w:rPr>
        <w:fldChar w:fldCharType="begin"/>
      </w:r>
      <w:r w:rsidRPr="00EF7D56">
        <w:rPr>
          <w:rFonts w:ascii="Times New Roman" w:hAnsi="Times New Roman" w:cs="Times New Roman"/>
          <w:sz w:val="28"/>
          <w:szCs w:val="28"/>
        </w:rPr>
        <w:instrText xml:space="preserve"> HYPERLINK "http://ivanteevka.sarmo.ru/okhrana-truda/?ELEMENT_ID=8379" </w:instrText>
      </w:r>
      <w:r w:rsidRPr="00EF7D56">
        <w:rPr>
          <w:rFonts w:ascii="Times New Roman" w:hAnsi="Times New Roman" w:cs="Times New Roman"/>
          <w:sz w:val="28"/>
          <w:szCs w:val="28"/>
        </w:rPr>
        <w:fldChar w:fldCharType="separate"/>
      </w:r>
      <w:r w:rsidRPr="00EF7D56">
        <w:rPr>
          <w:rStyle w:val="a3"/>
          <w:rFonts w:ascii="Times New Roman" w:hAnsi="Times New Roman" w:cs="Times New Roman"/>
          <w:sz w:val="28"/>
          <w:szCs w:val="28"/>
        </w:rPr>
        <w:t xml:space="preserve">Госдума </w:t>
      </w:r>
      <w:proofErr w:type="gramStart"/>
      <w:r w:rsidRPr="00EF7D56">
        <w:rPr>
          <w:rStyle w:val="a3"/>
          <w:rFonts w:ascii="Times New Roman" w:hAnsi="Times New Roman" w:cs="Times New Roman"/>
          <w:sz w:val="28"/>
          <w:szCs w:val="28"/>
        </w:rPr>
        <w:t>поддержала внедрение управления профессиональными рисками в организациях</w:t>
      </w:r>
      <w:r w:rsidRPr="00EF7D56">
        <w:rPr>
          <w:rFonts w:ascii="Times New Roman" w:hAnsi="Times New Roman" w:cs="Times New Roman"/>
          <w:sz w:val="28"/>
          <w:szCs w:val="28"/>
        </w:rPr>
        <w:fldChar w:fldCharType="end"/>
      </w:r>
      <w:r w:rsidRPr="00EF7D56">
        <w:rPr>
          <w:rFonts w:ascii="Times New Roman" w:hAnsi="Times New Roman" w:cs="Times New Roman"/>
          <w:sz w:val="28"/>
          <w:szCs w:val="28"/>
        </w:rPr>
        <w:br/>
      </w:r>
      <w:r w:rsidRPr="00EF7D56">
        <w:rPr>
          <w:rFonts w:ascii="Times New Roman" w:hAnsi="Times New Roman" w:cs="Times New Roman"/>
          <w:sz w:val="28"/>
          <w:szCs w:val="28"/>
        </w:rPr>
        <w:br/>
        <w:t>Депутаты Государственной Думы поддержали</w:t>
      </w:r>
      <w:proofErr w:type="gramEnd"/>
      <w:r w:rsidRPr="00EF7D56">
        <w:rPr>
          <w:rFonts w:ascii="Times New Roman" w:hAnsi="Times New Roman" w:cs="Times New Roman"/>
          <w:sz w:val="28"/>
          <w:szCs w:val="28"/>
        </w:rPr>
        <w:t xml:space="preserve"> в первом чтении разработанный Минтрудом России законопроект о внесении поправок в раздел X «Охрана труда» Трудового кодекса. Изменения предполагают превентивный подход к охране труда — профилактику производственных травм и профзаболеваний с учетом условий на каждом конкретном производстве. Об этом сообщает официальный сайт Минтруда России.</w:t>
      </w:r>
      <w:r w:rsidRPr="00EF7D56">
        <w:rPr>
          <w:rFonts w:ascii="Times New Roman" w:hAnsi="Times New Roman" w:cs="Times New Roman"/>
          <w:sz w:val="28"/>
          <w:szCs w:val="28"/>
        </w:rPr>
        <w:br/>
        <w:t xml:space="preserve">«Государственная политика в области охраны труда дополняется новым направлением — оценка и управление профессиональными рисками, что позволит исключать производственный травматизм за счет </w:t>
      </w:r>
      <w:proofErr w:type="gramStart"/>
      <w:r w:rsidRPr="00EF7D56">
        <w:rPr>
          <w:rFonts w:ascii="Times New Roman" w:hAnsi="Times New Roman" w:cs="Times New Roman"/>
          <w:sz w:val="28"/>
          <w:szCs w:val="28"/>
        </w:rPr>
        <w:t>более адресного</w:t>
      </w:r>
      <w:proofErr w:type="gramEnd"/>
      <w:r w:rsidRPr="00EF7D56">
        <w:rPr>
          <w:rFonts w:ascii="Times New Roman" w:hAnsi="Times New Roman" w:cs="Times New Roman"/>
          <w:sz w:val="28"/>
          <w:szCs w:val="28"/>
        </w:rPr>
        <w:t xml:space="preserve"> подхода к охране труда», — пояснил первый заместитель министра труда и социальной защиты РФ Алексей ВОВЧЕНКО. </w:t>
      </w:r>
      <w:r w:rsidRPr="00EF7D56">
        <w:rPr>
          <w:rFonts w:ascii="Times New Roman" w:hAnsi="Times New Roman" w:cs="Times New Roman"/>
          <w:sz w:val="28"/>
          <w:szCs w:val="28"/>
        </w:rPr>
        <w:br/>
        <w:t> </w:t>
      </w:r>
      <w:r w:rsidRPr="00EF7D56">
        <w:rPr>
          <w:rFonts w:ascii="Times New Roman" w:hAnsi="Times New Roman" w:cs="Times New Roman"/>
          <w:sz w:val="28"/>
          <w:szCs w:val="28"/>
        </w:rPr>
        <w:br/>
        <w:t>Законопроект предусматривает внедрение управления профессиональными рисками; повышение уровня защиты прав работников на труд в условиях, соответствующих требованиям охраны труда; изменение подхода в реализации мер безопасности посредством перехода от предоставления средств индивидуальной защиты в зависимости от наименования профессии (должности) занятого на конкретном рабочем месте работника (списочный подход), к обеспечению средствами индивидуальной защиты в зависимости от имеющихся на рабочем месте вредных и опасных производственных факторов. </w:t>
      </w:r>
      <w:r w:rsidRPr="00EF7D56">
        <w:rPr>
          <w:rFonts w:ascii="Times New Roman" w:hAnsi="Times New Roman" w:cs="Times New Roman"/>
          <w:sz w:val="28"/>
          <w:szCs w:val="28"/>
        </w:rPr>
        <w:br/>
        <w:t> </w:t>
      </w:r>
      <w:r w:rsidRPr="00EF7D56">
        <w:rPr>
          <w:rFonts w:ascii="Times New Roman" w:hAnsi="Times New Roman" w:cs="Times New Roman"/>
          <w:sz w:val="28"/>
          <w:szCs w:val="28"/>
        </w:rPr>
        <w:br/>
        <w:t>«Это позволит более гибко реагировать на изменение производственных условий и предупреждать производственные травмы и профессиональные заболевания», — объяснил Алексей ВОВЧЕНКО. </w:t>
      </w:r>
      <w:r w:rsidRPr="00EF7D56">
        <w:rPr>
          <w:rFonts w:ascii="Times New Roman" w:hAnsi="Times New Roman" w:cs="Times New Roman"/>
          <w:sz w:val="28"/>
          <w:szCs w:val="28"/>
        </w:rPr>
        <w:br/>
      </w:r>
      <w:r w:rsidRPr="00EF7D56">
        <w:rPr>
          <w:rFonts w:ascii="Times New Roman" w:hAnsi="Times New Roman" w:cs="Times New Roman"/>
          <w:sz w:val="28"/>
          <w:szCs w:val="28"/>
        </w:rPr>
        <w:br/>
        <w:t>Кроме того, предлагаемыми нормами Трудового кодекса закрепляется возможность вести документооборот в сфере охраны труда в электронном виде. Предлагаемые изменения позволят:</w:t>
      </w:r>
      <w:r w:rsidRPr="00EF7D56">
        <w:rPr>
          <w:rFonts w:ascii="Times New Roman" w:hAnsi="Times New Roman" w:cs="Times New Roman"/>
          <w:sz w:val="28"/>
          <w:szCs w:val="28"/>
        </w:rPr>
        <w:br/>
        <w:t> </w:t>
      </w:r>
      <w:r w:rsidRPr="00EF7D56">
        <w:rPr>
          <w:rFonts w:ascii="Times New Roman" w:hAnsi="Times New Roman" w:cs="Times New Roman"/>
          <w:sz w:val="28"/>
          <w:szCs w:val="28"/>
        </w:rPr>
        <w:br/>
        <w:t>— сократить уровень травматизма от несчастных случаев на производстве;</w:t>
      </w:r>
      <w:r w:rsidRPr="00EF7D56">
        <w:rPr>
          <w:rFonts w:ascii="Times New Roman" w:hAnsi="Times New Roman" w:cs="Times New Roman"/>
          <w:sz w:val="28"/>
          <w:szCs w:val="28"/>
        </w:rPr>
        <w:br/>
        <w:t>— повысить роль работников в обеспечении безопасных условий труда на рабочих местах, защищенность их права на безопасный труд;</w:t>
      </w:r>
      <w:r w:rsidRPr="00EF7D56">
        <w:rPr>
          <w:rFonts w:ascii="Times New Roman" w:hAnsi="Times New Roman" w:cs="Times New Roman"/>
          <w:sz w:val="28"/>
          <w:szCs w:val="28"/>
        </w:rPr>
        <w:br/>
        <w:t>— обеспечить гибкость работодателя в построении системы управления охраной труда. </w:t>
      </w:r>
      <w:r w:rsidRPr="00EF7D56">
        <w:rPr>
          <w:rFonts w:ascii="Times New Roman" w:hAnsi="Times New Roman" w:cs="Times New Roman"/>
          <w:sz w:val="28"/>
          <w:szCs w:val="28"/>
        </w:rPr>
        <w:br/>
        <w:t> </w:t>
      </w:r>
      <w:r w:rsidRPr="00EF7D56">
        <w:rPr>
          <w:rFonts w:ascii="Times New Roman" w:hAnsi="Times New Roman" w:cs="Times New Roman"/>
          <w:sz w:val="28"/>
          <w:szCs w:val="28"/>
        </w:rPr>
        <w:br/>
      </w:r>
      <w:r w:rsidRPr="00EF7D56">
        <w:rPr>
          <w:rFonts w:ascii="Times New Roman" w:hAnsi="Times New Roman" w:cs="Times New Roman"/>
          <w:sz w:val="28"/>
          <w:szCs w:val="28"/>
        </w:rPr>
        <w:lastRenderedPageBreak/>
        <w:t>Ранее законопроект был поддержан профильным комитетом Государственной Думы. Работа над законопроектом осуществлялась со сторонами социального партнерства, он был рассмотрен и также одобрен на заседании Российской трехсторонней комиссии по регулированию социально-трудовых отношений. Обсуждение законопроекта шло на протяжении длительного времени.</w:t>
      </w:r>
      <w:r w:rsidRPr="00EF7D56">
        <w:rPr>
          <w:rFonts w:ascii="Times New Roman" w:hAnsi="Times New Roman" w:cs="Times New Roman"/>
          <w:sz w:val="28"/>
          <w:szCs w:val="28"/>
        </w:rPr>
        <w:br/>
      </w:r>
      <w:r w:rsidRPr="00EF7D56">
        <w:rPr>
          <w:rFonts w:ascii="Times New Roman" w:hAnsi="Times New Roman" w:cs="Times New Roman"/>
          <w:sz w:val="28"/>
          <w:szCs w:val="28"/>
        </w:rPr>
        <w:br/>
        <w:t>Большая работа проведена на площадке рабочей группы по реализации механизма «регуляторной гильотины» в сфере трудовых отношений и охраны труда, по ее результатам законопроект одобрен на заседании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реформы. </w:t>
      </w:r>
      <w:r w:rsidRPr="00EF7D56">
        <w:rPr>
          <w:rFonts w:ascii="Times New Roman" w:hAnsi="Times New Roman" w:cs="Times New Roman"/>
          <w:sz w:val="28"/>
          <w:szCs w:val="28"/>
        </w:rPr>
        <w:br/>
        <w:t> </w:t>
      </w:r>
      <w:r w:rsidRPr="00EF7D56">
        <w:rPr>
          <w:rFonts w:ascii="Times New Roman" w:hAnsi="Times New Roman" w:cs="Times New Roman"/>
          <w:sz w:val="28"/>
          <w:szCs w:val="28"/>
        </w:rPr>
        <w:br/>
        <w:t>«Вопросы охраны труда сложны по своей природе и учитывают множество факторов — развитие технологий, особенности производственного процесса, достижения медицины и возможности профилактики производственных травм и профессиональных заболеваний. Мы детально прорабатывали документ с работодателями и профсоюзами. Сегодня мы получили концептуальную поддержку. При этом принято решение создать рабочую группу, в рамках которой будет обеспечена необходимая юридико-техническая доработка проекта закона ко второму чтению», — пояснил Алексей ВОВЧЕНКО.</w:t>
      </w:r>
    </w:p>
    <w:sectPr w:rsidR="00E05E0E" w:rsidRPr="00E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D56"/>
    <w:rsid w:val="00E05E0E"/>
    <w:rsid w:val="00E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D56"/>
    <w:rPr>
      <w:color w:val="0000FF"/>
      <w:u w:val="single"/>
    </w:rPr>
  </w:style>
  <w:style w:type="character" w:customStyle="1" w:styleId="news-date-time">
    <w:name w:val="news-date-time"/>
    <w:basedOn w:val="a0"/>
    <w:rsid w:val="00EF7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2021-03-16T06:32:00Z</dcterms:created>
  <dcterms:modified xsi:type="dcterms:W3CDTF">2021-03-16T06:33:00Z</dcterms:modified>
</cp:coreProperties>
</file>