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19" w:rsidRPr="00AE5C8A" w:rsidRDefault="00A32219" w:rsidP="00A32219">
      <w:pPr>
        <w:ind w:firstLine="560"/>
        <w:jc w:val="center"/>
        <w:rPr>
          <w:color w:val="002060"/>
          <w:sz w:val="96"/>
          <w:szCs w:val="96"/>
        </w:rPr>
      </w:pPr>
      <w:bookmarkStart w:id="0" w:name="_GoBack"/>
      <w:bookmarkEnd w:id="0"/>
      <w:r w:rsidRPr="00AE5C8A">
        <w:rPr>
          <w:b/>
          <w:bCs/>
          <w:color w:val="002060"/>
          <w:sz w:val="96"/>
          <w:szCs w:val="96"/>
        </w:rPr>
        <w:t>Бюджет для граждан</w:t>
      </w:r>
    </w:p>
    <w:p w:rsidR="00A32219" w:rsidRPr="00AE5C8A" w:rsidRDefault="00A32219" w:rsidP="00A32219">
      <w:pPr>
        <w:ind w:firstLine="560"/>
        <w:jc w:val="center"/>
        <w:rPr>
          <w:color w:val="002060"/>
        </w:rPr>
      </w:pPr>
    </w:p>
    <w:p w:rsidR="00A32219" w:rsidRDefault="00A32219" w:rsidP="00A32219">
      <w:pPr>
        <w:ind w:firstLine="560"/>
        <w:jc w:val="center"/>
        <w:rPr>
          <w:color w:val="002060"/>
        </w:rPr>
      </w:pPr>
    </w:p>
    <w:p w:rsidR="00A32219" w:rsidRDefault="00A32219" w:rsidP="00A32219">
      <w:pPr>
        <w:ind w:firstLine="560"/>
        <w:jc w:val="center"/>
        <w:rPr>
          <w:color w:val="002060"/>
        </w:rPr>
      </w:pPr>
    </w:p>
    <w:p w:rsidR="00A32219" w:rsidRDefault="00A32219" w:rsidP="00A32219">
      <w:pPr>
        <w:ind w:firstLine="560"/>
        <w:jc w:val="center"/>
        <w:rPr>
          <w:color w:val="002060"/>
        </w:rPr>
      </w:pPr>
    </w:p>
    <w:p w:rsidR="00A32219" w:rsidRPr="00AE5C8A" w:rsidRDefault="00A32219" w:rsidP="00A32219">
      <w:pPr>
        <w:ind w:firstLine="560"/>
        <w:jc w:val="center"/>
        <w:rPr>
          <w:color w:val="002060"/>
        </w:rPr>
      </w:pPr>
    </w:p>
    <w:p w:rsidR="00A32219" w:rsidRPr="00AE5C8A" w:rsidRDefault="00A32219" w:rsidP="00A32219">
      <w:pPr>
        <w:jc w:val="center"/>
        <w:rPr>
          <w:rStyle w:val="a5"/>
          <w:rFonts w:cs="Aharoni"/>
          <w:color w:val="002060"/>
          <w:sz w:val="144"/>
          <w:szCs w:val="144"/>
        </w:rPr>
      </w:pPr>
      <w:r w:rsidRPr="00AE5C8A">
        <w:rPr>
          <w:rStyle w:val="a5"/>
          <w:rFonts w:cs="Aharoni"/>
          <w:color w:val="002060"/>
          <w:sz w:val="144"/>
          <w:szCs w:val="144"/>
        </w:rPr>
        <w:t>Отчет</w:t>
      </w:r>
    </w:p>
    <w:p w:rsidR="00A32219" w:rsidRPr="00AE5C8A" w:rsidRDefault="00A32219" w:rsidP="00A32219">
      <w:pPr>
        <w:ind w:firstLine="560"/>
        <w:jc w:val="center"/>
        <w:rPr>
          <w:rFonts w:cs="Aharoni"/>
          <w:color w:val="002060"/>
        </w:rPr>
      </w:pPr>
    </w:p>
    <w:p w:rsidR="00A32219" w:rsidRPr="00AE5C8A" w:rsidRDefault="00A32219" w:rsidP="00A32219">
      <w:pPr>
        <w:jc w:val="center"/>
        <w:rPr>
          <w:rStyle w:val="a5"/>
          <w:rFonts w:cs="Aharoni"/>
          <w:color w:val="002060"/>
          <w:sz w:val="52"/>
          <w:szCs w:val="52"/>
        </w:rPr>
      </w:pPr>
      <w:r w:rsidRPr="00AE5C8A">
        <w:rPr>
          <w:rStyle w:val="a5"/>
          <w:rFonts w:cs="Aharoni"/>
          <w:color w:val="002060"/>
          <w:sz w:val="52"/>
          <w:szCs w:val="52"/>
        </w:rPr>
        <w:t>об исполнении бюджета</w:t>
      </w:r>
    </w:p>
    <w:p w:rsidR="00A32219" w:rsidRDefault="00A32219" w:rsidP="00A32219">
      <w:pPr>
        <w:pStyle w:val="3"/>
        <w:spacing w:before="0" w:after="0"/>
        <w:jc w:val="center"/>
        <w:rPr>
          <w:rStyle w:val="a5"/>
          <w:rFonts w:ascii="Times New Roman" w:hAnsi="Times New Roman" w:cs="Aharoni"/>
          <w:b/>
          <w:bCs/>
          <w:color w:val="002060"/>
          <w:sz w:val="52"/>
          <w:szCs w:val="52"/>
        </w:rPr>
      </w:pPr>
      <w:r w:rsidRPr="00AE5C8A">
        <w:rPr>
          <w:rStyle w:val="a5"/>
          <w:rFonts w:ascii="Times New Roman" w:hAnsi="Times New Roman" w:cs="Aharoni"/>
          <w:b/>
          <w:bCs/>
          <w:color w:val="002060"/>
          <w:sz w:val="52"/>
          <w:szCs w:val="52"/>
        </w:rPr>
        <w:t xml:space="preserve">муниципального образования города Пугачева Саратовской области </w:t>
      </w:r>
    </w:p>
    <w:p w:rsidR="00A32219" w:rsidRPr="00AE5C8A" w:rsidRDefault="00A32219" w:rsidP="00A32219">
      <w:pPr>
        <w:pStyle w:val="3"/>
        <w:spacing w:before="0" w:after="0"/>
        <w:jc w:val="center"/>
        <w:rPr>
          <w:rStyle w:val="a5"/>
          <w:rFonts w:ascii="Times New Roman" w:hAnsi="Times New Roman" w:cs="Aharoni"/>
          <w:b/>
          <w:bCs/>
          <w:color w:val="002060"/>
          <w:sz w:val="52"/>
          <w:szCs w:val="52"/>
        </w:rPr>
      </w:pPr>
      <w:r w:rsidRPr="00AE5C8A">
        <w:rPr>
          <w:rStyle w:val="a5"/>
          <w:rFonts w:ascii="Times New Roman" w:hAnsi="Times New Roman" w:cs="Aharoni"/>
          <w:b/>
          <w:bCs/>
          <w:color w:val="002060"/>
          <w:sz w:val="52"/>
          <w:szCs w:val="52"/>
        </w:rPr>
        <w:t>за 201</w:t>
      </w:r>
      <w:r w:rsidR="00750BDD">
        <w:rPr>
          <w:rStyle w:val="a5"/>
          <w:rFonts w:ascii="Times New Roman" w:hAnsi="Times New Roman" w:cs="Aharoni"/>
          <w:b/>
          <w:bCs/>
          <w:color w:val="002060"/>
          <w:sz w:val="52"/>
          <w:szCs w:val="52"/>
        </w:rPr>
        <w:t>5</w:t>
      </w:r>
      <w:r w:rsidRPr="00AE5C8A">
        <w:rPr>
          <w:rStyle w:val="a5"/>
          <w:rFonts w:ascii="Times New Roman" w:hAnsi="Times New Roman" w:cs="Aharoni"/>
          <w:b/>
          <w:bCs/>
          <w:color w:val="002060"/>
          <w:sz w:val="52"/>
          <w:szCs w:val="52"/>
        </w:rPr>
        <w:t xml:space="preserve"> год</w:t>
      </w:r>
    </w:p>
    <w:p w:rsidR="00A32219" w:rsidRPr="00AE5C8A" w:rsidRDefault="00A32219" w:rsidP="00A32219">
      <w:pPr>
        <w:ind w:firstLine="560"/>
        <w:jc w:val="center"/>
        <w:rPr>
          <w:b/>
          <w:sz w:val="52"/>
          <w:szCs w:val="52"/>
        </w:rPr>
      </w:pPr>
    </w:p>
    <w:p w:rsidR="00A32219" w:rsidRDefault="00A32219" w:rsidP="00A32219">
      <w:pPr>
        <w:ind w:firstLine="560"/>
        <w:jc w:val="center"/>
        <w:rPr>
          <w:b/>
        </w:rPr>
      </w:pPr>
    </w:p>
    <w:p w:rsidR="00A32219" w:rsidRDefault="00A32219" w:rsidP="00A32219">
      <w:pPr>
        <w:ind w:firstLine="560"/>
        <w:jc w:val="center"/>
        <w:rPr>
          <w:b/>
        </w:rPr>
      </w:pPr>
    </w:p>
    <w:p w:rsidR="0033241E" w:rsidRDefault="00FA65B5" w:rsidP="0033241E">
      <w:pPr>
        <w:jc w:val="center"/>
        <w:rPr>
          <w:b/>
        </w:rPr>
      </w:pPr>
      <w:r>
        <w:rPr>
          <w:b/>
        </w:rPr>
        <w:t>Исполнение б</w:t>
      </w:r>
      <w:r w:rsidR="00A32219" w:rsidRPr="00F17703">
        <w:rPr>
          <w:b/>
        </w:rPr>
        <w:t>юджет</w:t>
      </w:r>
      <w:r>
        <w:rPr>
          <w:b/>
        </w:rPr>
        <w:t>а</w:t>
      </w:r>
      <w:r w:rsidR="00A32219" w:rsidRPr="00F17703">
        <w:rPr>
          <w:b/>
        </w:rPr>
        <w:t xml:space="preserve"> </w:t>
      </w:r>
      <w:r w:rsidR="00854377">
        <w:rPr>
          <w:b/>
        </w:rPr>
        <w:t xml:space="preserve">муниципального образования города Пугачева </w:t>
      </w:r>
    </w:p>
    <w:p w:rsidR="0033241E" w:rsidRDefault="00A7573D" w:rsidP="0033241E">
      <w:pPr>
        <w:jc w:val="center"/>
        <w:rPr>
          <w:b/>
        </w:rPr>
      </w:pPr>
      <w:r>
        <w:rPr>
          <w:b/>
        </w:rPr>
        <w:t>з</w:t>
      </w:r>
      <w:r w:rsidR="00A32219" w:rsidRPr="00F17703">
        <w:rPr>
          <w:b/>
        </w:rPr>
        <w:t>а 201</w:t>
      </w:r>
      <w:r w:rsidR="00750BDD">
        <w:rPr>
          <w:b/>
        </w:rPr>
        <w:t>5</w:t>
      </w:r>
      <w:r w:rsidR="00A32219" w:rsidRPr="00F17703">
        <w:rPr>
          <w:b/>
        </w:rPr>
        <w:t xml:space="preserve"> год</w:t>
      </w:r>
      <w:r w:rsidR="00FA65B5">
        <w:rPr>
          <w:b/>
        </w:rPr>
        <w:t xml:space="preserve">  </w:t>
      </w:r>
    </w:p>
    <w:p w:rsidR="00A32219" w:rsidRPr="00C63F07" w:rsidRDefault="0033241E" w:rsidP="0033241E">
      <w:pPr>
        <w:jc w:val="center"/>
        <w:rPr>
          <w:b/>
        </w:rPr>
      </w:pPr>
      <w:r>
        <w:rPr>
          <w:b/>
        </w:rPr>
        <w:t>(</w:t>
      </w:r>
      <w:r w:rsidR="00A32219" w:rsidRPr="00F17703">
        <w:rPr>
          <w:b/>
        </w:rPr>
        <w:t>утвержден</w:t>
      </w:r>
      <w:r w:rsidR="00FA65B5">
        <w:rPr>
          <w:b/>
        </w:rPr>
        <w:t>о</w:t>
      </w:r>
      <w:r w:rsidR="00A32219" w:rsidRPr="00F17703">
        <w:rPr>
          <w:b/>
        </w:rPr>
        <w:t xml:space="preserve"> </w:t>
      </w:r>
      <w:r w:rsidR="00A32219">
        <w:rPr>
          <w:b/>
        </w:rPr>
        <w:t xml:space="preserve"> </w:t>
      </w:r>
      <w:r w:rsidR="00A32219" w:rsidRPr="00F17703">
        <w:rPr>
          <w:b/>
        </w:rPr>
        <w:t xml:space="preserve">решением </w:t>
      </w:r>
      <w:r w:rsidR="00854377">
        <w:rPr>
          <w:b/>
        </w:rPr>
        <w:t>Со</w:t>
      </w:r>
      <w:r w:rsidR="00A7573D">
        <w:rPr>
          <w:b/>
        </w:rPr>
        <w:t>вета</w:t>
      </w:r>
      <w:r w:rsidR="00854377">
        <w:rPr>
          <w:b/>
        </w:rPr>
        <w:t xml:space="preserve"> муниципального образования города Пугачева </w:t>
      </w:r>
      <w:r w:rsidR="00A32219" w:rsidRPr="00854377">
        <w:rPr>
          <w:b/>
          <w:color w:val="000000" w:themeColor="text1"/>
        </w:rPr>
        <w:t xml:space="preserve">от </w:t>
      </w:r>
      <w:r w:rsidR="00C63F07" w:rsidRPr="00C63F07">
        <w:rPr>
          <w:b/>
        </w:rPr>
        <w:t>29</w:t>
      </w:r>
      <w:r w:rsidR="00A32219" w:rsidRPr="00C63F07">
        <w:rPr>
          <w:b/>
        </w:rPr>
        <w:t xml:space="preserve"> </w:t>
      </w:r>
      <w:r w:rsidR="00A7573D" w:rsidRPr="00C63F07">
        <w:rPr>
          <w:b/>
        </w:rPr>
        <w:t>апрел</w:t>
      </w:r>
      <w:r w:rsidR="00A32219" w:rsidRPr="00C63F07">
        <w:rPr>
          <w:b/>
        </w:rPr>
        <w:t>я 201</w:t>
      </w:r>
      <w:r w:rsidR="00C63F07" w:rsidRPr="00C63F07">
        <w:rPr>
          <w:b/>
        </w:rPr>
        <w:t>6</w:t>
      </w:r>
      <w:r w:rsidR="00854377" w:rsidRPr="00C63F07">
        <w:rPr>
          <w:b/>
        </w:rPr>
        <w:t xml:space="preserve"> </w:t>
      </w:r>
      <w:r w:rsidR="00A32219" w:rsidRPr="00C63F07">
        <w:rPr>
          <w:b/>
        </w:rPr>
        <w:t>г</w:t>
      </w:r>
      <w:r w:rsidR="00854377" w:rsidRPr="00C63F07">
        <w:rPr>
          <w:b/>
        </w:rPr>
        <w:t>ода</w:t>
      </w:r>
      <w:r w:rsidR="00890809">
        <w:rPr>
          <w:b/>
        </w:rPr>
        <w:t xml:space="preserve"> </w:t>
      </w:r>
      <w:r w:rsidR="00A32219" w:rsidRPr="00C63F07">
        <w:rPr>
          <w:b/>
        </w:rPr>
        <w:t>№</w:t>
      </w:r>
      <w:r w:rsidR="00C63F07" w:rsidRPr="00C63F07">
        <w:rPr>
          <w:b/>
        </w:rPr>
        <w:t xml:space="preserve"> </w:t>
      </w:r>
      <w:r w:rsidR="00854377" w:rsidRPr="00C63F07">
        <w:rPr>
          <w:b/>
        </w:rPr>
        <w:t>1</w:t>
      </w:r>
      <w:r w:rsidR="00C63F07" w:rsidRPr="00C63F07">
        <w:rPr>
          <w:b/>
        </w:rPr>
        <w:t>83</w:t>
      </w:r>
      <w:r>
        <w:rPr>
          <w:b/>
        </w:rPr>
        <w:t>)</w:t>
      </w:r>
    </w:p>
    <w:p w:rsidR="00A32219" w:rsidRPr="00F17703" w:rsidRDefault="00A32219" w:rsidP="00A32219">
      <w:pPr>
        <w:ind w:firstLine="560"/>
        <w:jc w:val="both"/>
        <w:rPr>
          <w:b/>
        </w:rPr>
      </w:pPr>
      <w:r w:rsidRPr="00F17703">
        <w:rPr>
          <w:b/>
        </w:rPr>
        <w:t xml:space="preserve"> </w:t>
      </w: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Pr="005F7A36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C30C2F" w:rsidRPr="00F938B1" w:rsidRDefault="00C30C2F" w:rsidP="00C30C2F">
      <w:pPr>
        <w:ind w:firstLine="560"/>
        <w:jc w:val="center"/>
        <w:rPr>
          <w:b/>
          <w:i/>
          <w:color w:val="7030A0"/>
          <w:sz w:val="52"/>
          <w:szCs w:val="52"/>
        </w:rPr>
      </w:pPr>
      <w:r w:rsidRPr="00F938B1">
        <w:rPr>
          <w:b/>
          <w:i/>
          <w:color w:val="7030A0"/>
          <w:sz w:val="52"/>
          <w:szCs w:val="52"/>
        </w:rPr>
        <w:t>Основные параметры бюджета</w:t>
      </w:r>
    </w:p>
    <w:p w:rsidR="00C30C2F" w:rsidRPr="00F938B1" w:rsidRDefault="00C30C2F" w:rsidP="00C30C2F">
      <w:pPr>
        <w:ind w:firstLine="560"/>
        <w:jc w:val="center"/>
        <w:rPr>
          <w:b/>
          <w:i/>
          <w:color w:val="7030A0"/>
          <w:sz w:val="52"/>
          <w:szCs w:val="52"/>
        </w:rPr>
      </w:pPr>
      <w:r w:rsidRPr="00F938B1">
        <w:rPr>
          <w:b/>
          <w:i/>
          <w:color w:val="7030A0"/>
          <w:sz w:val="52"/>
          <w:szCs w:val="52"/>
        </w:rPr>
        <w:t xml:space="preserve"> муниципального образования города Пугачева  </w:t>
      </w:r>
      <w:r w:rsidR="00F12217">
        <w:rPr>
          <w:b/>
          <w:i/>
          <w:color w:val="7030A0"/>
          <w:sz w:val="52"/>
          <w:szCs w:val="52"/>
        </w:rPr>
        <w:t>з</w:t>
      </w:r>
      <w:r w:rsidRPr="00F938B1">
        <w:rPr>
          <w:b/>
          <w:i/>
          <w:color w:val="7030A0"/>
          <w:sz w:val="52"/>
          <w:szCs w:val="52"/>
        </w:rPr>
        <w:t>а 201</w:t>
      </w:r>
      <w:r w:rsidR="0087303B">
        <w:rPr>
          <w:b/>
          <w:i/>
          <w:color w:val="7030A0"/>
          <w:sz w:val="52"/>
          <w:szCs w:val="52"/>
        </w:rPr>
        <w:t>5</w:t>
      </w:r>
      <w:r w:rsidRPr="00F938B1">
        <w:rPr>
          <w:b/>
          <w:i/>
          <w:color w:val="7030A0"/>
          <w:sz w:val="52"/>
          <w:szCs w:val="52"/>
        </w:rPr>
        <w:t xml:space="preserve"> год</w:t>
      </w:r>
      <w:r w:rsidR="001C47A9" w:rsidRPr="00F938B1">
        <w:rPr>
          <w:b/>
          <w:i/>
          <w:color w:val="7030A0"/>
          <w:sz w:val="52"/>
          <w:szCs w:val="52"/>
        </w:rPr>
        <w:t xml:space="preserve"> по доходам</w:t>
      </w:r>
    </w:p>
    <w:p w:rsidR="00C30C2F" w:rsidRPr="00F938B1" w:rsidRDefault="00C30C2F" w:rsidP="00C30C2F">
      <w:pPr>
        <w:ind w:firstLine="560"/>
        <w:jc w:val="center"/>
        <w:rPr>
          <w:b/>
          <w:i/>
          <w:color w:val="7030A0"/>
          <w:sz w:val="52"/>
          <w:szCs w:val="52"/>
        </w:rPr>
      </w:pPr>
    </w:p>
    <w:p w:rsidR="00A32219" w:rsidRDefault="00A32219" w:rsidP="00A32219">
      <w:pPr>
        <w:ind w:firstLine="560"/>
        <w:jc w:val="both"/>
      </w:pPr>
    </w:p>
    <w:p w:rsidR="00A32219" w:rsidRDefault="00920D96" w:rsidP="00A32219">
      <w:pPr>
        <w:ind w:firstLine="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137160</wp:posOffset>
                </wp:positionV>
                <wp:extent cx="3041650" cy="1019175"/>
                <wp:effectExtent l="9525" t="162560" r="168275" b="1841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63B92" id="Rectangle 13" o:spid="_x0000_s1026" style="position:absolute;margin-left:149.95pt;margin-top:10.8pt;width:239.5pt;height:8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">
                <v:shadow offset=",1pt"/>
                <o:extrusion v:ext="view" color="white" on="t"/>
              </v:rect>
            </w:pict>
          </mc:Fallback>
        </mc:AlternateContent>
      </w:r>
    </w:p>
    <w:p w:rsidR="00A32219" w:rsidRDefault="00A32219" w:rsidP="00A32219">
      <w:pPr>
        <w:tabs>
          <w:tab w:val="left" w:pos="4530"/>
        </w:tabs>
        <w:ind w:firstLine="560"/>
        <w:jc w:val="center"/>
        <w:rPr>
          <w:b/>
        </w:rPr>
      </w:pPr>
      <w:r w:rsidRPr="001A5ACA">
        <w:rPr>
          <w:b/>
        </w:rPr>
        <w:t>ВСЕГО ДОХОДОВ</w:t>
      </w:r>
    </w:p>
    <w:p w:rsidR="00A32219" w:rsidRPr="001A5ACA" w:rsidRDefault="00A32219" w:rsidP="00A32219">
      <w:pPr>
        <w:tabs>
          <w:tab w:val="left" w:pos="4530"/>
        </w:tabs>
        <w:ind w:firstLine="560"/>
        <w:jc w:val="center"/>
        <w:rPr>
          <w:b/>
        </w:rPr>
      </w:pPr>
    </w:p>
    <w:p w:rsidR="00A32219" w:rsidRDefault="00A32219" w:rsidP="00A32219">
      <w:pPr>
        <w:tabs>
          <w:tab w:val="left" w:pos="4530"/>
        </w:tabs>
        <w:ind w:firstLine="560"/>
        <w:jc w:val="center"/>
      </w:pPr>
      <w:r>
        <w:t xml:space="preserve">План  </w:t>
      </w:r>
      <w:r w:rsidR="00FE09DD">
        <w:t>62120,1</w:t>
      </w:r>
      <w:r>
        <w:t xml:space="preserve"> тыс.рублей</w:t>
      </w:r>
    </w:p>
    <w:p w:rsidR="00A32219" w:rsidRDefault="00A32219" w:rsidP="00A32219">
      <w:pPr>
        <w:tabs>
          <w:tab w:val="left" w:pos="4530"/>
        </w:tabs>
        <w:ind w:firstLine="560"/>
        <w:jc w:val="center"/>
      </w:pPr>
      <w:r>
        <w:t xml:space="preserve">Факт  </w:t>
      </w:r>
      <w:r w:rsidR="00FE09DD">
        <w:t>52168,1</w:t>
      </w:r>
      <w:r>
        <w:t xml:space="preserve"> тыс.рублей</w:t>
      </w:r>
    </w:p>
    <w:p w:rsidR="00A32219" w:rsidRDefault="00920D96" w:rsidP="00A32219">
      <w:pPr>
        <w:ind w:firstLine="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134620</wp:posOffset>
                </wp:positionV>
                <wp:extent cx="0" cy="895350"/>
                <wp:effectExtent l="162560" t="39370" r="170815" b="5588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A1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61.75pt;margin-top:10.6pt;width:0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" strokecolor="#7030a0" strokeweight="6pt">
                <v:stroke endarrow="block"/>
                <v:shadow color="#453d37 [1607]" opacity=".5" offset="1pt"/>
              </v:shape>
            </w:pict>
          </mc:Fallback>
        </mc:AlternateContent>
      </w: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920D96" w:rsidP="00A32219">
      <w:pPr>
        <w:ind w:firstLine="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6985</wp:posOffset>
                </wp:positionV>
                <wp:extent cx="0" cy="741045"/>
                <wp:effectExtent l="163195" t="38100" r="170180" b="4953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1C966" id="AutoShape 23" o:spid="_x0000_s1026" type="#_x0000_t32" style="position:absolute;margin-left:400.55pt;margin-top:.55pt;width:0;height:5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" strokecolor="#7030a0" strokeweight="6pt">
                <v:stroke endarrow="block"/>
                <v:shadow color="#453d37 [1607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8255</wp:posOffset>
                </wp:positionV>
                <wp:extent cx="3599815" cy="635"/>
                <wp:effectExtent l="40005" t="39370" r="36830" b="3619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5EE6B" id="AutoShape 14" o:spid="_x0000_s1026" type="#_x0000_t32" style="position:absolute;margin-left:117.1pt;margin-top:.65pt;width:283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" strokecolor="#7030a0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8255</wp:posOffset>
                </wp:positionV>
                <wp:extent cx="635" cy="827405"/>
                <wp:effectExtent l="163830" t="39370" r="168910" b="5715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740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E7925" id="AutoShape 22" o:spid="_x0000_s1026" type="#_x0000_t32" style="position:absolute;margin-left:117.1pt;margin-top:.65pt;width:.05pt;height:6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" strokecolor="#7030a0" strokeweight="6pt">
                <v:stroke endarrow="block"/>
                <v:shadow color="#453d37 [1607]" opacity=".5" offset="1pt"/>
              </v:shape>
            </w:pict>
          </mc:Fallback>
        </mc:AlternateContent>
      </w: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920D96" w:rsidP="00A32219">
      <w:pPr>
        <w:ind w:firstLine="56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115570</wp:posOffset>
                </wp:positionV>
                <wp:extent cx="2781300" cy="1369695"/>
                <wp:effectExtent l="9525" t="164465" r="161925" b="1841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5A960" id="Rectangle 16" o:spid="_x0000_s1026" style="position:absolute;margin-left:266.95pt;margin-top:9.1pt;width:219pt;height:10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">
                <v:shadow offset=",1pt"/>
                <o:extrusion v:ext="view" color="white" on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163195</wp:posOffset>
                </wp:positionV>
                <wp:extent cx="2895600" cy="1367790"/>
                <wp:effectExtent l="9525" t="164465" r="161925" b="1079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92FCA" id="Rectangle 15" o:spid="_x0000_s1026" style="position:absolute;margin-left:-3.05pt;margin-top:12.85pt;width:228pt;height:10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">
                <v:shadow offset=",1pt"/>
                <o:extrusion v:ext="view" color="white" on="t"/>
              </v:rect>
            </w:pict>
          </mc:Fallback>
        </mc:AlternateContent>
      </w:r>
      <w:r w:rsidR="00A32219">
        <w:t xml:space="preserve">                                                                                </w:t>
      </w:r>
    </w:p>
    <w:p w:rsidR="00A32219" w:rsidRDefault="00A32219" w:rsidP="00A32219">
      <w:pPr>
        <w:rPr>
          <w:b/>
          <w:szCs w:val="28"/>
        </w:rPr>
      </w:pPr>
      <w:r w:rsidRPr="001A5ACA">
        <w:rPr>
          <w:b/>
        </w:rPr>
        <w:t>Налоговые и неналоговые доходы</w:t>
      </w:r>
      <w:r>
        <w:rPr>
          <w:b/>
        </w:rPr>
        <w:tab/>
        <w:t xml:space="preserve">           </w:t>
      </w:r>
      <w:r w:rsidRPr="001A5ACA">
        <w:rPr>
          <w:b/>
        </w:rPr>
        <w:t xml:space="preserve">Безвозмездные </w:t>
      </w:r>
      <w:r w:rsidRPr="000E5D86">
        <w:rPr>
          <w:b/>
          <w:szCs w:val="28"/>
        </w:rPr>
        <w:t>поступления</w:t>
      </w:r>
    </w:p>
    <w:p w:rsidR="00A32219" w:rsidRDefault="00A32219" w:rsidP="00A32219">
      <w:pPr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</w:t>
      </w:r>
      <w:r w:rsidRPr="000E5D86">
        <w:rPr>
          <w:sz w:val="24"/>
          <w:szCs w:val="24"/>
        </w:rPr>
        <w:t xml:space="preserve"> (с учетом возврата </w:t>
      </w:r>
    </w:p>
    <w:p w:rsidR="00A32219" w:rsidRPr="000E5D86" w:rsidRDefault="00A32219" w:rsidP="00A322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0E5D86">
        <w:rPr>
          <w:sz w:val="24"/>
          <w:szCs w:val="24"/>
        </w:rPr>
        <w:t>неиспользованных остатков)</w:t>
      </w:r>
    </w:p>
    <w:p w:rsidR="00A32219" w:rsidRPr="001A5ACA" w:rsidRDefault="00A32219" w:rsidP="00A32219">
      <w:pPr>
        <w:rPr>
          <w:b/>
        </w:rPr>
      </w:pPr>
      <w:r>
        <w:rPr>
          <w:b/>
        </w:rPr>
        <w:t xml:space="preserve">       </w:t>
      </w:r>
    </w:p>
    <w:p w:rsidR="00A32219" w:rsidRDefault="00A32219" w:rsidP="00A32219">
      <w:pPr>
        <w:ind w:firstLine="560"/>
        <w:jc w:val="both"/>
      </w:pPr>
      <w:r>
        <w:t xml:space="preserve">План  </w:t>
      </w:r>
      <w:r w:rsidR="00BD64EE">
        <w:t>52069,0</w:t>
      </w:r>
      <w:r>
        <w:t xml:space="preserve">  тыс.рублей                       План  </w:t>
      </w:r>
      <w:r w:rsidR="00BD64EE">
        <w:t>10051,1</w:t>
      </w:r>
      <w:r>
        <w:t xml:space="preserve"> тыс.рублей</w:t>
      </w:r>
    </w:p>
    <w:p w:rsidR="00A32219" w:rsidRDefault="00A32219" w:rsidP="00A32219">
      <w:pPr>
        <w:ind w:firstLine="560"/>
        <w:jc w:val="both"/>
      </w:pPr>
      <w:r>
        <w:t xml:space="preserve">Факт  </w:t>
      </w:r>
      <w:r w:rsidR="00BD64EE">
        <w:t>48035,1</w:t>
      </w:r>
      <w:r>
        <w:t xml:space="preserve">  тыс.рублей                       Факт   </w:t>
      </w:r>
      <w:r w:rsidR="00BD64EE">
        <w:t>4133,0</w:t>
      </w:r>
      <w:r>
        <w:t xml:space="preserve"> тыс.рублей</w:t>
      </w:r>
    </w:p>
    <w:p w:rsidR="00A32219" w:rsidRDefault="00920D96" w:rsidP="00A32219">
      <w:pPr>
        <w:ind w:firstLine="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112395</wp:posOffset>
                </wp:positionV>
                <wp:extent cx="0" cy="749935"/>
                <wp:effectExtent l="161925" t="38735" r="161925" b="4953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D8F2" id="AutoShape 20" o:spid="_x0000_s1026" type="#_x0000_t32" style="position:absolute;margin-left:374.95pt;margin-top:8.85pt;width:0;height: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" strokecolor="#7030a0" strokeweight="6pt">
                <v:stroke endarrow="block"/>
                <v:shadow color="#453d37 [1607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158115</wp:posOffset>
                </wp:positionV>
                <wp:extent cx="0" cy="749935"/>
                <wp:effectExtent l="163830" t="46355" r="169545" b="5143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CD12" id="AutoShape 19" o:spid="_x0000_s1026" type="#_x0000_t32" style="position:absolute;margin-left:117.1pt;margin-top:12.45pt;width:0;height: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" strokecolor="#7030a0" strokeweight="6pt">
                <v:stroke endarrow="block"/>
                <v:shadow color="#453d37 [1607]" opacity=".5" offset="1pt"/>
              </v:shape>
            </w:pict>
          </mc:Fallback>
        </mc:AlternateContent>
      </w: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  <w:r>
        <w:t xml:space="preserve">                                                                                                      </w:t>
      </w:r>
    </w:p>
    <w:p w:rsidR="00A32219" w:rsidRDefault="00920D96" w:rsidP="00A32219">
      <w:pPr>
        <w:ind w:firstLine="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198755</wp:posOffset>
                </wp:positionV>
                <wp:extent cx="2381250" cy="1012190"/>
                <wp:effectExtent l="19050" t="24130" r="38100" b="4953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01219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CBA15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8" o:spid="_x0000_s1026" type="#_x0000_t22" style="position:absolute;margin-left:286.45pt;margin-top:15.65pt;width:187.5pt;height:7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" fillcolor="#d19049 [3209]" strokecolor="#f2f2f2 [3041]" strokeweight="3pt">
                <v:shadow on="t" color="#6f471c [1609]" opacity=".5" offset="1pt"/>
              </v:shape>
            </w:pict>
          </mc:Fallback>
        </mc:AlternateContent>
      </w:r>
    </w:p>
    <w:p w:rsidR="00A32219" w:rsidRDefault="00920D96" w:rsidP="00A32219">
      <w:pPr>
        <w:ind w:firstLine="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44450</wp:posOffset>
                </wp:positionV>
                <wp:extent cx="2381250" cy="962025"/>
                <wp:effectExtent l="19050" t="26670" r="38100" b="4953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96202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A2511" id="AutoShape 17" o:spid="_x0000_s1026" type="#_x0000_t22" style="position:absolute;margin-left:29.2pt;margin-top:3.5pt;width:187.5pt;height:7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" fillcolor="#d19049 [3209]" strokecolor="#f2f2f2 [3041]" strokeweight="3pt">
                <v:shadow on="t" color="#6f471c [1609]" opacity=".5" offset="1pt"/>
              </v:shape>
            </w:pict>
          </mc:Fallback>
        </mc:AlternateContent>
      </w:r>
      <w:r w:rsidR="00A32219">
        <w:t xml:space="preserve">                                           </w:t>
      </w: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  <w:r>
        <w:t xml:space="preserve">     Удельный вес  -  92,</w:t>
      </w:r>
      <w:r w:rsidR="00BD64EE">
        <w:t>1</w:t>
      </w:r>
      <w:r>
        <w:t xml:space="preserve"> %                                Удельный вес  - 7,</w:t>
      </w:r>
      <w:r w:rsidR="00BD64EE">
        <w:t>9</w:t>
      </w:r>
      <w:r>
        <w:t xml:space="preserve"> %                          </w:t>
      </w: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right="992" w:firstLine="284"/>
        <w:jc w:val="both"/>
      </w:pPr>
    </w:p>
    <w:p w:rsidR="00A32219" w:rsidRDefault="00A32219" w:rsidP="00A32219">
      <w:pPr>
        <w:ind w:firstLine="560"/>
        <w:jc w:val="both"/>
      </w:pPr>
    </w:p>
    <w:p w:rsidR="00A32219" w:rsidRDefault="00A32219" w:rsidP="00A32219">
      <w:pPr>
        <w:ind w:firstLine="560"/>
        <w:jc w:val="both"/>
        <w:rPr>
          <w:b/>
          <w:noProof/>
          <w:szCs w:val="28"/>
        </w:rPr>
      </w:pPr>
    </w:p>
    <w:p w:rsidR="00A32219" w:rsidRDefault="00A32219" w:rsidP="00A32219">
      <w:pPr>
        <w:ind w:firstLine="560"/>
        <w:jc w:val="both"/>
        <w:rPr>
          <w:b/>
          <w:noProof/>
          <w:szCs w:val="28"/>
        </w:rPr>
      </w:pPr>
    </w:p>
    <w:p w:rsidR="00A32219" w:rsidRDefault="00A32219" w:rsidP="00A32219">
      <w:pPr>
        <w:ind w:firstLine="560"/>
        <w:jc w:val="both"/>
        <w:rPr>
          <w:b/>
          <w:noProof/>
          <w:szCs w:val="28"/>
        </w:rPr>
      </w:pPr>
    </w:p>
    <w:p w:rsidR="00A32219" w:rsidRDefault="00A32219" w:rsidP="00A32219">
      <w:pPr>
        <w:ind w:firstLine="560"/>
        <w:jc w:val="both"/>
        <w:rPr>
          <w:b/>
          <w:noProof/>
          <w:szCs w:val="28"/>
        </w:rPr>
      </w:pPr>
    </w:p>
    <w:p w:rsidR="00154A03" w:rsidRDefault="00154A03" w:rsidP="00154A03">
      <w:pPr>
        <w:ind w:firstLine="993"/>
        <w:jc w:val="both"/>
        <w:rPr>
          <w:szCs w:val="28"/>
        </w:rPr>
      </w:pPr>
      <w:r w:rsidRPr="00940C70">
        <w:rPr>
          <w:szCs w:val="28"/>
        </w:rPr>
        <w:lastRenderedPageBreak/>
        <w:t>Доходная часть бюджета за 201</w:t>
      </w:r>
      <w:r w:rsidR="002B4EC8">
        <w:rPr>
          <w:szCs w:val="28"/>
        </w:rPr>
        <w:t>5</w:t>
      </w:r>
      <w:r w:rsidRPr="00940C70">
        <w:rPr>
          <w:szCs w:val="28"/>
        </w:rPr>
        <w:t xml:space="preserve"> год исполнена в сумме </w:t>
      </w:r>
      <w:r w:rsidR="002B4EC8">
        <w:rPr>
          <w:szCs w:val="28"/>
        </w:rPr>
        <w:t>52168,1</w:t>
      </w:r>
      <w:r w:rsidRPr="00940C70">
        <w:rPr>
          <w:szCs w:val="28"/>
        </w:rPr>
        <w:t xml:space="preserve"> тыс.рублей, из которых налоговые, неналоговые доходы исполнены в сумме </w:t>
      </w:r>
      <w:r w:rsidR="002B4EC8">
        <w:rPr>
          <w:szCs w:val="28"/>
        </w:rPr>
        <w:t>48035,1</w:t>
      </w:r>
      <w:r w:rsidRPr="00940C70">
        <w:rPr>
          <w:szCs w:val="28"/>
        </w:rPr>
        <w:t xml:space="preserve"> тыс.рублей и составили </w:t>
      </w:r>
      <w:r w:rsidR="000A58B5">
        <w:rPr>
          <w:szCs w:val="28"/>
        </w:rPr>
        <w:t>92,</w:t>
      </w:r>
      <w:r w:rsidR="002B4EC8">
        <w:rPr>
          <w:szCs w:val="28"/>
        </w:rPr>
        <w:t>1</w:t>
      </w:r>
      <w:r w:rsidRPr="00940C70">
        <w:rPr>
          <w:szCs w:val="28"/>
        </w:rPr>
        <w:t xml:space="preserve"> процентов доходов бюд</w:t>
      </w:r>
      <w:r w:rsidR="000A58B5">
        <w:rPr>
          <w:szCs w:val="28"/>
        </w:rPr>
        <w:t xml:space="preserve">жета, безвозмездные поступления </w:t>
      </w:r>
      <w:r w:rsidRPr="00940C70">
        <w:rPr>
          <w:szCs w:val="28"/>
        </w:rPr>
        <w:t xml:space="preserve">исполнены в сумме </w:t>
      </w:r>
      <w:r w:rsidR="002B4EC8">
        <w:rPr>
          <w:szCs w:val="28"/>
        </w:rPr>
        <w:t>4133,0</w:t>
      </w:r>
      <w:r w:rsidRPr="00940C70">
        <w:rPr>
          <w:szCs w:val="28"/>
        </w:rPr>
        <w:t xml:space="preserve"> тыс.рублей и составили </w:t>
      </w:r>
      <w:r w:rsidR="000A58B5">
        <w:rPr>
          <w:szCs w:val="28"/>
        </w:rPr>
        <w:t>7,</w:t>
      </w:r>
      <w:r w:rsidR="002B4EC8">
        <w:rPr>
          <w:szCs w:val="28"/>
        </w:rPr>
        <w:t>9</w:t>
      </w:r>
      <w:r w:rsidRPr="00940C70">
        <w:rPr>
          <w:szCs w:val="28"/>
        </w:rPr>
        <w:t xml:space="preserve"> процентов всех доходов бюджета</w:t>
      </w:r>
      <w:r w:rsidR="001A1CD7">
        <w:rPr>
          <w:szCs w:val="28"/>
        </w:rPr>
        <w:t xml:space="preserve"> </w:t>
      </w:r>
      <w:r>
        <w:rPr>
          <w:szCs w:val="28"/>
        </w:rPr>
        <w:t xml:space="preserve"> (</w:t>
      </w:r>
      <w:r w:rsidR="001A1CD7">
        <w:rPr>
          <w:szCs w:val="28"/>
        </w:rPr>
        <w:t>с</w:t>
      </w:r>
      <w:r>
        <w:rPr>
          <w:szCs w:val="28"/>
        </w:rPr>
        <w:t>м. таблицу 1)</w:t>
      </w:r>
      <w:r w:rsidR="001A1CD7">
        <w:rPr>
          <w:szCs w:val="28"/>
        </w:rPr>
        <w:t>.</w:t>
      </w:r>
    </w:p>
    <w:p w:rsidR="00A32219" w:rsidRDefault="00A32219" w:rsidP="00A32219">
      <w:pPr>
        <w:ind w:firstLine="560"/>
        <w:jc w:val="both"/>
        <w:rPr>
          <w:b/>
          <w:noProof/>
          <w:szCs w:val="28"/>
        </w:rPr>
      </w:pPr>
    </w:p>
    <w:p w:rsidR="00154A03" w:rsidRDefault="00B37303" w:rsidP="00B37303">
      <w:pPr>
        <w:ind w:firstLine="560"/>
        <w:jc w:val="right"/>
        <w:rPr>
          <w:b/>
          <w:noProof/>
          <w:szCs w:val="28"/>
        </w:rPr>
      </w:pPr>
      <w:r>
        <w:rPr>
          <w:b/>
          <w:noProof/>
          <w:szCs w:val="28"/>
        </w:rPr>
        <w:t>Таблица 1</w:t>
      </w:r>
    </w:p>
    <w:p w:rsidR="001A1CD7" w:rsidRDefault="001A1CD7" w:rsidP="00B37303">
      <w:pPr>
        <w:ind w:firstLine="560"/>
        <w:jc w:val="right"/>
        <w:rPr>
          <w:b/>
          <w:noProof/>
          <w:szCs w:val="28"/>
        </w:rPr>
      </w:pPr>
    </w:p>
    <w:p w:rsidR="00B37303" w:rsidRDefault="00B37303" w:rsidP="00B37303">
      <w:pPr>
        <w:ind w:firstLine="56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Исполнение доходной части бюджета </w:t>
      </w:r>
    </w:p>
    <w:p w:rsidR="00985CA7" w:rsidRDefault="00B37303" w:rsidP="00B37303">
      <w:pPr>
        <w:ind w:firstLine="56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муниципального образования города Пугачева за 201</w:t>
      </w:r>
      <w:r w:rsidR="00981135">
        <w:rPr>
          <w:b/>
          <w:noProof/>
          <w:szCs w:val="28"/>
        </w:rPr>
        <w:t>5</w:t>
      </w:r>
      <w:r>
        <w:rPr>
          <w:b/>
          <w:noProof/>
          <w:szCs w:val="28"/>
        </w:rPr>
        <w:t xml:space="preserve"> год</w:t>
      </w:r>
    </w:p>
    <w:p w:rsidR="00AC516B" w:rsidRDefault="00AC516B" w:rsidP="00B37303">
      <w:pPr>
        <w:ind w:firstLine="560"/>
        <w:jc w:val="center"/>
        <w:rPr>
          <w:b/>
          <w:noProof/>
          <w:szCs w:val="28"/>
        </w:rPr>
      </w:pPr>
    </w:p>
    <w:tbl>
      <w:tblPr>
        <w:tblW w:w="10162" w:type="dxa"/>
        <w:tblInd w:w="93" w:type="dxa"/>
        <w:tblLook w:val="04A0" w:firstRow="1" w:lastRow="0" w:firstColumn="1" w:lastColumn="0" w:noHBand="0" w:noVBand="1"/>
      </w:tblPr>
      <w:tblGrid>
        <w:gridCol w:w="4551"/>
        <w:gridCol w:w="1380"/>
        <w:gridCol w:w="1411"/>
        <w:gridCol w:w="1480"/>
        <w:gridCol w:w="1340"/>
      </w:tblGrid>
      <w:tr w:rsidR="00AC516B" w:rsidRPr="00AC516B" w:rsidTr="0087303B">
        <w:trPr>
          <w:trHeight w:val="127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C516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C516B" w:rsidRDefault="00AC516B" w:rsidP="00AC51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C516B">
              <w:rPr>
                <w:b/>
                <w:bCs/>
                <w:color w:val="000000"/>
                <w:sz w:val="20"/>
              </w:rPr>
              <w:t>Уточненный план на 2015  год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C516B" w:rsidRDefault="00AC516B" w:rsidP="00AC516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AC516B" w:rsidRPr="00AC516B" w:rsidRDefault="00AC516B" w:rsidP="00AC516B">
            <w:pPr>
              <w:jc w:val="center"/>
              <w:rPr>
                <w:bCs/>
                <w:color w:val="000000"/>
                <w:sz w:val="20"/>
              </w:rPr>
            </w:pPr>
            <w:r w:rsidRPr="00AC516B">
              <w:rPr>
                <w:bCs/>
                <w:color w:val="000000"/>
                <w:sz w:val="20"/>
              </w:rPr>
              <w:t>(тыс.рублей)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C516B" w:rsidRDefault="00AC516B" w:rsidP="00AC51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C516B">
              <w:rPr>
                <w:b/>
                <w:bCs/>
                <w:color w:val="000000"/>
                <w:sz w:val="20"/>
              </w:rPr>
              <w:t>Фактическое исполнение за 2015 год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C516B" w:rsidRDefault="00AC516B" w:rsidP="00AC516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AC516B" w:rsidRPr="00AC516B" w:rsidRDefault="00AC516B" w:rsidP="00AC516B">
            <w:pPr>
              <w:jc w:val="center"/>
              <w:rPr>
                <w:bCs/>
                <w:color w:val="000000"/>
                <w:sz w:val="20"/>
              </w:rPr>
            </w:pPr>
            <w:r w:rsidRPr="00AC516B">
              <w:rPr>
                <w:bCs/>
                <w:color w:val="000000"/>
                <w:sz w:val="20"/>
              </w:rPr>
              <w:t>(тыс.рублей)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C516B" w:rsidRDefault="00AC516B" w:rsidP="00AC51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C516B">
              <w:rPr>
                <w:b/>
                <w:bCs/>
                <w:color w:val="000000"/>
                <w:sz w:val="20"/>
              </w:rPr>
              <w:t>Отклонение фактического исполнения от плановых показателей</w:t>
            </w:r>
          </w:p>
          <w:p w:rsidR="00AC516B" w:rsidRPr="00AC516B" w:rsidRDefault="00AC516B" w:rsidP="00AC516B">
            <w:pPr>
              <w:jc w:val="center"/>
              <w:rPr>
                <w:bCs/>
                <w:color w:val="000000"/>
                <w:sz w:val="20"/>
              </w:rPr>
            </w:pPr>
            <w:r w:rsidRPr="00AC516B">
              <w:rPr>
                <w:bCs/>
                <w:color w:val="000000"/>
                <w:sz w:val="20"/>
              </w:rPr>
              <w:t>(тыс.рублей)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C516B" w:rsidRDefault="00AC516B" w:rsidP="00AC51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C516B">
              <w:rPr>
                <w:b/>
                <w:bCs/>
                <w:color w:val="000000"/>
                <w:sz w:val="20"/>
              </w:rPr>
              <w:t>Процент исполнения плана</w:t>
            </w:r>
          </w:p>
          <w:p w:rsidR="00AC516B" w:rsidRPr="00AC516B" w:rsidRDefault="00AC516B" w:rsidP="00AC516B">
            <w:pPr>
              <w:jc w:val="center"/>
              <w:rPr>
                <w:bCs/>
                <w:color w:val="000000"/>
                <w:sz w:val="20"/>
              </w:rPr>
            </w:pPr>
            <w:r w:rsidRPr="00AC516B">
              <w:rPr>
                <w:bCs/>
                <w:color w:val="000000"/>
                <w:sz w:val="20"/>
              </w:rPr>
              <w:t xml:space="preserve"> (в процен</w:t>
            </w:r>
            <w:r w:rsidR="001A1CD7">
              <w:rPr>
                <w:bCs/>
                <w:color w:val="000000"/>
                <w:sz w:val="20"/>
              </w:rPr>
              <w:t xml:space="preserve"> </w:t>
            </w:r>
            <w:r w:rsidRPr="00AC516B">
              <w:rPr>
                <w:bCs/>
                <w:color w:val="000000"/>
                <w:sz w:val="20"/>
              </w:rPr>
              <w:t>тах)</w:t>
            </w:r>
          </w:p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C516B" w:rsidRPr="00AC516B" w:rsidTr="0087303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516B">
              <w:rPr>
                <w:b/>
                <w:bCs/>
                <w:color w:val="000000"/>
                <w:sz w:val="22"/>
                <w:szCs w:val="22"/>
              </w:rPr>
              <w:t>Налоговые, неналоговые доходы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52 069,0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48 035,1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-4 033,9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92,3%</w:t>
            </w:r>
          </w:p>
        </w:tc>
      </w:tr>
      <w:tr w:rsidR="00AC516B" w:rsidRPr="00AC516B" w:rsidTr="0087303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516B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43 845,8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40 256,6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-3 589,2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91,8%</w:t>
            </w:r>
          </w:p>
        </w:tc>
      </w:tr>
      <w:tr w:rsidR="00AC516B" w:rsidRPr="00AC516B" w:rsidTr="0087303B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6B" w:rsidRPr="00AC516B" w:rsidRDefault="00AC516B" w:rsidP="00AC516B">
            <w:pPr>
              <w:rPr>
                <w:color w:val="000000"/>
                <w:sz w:val="22"/>
                <w:szCs w:val="22"/>
              </w:rPr>
            </w:pPr>
            <w:r w:rsidRPr="00AC516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color w:val="000000"/>
                <w:sz w:val="24"/>
                <w:szCs w:val="24"/>
              </w:rPr>
            </w:pPr>
            <w:r w:rsidRPr="00AC516B">
              <w:rPr>
                <w:color w:val="000000"/>
                <w:sz w:val="24"/>
                <w:szCs w:val="24"/>
              </w:rPr>
              <w:t>25 700,2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color w:val="000000"/>
                <w:sz w:val="24"/>
                <w:szCs w:val="24"/>
              </w:rPr>
            </w:pPr>
            <w:r w:rsidRPr="00AC516B">
              <w:rPr>
                <w:color w:val="000000"/>
                <w:sz w:val="24"/>
                <w:szCs w:val="24"/>
              </w:rPr>
              <w:t>21 542,9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-4 157,3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83,8%</w:t>
            </w:r>
          </w:p>
        </w:tc>
      </w:tr>
      <w:tr w:rsidR="00AC516B" w:rsidRPr="00AC516B" w:rsidTr="0087303B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6B" w:rsidRPr="00AC516B" w:rsidRDefault="00AC516B" w:rsidP="00AC516B">
            <w:pPr>
              <w:rPr>
                <w:color w:val="000000"/>
                <w:sz w:val="22"/>
                <w:szCs w:val="22"/>
              </w:rPr>
            </w:pPr>
            <w:r w:rsidRPr="00AC516B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color w:val="000000"/>
                <w:sz w:val="24"/>
                <w:szCs w:val="24"/>
              </w:rPr>
            </w:pPr>
            <w:r w:rsidRPr="00AC516B">
              <w:rPr>
                <w:color w:val="000000"/>
                <w:sz w:val="24"/>
                <w:szCs w:val="24"/>
              </w:rPr>
              <w:t>4 471,0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color w:val="000000"/>
                <w:sz w:val="24"/>
                <w:szCs w:val="24"/>
              </w:rPr>
            </w:pPr>
            <w:r w:rsidRPr="00AC516B">
              <w:rPr>
                <w:color w:val="000000"/>
                <w:sz w:val="24"/>
                <w:szCs w:val="24"/>
              </w:rPr>
              <w:t>5 030,4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559,4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112,5%</w:t>
            </w:r>
          </w:p>
        </w:tc>
      </w:tr>
      <w:tr w:rsidR="00AC516B" w:rsidRPr="00AC516B" w:rsidTr="0087303B">
        <w:trPr>
          <w:trHeight w:val="1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6B" w:rsidRPr="00AC516B" w:rsidRDefault="00AC516B" w:rsidP="00AC516B">
            <w:pPr>
              <w:rPr>
                <w:color w:val="000000"/>
                <w:sz w:val="22"/>
                <w:szCs w:val="22"/>
              </w:rPr>
            </w:pPr>
            <w:r w:rsidRPr="00AC516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color w:val="000000"/>
                <w:sz w:val="24"/>
                <w:szCs w:val="24"/>
              </w:rPr>
            </w:pPr>
            <w:r w:rsidRPr="00AC516B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color w:val="000000"/>
                <w:sz w:val="24"/>
                <w:szCs w:val="24"/>
              </w:rPr>
            </w:pPr>
            <w:r w:rsidRPr="00AC516B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99,4%</w:t>
            </w:r>
          </w:p>
        </w:tc>
      </w:tr>
      <w:tr w:rsidR="00AC516B" w:rsidRPr="00AC516B" w:rsidTr="0087303B">
        <w:trPr>
          <w:trHeight w:val="1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6B" w:rsidRPr="00AC516B" w:rsidRDefault="00AC516B" w:rsidP="00AC516B">
            <w:pPr>
              <w:rPr>
                <w:color w:val="000000"/>
                <w:sz w:val="22"/>
                <w:szCs w:val="22"/>
              </w:rPr>
            </w:pPr>
            <w:r w:rsidRPr="00AC516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color w:val="000000"/>
                <w:sz w:val="24"/>
                <w:szCs w:val="24"/>
              </w:rPr>
            </w:pPr>
            <w:r w:rsidRPr="00AC516B">
              <w:rPr>
                <w:color w:val="000000"/>
                <w:sz w:val="24"/>
                <w:szCs w:val="24"/>
              </w:rPr>
              <w:t>4 449,6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color w:val="000000"/>
                <w:sz w:val="24"/>
                <w:szCs w:val="24"/>
              </w:rPr>
            </w:pPr>
            <w:r w:rsidRPr="00AC516B">
              <w:rPr>
                <w:color w:val="000000"/>
                <w:sz w:val="24"/>
                <w:szCs w:val="24"/>
              </w:rPr>
              <w:t>4 452,2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100,1%</w:t>
            </w:r>
          </w:p>
        </w:tc>
      </w:tr>
      <w:tr w:rsidR="00AC516B" w:rsidRPr="00AC516B" w:rsidTr="0087303B">
        <w:trPr>
          <w:trHeight w:val="2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6B" w:rsidRPr="00AC516B" w:rsidRDefault="00AC516B" w:rsidP="00AC516B">
            <w:pPr>
              <w:rPr>
                <w:color w:val="000000"/>
                <w:sz w:val="22"/>
                <w:szCs w:val="22"/>
              </w:rPr>
            </w:pPr>
            <w:r w:rsidRPr="00AC516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color w:val="000000"/>
                <w:sz w:val="24"/>
                <w:szCs w:val="24"/>
              </w:rPr>
            </w:pPr>
            <w:r w:rsidRPr="00AC516B">
              <w:rPr>
                <w:color w:val="000000"/>
                <w:sz w:val="24"/>
                <w:szCs w:val="24"/>
              </w:rPr>
              <w:t>9 190,0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color w:val="000000"/>
                <w:sz w:val="24"/>
                <w:szCs w:val="24"/>
              </w:rPr>
            </w:pPr>
            <w:r w:rsidRPr="00AC516B">
              <w:rPr>
                <w:color w:val="000000"/>
                <w:sz w:val="24"/>
                <w:szCs w:val="24"/>
              </w:rPr>
              <w:t>9 196,3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100,1%</w:t>
            </w:r>
          </w:p>
        </w:tc>
      </w:tr>
      <w:tr w:rsidR="00AC516B" w:rsidRPr="00AC516B" w:rsidTr="0087303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516B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8 223,2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7 778,5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-444,7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94,6%</w:t>
            </w:r>
          </w:p>
        </w:tc>
      </w:tr>
      <w:tr w:rsidR="00AC516B" w:rsidRPr="00AC516B" w:rsidTr="0087303B">
        <w:trPr>
          <w:trHeight w:val="7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6B" w:rsidRPr="00AC516B" w:rsidRDefault="00AC516B" w:rsidP="00AC516B">
            <w:pPr>
              <w:rPr>
                <w:color w:val="000000"/>
                <w:sz w:val="22"/>
                <w:szCs w:val="22"/>
              </w:rPr>
            </w:pPr>
            <w:r w:rsidRPr="00AC516B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color w:val="000000"/>
                <w:sz w:val="24"/>
                <w:szCs w:val="24"/>
              </w:rPr>
            </w:pPr>
            <w:r w:rsidRPr="00AC516B">
              <w:rPr>
                <w:color w:val="000000"/>
                <w:sz w:val="24"/>
                <w:szCs w:val="24"/>
              </w:rPr>
              <w:t>2 680,6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color w:val="000000"/>
                <w:sz w:val="24"/>
                <w:szCs w:val="24"/>
              </w:rPr>
            </w:pPr>
            <w:r w:rsidRPr="00AC516B">
              <w:rPr>
                <w:color w:val="000000"/>
                <w:sz w:val="24"/>
                <w:szCs w:val="24"/>
              </w:rPr>
              <w:t>2 674,8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-5,8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99,8%</w:t>
            </w:r>
          </w:p>
        </w:tc>
      </w:tr>
      <w:tr w:rsidR="00AC516B" w:rsidRPr="00AC516B" w:rsidTr="0087303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6B" w:rsidRPr="00AC516B" w:rsidRDefault="00AC516B" w:rsidP="00AC516B">
            <w:pPr>
              <w:rPr>
                <w:color w:val="000000"/>
                <w:sz w:val="22"/>
                <w:szCs w:val="22"/>
              </w:rPr>
            </w:pPr>
            <w:r w:rsidRPr="00AC516B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color w:val="000000"/>
                <w:sz w:val="24"/>
                <w:szCs w:val="24"/>
              </w:rPr>
            </w:pPr>
            <w:r w:rsidRPr="00AC516B">
              <w:rPr>
                <w:color w:val="000000"/>
                <w:sz w:val="24"/>
                <w:szCs w:val="24"/>
              </w:rPr>
              <w:t>5 532,6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color w:val="000000"/>
                <w:sz w:val="24"/>
                <w:szCs w:val="24"/>
              </w:rPr>
            </w:pPr>
            <w:r w:rsidRPr="00AC516B">
              <w:rPr>
                <w:color w:val="000000"/>
                <w:sz w:val="24"/>
                <w:szCs w:val="24"/>
              </w:rPr>
              <w:t>5 093,7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-438,9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92,1%</w:t>
            </w:r>
          </w:p>
        </w:tc>
      </w:tr>
      <w:tr w:rsidR="00AC516B" w:rsidRPr="00AC516B" w:rsidTr="0087303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6B" w:rsidRPr="00AC516B" w:rsidRDefault="00AC516B" w:rsidP="00AC516B">
            <w:pPr>
              <w:rPr>
                <w:color w:val="000000"/>
                <w:sz w:val="22"/>
                <w:szCs w:val="22"/>
              </w:rPr>
            </w:pPr>
            <w:r w:rsidRPr="00AC516B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color w:val="000000"/>
                <w:sz w:val="24"/>
                <w:szCs w:val="24"/>
              </w:rPr>
            </w:pPr>
            <w:r w:rsidRPr="00AC516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color w:val="000000"/>
                <w:sz w:val="24"/>
                <w:szCs w:val="24"/>
              </w:rPr>
            </w:pPr>
            <w:r w:rsidRPr="00AC516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C516B" w:rsidRPr="00AC516B" w:rsidTr="0087303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516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10 051,1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4 133,0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-5 918,1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41,1%</w:t>
            </w:r>
          </w:p>
        </w:tc>
      </w:tr>
      <w:tr w:rsidR="00AC516B" w:rsidRPr="00AC516B" w:rsidTr="0087303B">
        <w:trPr>
          <w:trHeight w:val="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6B" w:rsidRPr="00AC516B" w:rsidRDefault="00AC516B" w:rsidP="00AC5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516B">
              <w:rPr>
                <w:b/>
                <w:bCs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1 596,7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1 596,7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C516B" w:rsidRPr="00AC516B" w:rsidTr="0087303B">
        <w:trPr>
          <w:trHeight w:val="2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6B" w:rsidRPr="00AC516B" w:rsidRDefault="00AC516B" w:rsidP="00AC5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516B">
              <w:rPr>
                <w:b/>
                <w:bCs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8 454,4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2 536,3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-5 918,1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30,0%</w:t>
            </w:r>
          </w:p>
        </w:tc>
      </w:tr>
      <w:tr w:rsidR="00AC516B" w:rsidRPr="00AC516B" w:rsidTr="0087303B">
        <w:trPr>
          <w:trHeight w:val="9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6B" w:rsidRPr="00AC516B" w:rsidRDefault="00AC516B" w:rsidP="00AC516B">
            <w:pPr>
              <w:rPr>
                <w:i/>
                <w:iCs/>
                <w:color w:val="000000"/>
                <w:sz w:val="20"/>
              </w:rPr>
            </w:pPr>
            <w:r w:rsidRPr="00AC516B">
              <w:rPr>
                <w:i/>
                <w:iCs/>
                <w:color w:val="000000"/>
                <w:sz w:val="20"/>
              </w:rPr>
              <w:t xml:space="preserve">  - субсидии бюджетам поселений на </w:t>
            </w:r>
            <w:r w:rsidRPr="00AC516B">
              <w:rPr>
                <w:b/>
                <w:bCs/>
                <w:i/>
                <w:iCs/>
                <w:color w:val="000000"/>
                <w:sz w:val="20"/>
              </w:rPr>
              <w:t xml:space="preserve">обеспечение мероприятий по переселению граждан </w:t>
            </w:r>
            <w:r w:rsidRPr="00AC516B">
              <w:rPr>
                <w:i/>
                <w:iCs/>
                <w:color w:val="000000"/>
                <w:sz w:val="20"/>
              </w:rPr>
              <w:t>из аварийного жилищного фонда, за счет средств Фонда содействия реформированию ЖКХ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C516B">
              <w:rPr>
                <w:i/>
                <w:iCs/>
                <w:color w:val="000000"/>
                <w:sz w:val="20"/>
              </w:rPr>
              <w:t>8 454,4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6B" w:rsidRPr="00AC516B" w:rsidRDefault="00AC516B" w:rsidP="00AC516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C516B">
              <w:rPr>
                <w:i/>
                <w:iCs/>
                <w:color w:val="000000"/>
                <w:sz w:val="20"/>
              </w:rPr>
              <w:t>2 536,3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-5 918,1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30,0%</w:t>
            </w:r>
          </w:p>
        </w:tc>
      </w:tr>
      <w:tr w:rsidR="00AC516B" w:rsidRPr="00AC516B" w:rsidTr="0087303B">
        <w:trPr>
          <w:trHeight w:val="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516B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62 120,1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52 168,1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-9 952,0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C516B" w:rsidRPr="00AC516B" w:rsidRDefault="00AC516B" w:rsidP="00A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6B">
              <w:rPr>
                <w:b/>
                <w:bCs/>
                <w:color w:val="000000"/>
                <w:sz w:val="24"/>
                <w:szCs w:val="24"/>
              </w:rPr>
              <w:t>84,0%</w:t>
            </w:r>
          </w:p>
        </w:tc>
      </w:tr>
    </w:tbl>
    <w:p w:rsidR="00985CA7" w:rsidRDefault="00985CA7" w:rsidP="00B37303">
      <w:pPr>
        <w:ind w:firstLine="560"/>
        <w:jc w:val="center"/>
        <w:rPr>
          <w:b/>
          <w:noProof/>
          <w:szCs w:val="28"/>
        </w:rPr>
      </w:pPr>
    </w:p>
    <w:p w:rsidR="00241920" w:rsidRPr="00940C70" w:rsidRDefault="00241920" w:rsidP="00241920">
      <w:pPr>
        <w:ind w:firstLine="993"/>
        <w:jc w:val="both"/>
        <w:rPr>
          <w:szCs w:val="28"/>
        </w:rPr>
      </w:pPr>
      <w:r w:rsidRPr="00940C70">
        <w:rPr>
          <w:szCs w:val="28"/>
        </w:rPr>
        <w:t xml:space="preserve">Наибольший объем налоговых, неналоговых доходов бюджета </w:t>
      </w:r>
      <w:r>
        <w:rPr>
          <w:szCs w:val="28"/>
        </w:rPr>
        <w:t xml:space="preserve">муниципального образования города Пугачева </w:t>
      </w:r>
      <w:r w:rsidRPr="00940C70">
        <w:rPr>
          <w:szCs w:val="28"/>
        </w:rPr>
        <w:t xml:space="preserve"> или </w:t>
      </w:r>
      <w:r w:rsidR="001A1CD7">
        <w:rPr>
          <w:szCs w:val="28"/>
        </w:rPr>
        <w:t>83,8</w:t>
      </w:r>
      <w:r w:rsidRPr="00940C70">
        <w:rPr>
          <w:szCs w:val="28"/>
        </w:rPr>
        <w:t xml:space="preserve"> процент</w:t>
      </w:r>
      <w:r>
        <w:rPr>
          <w:szCs w:val="28"/>
        </w:rPr>
        <w:t>ов</w:t>
      </w:r>
      <w:r w:rsidRPr="00940C70">
        <w:rPr>
          <w:szCs w:val="28"/>
        </w:rPr>
        <w:t xml:space="preserve"> составили налоговые доходы, которые исполнены в сумме </w:t>
      </w:r>
      <w:r w:rsidR="0079084F">
        <w:rPr>
          <w:szCs w:val="28"/>
        </w:rPr>
        <w:t>40256,6</w:t>
      </w:r>
      <w:r w:rsidRPr="00940C70">
        <w:rPr>
          <w:szCs w:val="28"/>
        </w:rPr>
        <w:t xml:space="preserve"> тыс.рублей, неналоговые доходы бюджета Пугачевского муниципального района исполнены в сумме </w:t>
      </w:r>
      <w:r w:rsidR="00C0673D">
        <w:rPr>
          <w:szCs w:val="28"/>
        </w:rPr>
        <w:t xml:space="preserve">7778,5 </w:t>
      </w:r>
      <w:r w:rsidRPr="00940C70">
        <w:rPr>
          <w:szCs w:val="28"/>
        </w:rPr>
        <w:t xml:space="preserve">тыс.рублей и составили </w:t>
      </w:r>
      <w:r w:rsidR="00F82682">
        <w:rPr>
          <w:szCs w:val="28"/>
        </w:rPr>
        <w:t>16,2</w:t>
      </w:r>
      <w:r w:rsidRPr="00940C70">
        <w:rPr>
          <w:szCs w:val="28"/>
        </w:rPr>
        <w:t xml:space="preserve"> процентов от общего объема налоговых, неналоговых доходов. </w:t>
      </w:r>
    </w:p>
    <w:p w:rsidR="00241920" w:rsidRPr="00940C70" w:rsidRDefault="00241920" w:rsidP="00241920">
      <w:pPr>
        <w:ind w:firstLine="993"/>
        <w:jc w:val="both"/>
        <w:rPr>
          <w:szCs w:val="28"/>
        </w:rPr>
      </w:pPr>
      <w:r w:rsidRPr="00940C70">
        <w:rPr>
          <w:szCs w:val="28"/>
        </w:rPr>
        <w:t xml:space="preserve">Структура поступления налоговых </w:t>
      </w:r>
      <w:r w:rsidR="000E28DC">
        <w:rPr>
          <w:szCs w:val="28"/>
        </w:rPr>
        <w:t xml:space="preserve">и </w:t>
      </w:r>
      <w:r w:rsidRPr="00940C70">
        <w:rPr>
          <w:szCs w:val="28"/>
        </w:rPr>
        <w:t>неналоговых доходов приведена на диаграммах.</w:t>
      </w:r>
    </w:p>
    <w:p w:rsidR="00154A03" w:rsidRDefault="00154A03" w:rsidP="00A32219">
      <w:pPr>
        <w:ind w:firstLine="560"/>
        <w:jc w:val="both"/>
        <w:rPr>
          <w:b/>
          <w:noProof/>
          <w:szCs w:val="28"/>
        </w:rPr>
      </w:pPr>
    </w:p>
    <w:p w:rsidR="0087303B" w:rsidRDefault="0087303B" w:rsidP="00A32219">
      <w:pPr>
        <w:ind w:firstLine="560"/>
        <w:jc w:val="center"/>
        <w:rPr>
          <w:b/>
          <w:i/>
          <w:noProof/>
          <w:color w:val="7030A0"/>
          <w:szCs w:val="28"/>
        </w:rPr>
      </w:pPr>
    </w:p>
    <w:p w:rsidR="0087303B" w:rsidRDefault="0087303B" w:rsidP="00A32219">
      <w:pPr>
        <w:ind w:firstLine="560"/>
        <w:jc w:val="center"/>
        <w:rPr>
          <w:b/>
          <w:i/>
          <w:noProof/>
          <w:color w:val="7030A0"/>
          <w:szCs w:val="28"/>
        </w:rPr>
      </w:pPr>
    </w:p>
    <w:p w:rsidR="00985CA7" w:rsidRPr="00686565" w:rsidRDefault="00A32219" w:rsidP="00A32219">
      <w:pPr>
        <w:ind w:firstLine="560"/>
        <w:jc w:val="center"/>
        <w:rPr>
          <w:b/>
          <w:i/>
          <w:noProof/>
          <w:color w:val="7030A0"/>
          <w:szCs w:val="28"/>
        </w:rPr>
      </w:pPr>
      <w:r w:rsidRPr="00686565">
        <w:rPr>
          <w:b/>
          <w:i/>
          <w:noProof/>
          <w:color w:val="7030A0"/>
          <w:szCs w:val="28"/>
        </w:rPr>
        <w:lastRenderedPageBreak/>
        <w:t>Налоговые доходы бюджета</w:t>
      </w:r>
      <w:r w:rsidR="00985CA7" w:rsidRPr="00686565">
        <w:rPr>
          <w:b/>
          <w:i/>
          <w:noProof/>
          <w:color w:val="7030A0"/>
          <w:szCs w:val="28"/>
        </w:rPr>
        <w:t xml:space="preserve"> </w:t>
      </w:r>
    </w:p>
    <w:p w:rsidR="0087303B" w:rsidRDefault="00A32219" w:rsidP="00A32219">
      <w:pPr>
        <w:ind w:firstLine="560"/>
        <w:jc w:val="center"/>
        <w:rPr>
          <w:b/>
          <w:i/>
          <w:noProof/>
          <w:color w:val="7030A0"/>
          <w:szCs w:val="28"/>
        </w:rPr>
      </w:pPr>
      <w:r w:rsidRPr="00686565">
        <w:rPr>
          <w:b/>
          <w:i/>
          <w:noProof/>
          <w:color w:val="7030A0"/>
          <w:szCs w:val="28"/>
        </w:rPr>
        <w:t>муниципального образования города Пугачева за 201</w:t>
      </w:r>
      <w:r w:rsidR="0087303B">
        <w:rPr>
          <w:b/>
          <w:i/>
          <w:noProof/>
          <w:color w:val="7030A0"/>
          <w:szCs w:val="28"/>
        </w:rPr>
        <w:t>5</w:t>
      </w:r>
      <w:r w:rsidRPr="00686565">
        <w:rPr>
          <w:b/>
          <w:i/>
          <w:noProof/>
          <w:color w:val="7030A0"/>
          <w:szCs w:val="28"/>
        </w:rPr>
        <w:t xml:space="preserve"> год</w:t>
      </w:r>
    </w:p>
    <w:p w:rsidR="0087303B" w:rsidRDefault="0087303B" w:rsidP="00A32219">
      <w:pPr>
        <w:ind w:firstLine="560"/>
        <w:jc w:val="center"/>
        <w:rPr>
          <w:b/>
          <w:i/>
          <w:noProof/>
          <w:color w:val="7030A0"/>
          <w:szCs w:val="28"/>
        </w:rPr>
      </w:pPr>
    </w:p>
    <w:p w:rsidR="0087303B" w:rsidRDefault="0087303B" w:rsidP="00A32219">
      <w:pPr>
        <w:ind w:firstLine="560"/>
        <w:jc w:val="center"/>
        <w:rPr>
          <w:b/>
          <w:i/>
          <w:noProof/>
          <w:color w:val="7030A0"/>
          <w:szCs w:val="28"/>
        </w:rPr>
      </w:pPr>
    </w:p>
    <w:p w:rsidR="0087303B" w:rsidRDefault="0087303B" w:rsidP="00A32219">
      <w:pPr>
        <w:ind w:firstLine="560"/>
        <w:jc w:val="center"/>
        <w:rPr>
          <w:b/>
          <w:i/>
          <w:noProof/>
          <w:color w:val="7030A0"/>
          <w:szCs w:val="28"/>
        </w:rPr>
      </w:pPr>
      <w:r w:rsidRPr="0087303B">
        <w:rPr>
          <w:b/>
          <w:i/>
          <w:noProof/>
          <w:color w:val="7030A0"/>
          <w:szCs w:val="28"/>
        </w:rPr>
        <w:drawing>
          <wp:inline distT="0" distB="0" distL="0" distR="0">
            <wp:extent cx="5972175" cy="34766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303B" w:rsidRDefault="0087303B" w:rsidP="00A32219">
      <w:pPr>
        <w:ind w:firstLine="560"/>
        <w:jc w:val="center"/>
        <w:rPr>
          <w:b/>
          <w:i/>
          <w:noProof/>
          <w:color w:val="7030A0"/>
          <w:szCs w:val="28"/>
        </w:rPr>
      </w:pPr>
    </w:p>
    <w:p w:rsidR="0087303B" w:rsidRDefault="0087303B" w:rsidP="00A32219">
      <w:pPr>
        <w:ind w:firstLine="560"/>
        <w:jc w:val="center"/>
        <w:rPr>
          <w:b/>
          <w:i/>
          <w:noProof/>
          <w:color w:val="7030A0"/>
          <w:szCs w:val="28"/>
        </w:rPr>
      </w:pPr>
    </w:p>
    <w:p w:rsidR="00985CA7" w:rsidRPr="00686565" w:rsidRDefault="00985CA7" w:rsidP="00A32219">
      <w:pPr>
        <w:ind w:firstLine="560"/>
        <w:jc w:val="center"/>
        <w:rPr>
          <w:b/>
          <w:i/>
          <w:noProof/>
          <w:color w:val="7030A0"/>
          <w:szCs w:val="28"/>
        </w:rPr>
      </w:pPr>
    </w:p>
    <w:p w:rsidR="00A32219" w:rsidRPr="00686565" w:rsidRDefault="00985CA7" w:rsidP="00686565">
      <w:pPr>
        <w:ind w:firstLine="560"/>
        <w:jc w:val="center"/>
        <w:rPr>
          <w:b/>
          <w:i/>
          <w:noProof/>
          <w:color w:val="7030A0"/>
          <w:szCs w:val="28"/>
        </w:rPr>
      </w:pPr>
      <w:r w:rsidRPr="00686565">
        <w:rPr>
          <w:b/>
          <w:i/>
          <w:noProof/>
          <w:color w:val="7030A0"/>
          <w:szCs w:val="28"/>
        </w:rPr>
        <w:t>Н</w:t>
      </w:r>
      <w:r w:rsidR="00A32219" w:rsidRPr="00686565">
        <w:rPr>
          <w:b/>
          <w:i/>
          <w:noProof/>
          <w:color w:val="7030A0"/>
          <w:szCs w:val="28"/>
        </w:rPr>
        <w:t>еналоговые доходы бюджета</w:t>
      </w:r>
    </w:p>
    <w:p w:rsidR="00A32219" w:rsidRDefault="00A32219" w:rsidP="00985CA7">
      <w:pPr>
        <w:ind w:firstLine="560"/>
        <w:jc w:val="center"/>
        <w:rPr>
          <w:b/>
          <w:i/>
          <w:noProof/>
          <w:color w:val="7030A0"/>
          <w:szCs w:val="28"/>
        </w:rPr>
      </w:pPr>
      <w:r w:rsidRPr="00686565">
        <w:rPr>
          <w:b/>
          <w:i/>
          <w:noProof/>
          <w:color w:val="7030A0"/>
          <w:szCs w:val="28"/>
        </w:rPr>
        <w:t>муниципального образования города Пугачева за 201</w:t>
      </w:r>
      <w:r w:rsidR="0087303B">
        <w:rPr>
          <w:b/>
          <w:i/>
          <w:noProof/>
          <w:color w:val="7030A0"/>
          <w:szCs w:val="28"/>
        </w:rPr>
        <w:t>5</w:t>
      </w:r>
      <w:r w:rsidRPr="00686565">
        <w:rPr>
          <w:b/>
          <w:i/>
          <w:noProof/>
          <w:color w:val="7030A0"/>
          <w:szCs w:val="28"/>
        </w:rPr>
        <w:t xml:space="preserve"> год</w:t>
      </w:r>
    </w:p>
    <w:p w:rsidR="0087303B" w:rsidRDefault="0087303B" w:rsidP="00985CA7">
      <w:pPr>
        <w:ind w:firstLine="560"/>
        <w:jc w:val="center"/>
        <w:rPr>
          <w:b/>
          <w:i/>
          <w:noProof/>
          <w:color w:val="7030A0"/>
          <w:szCs w:val="28"/>
        </w:rPr>
      </w:pPr>
    </w:p>
    <w:p w:rsidR="0087303B" w:rsidRPr="00686565" w:rsidRDefault="0087303B" w:rsidP="00985CA7">
      <w:pPr>
        <w:ind w:firstLine="560"/>
        <w:jc w:val="center"/>
        <w:rPr>
          <w:b/>
          <w:i/>
          <w:noProof/>
          <w:color w:val="7030A0"/>
          <w:szCs w:val="28"/>
        </w:rPr>
      </w:pPr>
      <w:r w:rsidRPr="0087303B">
        <w:rPr>
          <w:b/>
          <w:i/>
          <w:noProof/>
          <w:color w:val="7030A0"/>
          <w:szCs w:val="28"/>
        </w:rPr>
        <w:drawing>
          <wp:inline distT="0" distB="0" distL="0" distR="0">
            <wp:extent cx="6019800" cy="416242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32219" w:rsidRDefault="00A32219" w:rsidP="00985CA7">
      <w:pPr>
        <w:ind w:firstLine="560"/>
        <w:jc w:val="center"/>
        <w:rPr>
          <w:b/>
          <w:noProof/>
          <w:szCs w:val="28"/>
        </w:rPr>
      </w:pPr>
    </w:p>
    <w:p w:rsidR="00A32219" w:rsidRDefault="00A32219" w:rsidP="00A32219">
      <w:pPr>
        <w:ind w:firstLine="560"/>
        <w:jc w:val="center"/>
        <w:rPr>
          <w:noProof/>
          <w:szCs w:val="28"/>
        </w:rPr>
      </w:pPr>
    </w:p>
    <w:p w:rsidR="00A32219" w:rsidRDefault="00A32219" w:rsidP="00A32219">
      <w:pPr>
        <w:ind w:firstLine="560"/>
        <w:jc w:val="both"/>
        <w:rPr>
          <w:noProof/>
          <w:szCs w:val="28"/>
        </w:rPr>
      </w:pPr>
      <w:r>
        <w:rPr>
          <w:noProof/>
          <w:szCs w:val="28"/>
        </w:rPr>
        <w:t xml:space="preserve">          </w:t>
      </w:r>
      <w:r w:rsidR="00F33FF3">
        <w:rPr>
          <w:noProof/>
          <w:szCs w:val="28"/>
        </w:rPr>
        <w:t xml:space="preserve">   </w:t>
      </w:r>
    </w:p>
    <w:p w:rsidR="00B618D5" w:rsidRPr="007F46B1" w:rsidRDefault="00B618D5" w:rsidP="00B618D5">
      <w:pPr>
        <w:ind w:firstLine="560"/>
        <w:jc w:val="center"/>
        <w:rPr>
          <w:b/>
          <w:color w:val="7030A0"/>
          <w:sz w:val="32"/>
          <w:szCs w:val="32"/>
        </w:rPr>
      </w:pPr>
      <w:r w:rsidRPr="007F46B1">
        <w:rPr>
          <w:b/>
          <w:color w:val="7030A0"/>
          <w:sz w:val="32"/>
          <w:szCs w:val="32"/>
        </w:rPr>
        <w:t>Сравнение фактического исполнения 201</w:t>
      </w:r>
      <w:r w:rsidR="0083150C">
        <w:rPr>
          <w:b/>
          <w:color w:val="7030A0"/>
          <w:sz w:val="32"/>
          <w:szCs w:val="32"/>
        </w:rPr>
        <w:t>4</w:t>
      </w:r>
      <w:r w:rsidRPr="007F46B1">
        <w:rPr>
          <w:b/>
          <w:color w:val="7030A0"/>
          <w:sz w:val="32"/>
          <w:szCs w:val="32"/>
        </w:rPr>
        <w:t xml:space="preserve"> и 201</w:t>
      </w:r>
      <w:r w:rsidR="0083150C">
        <w:rPr>
          <w:b/>
          <w:color w:val="7030A0"/>
          <w:sz w:val="32"/>
          <w:szCs w:val="32"/>
        </w:rPr>
        <w:t>5</w:t>
      </w:r>
      <w:r w:rsidRPr="007F46B1">
        <w:rPr>
          <w:b/>
          <w:color w:val="7030A0"/>
          <w:sz w:val="32"/>
          <w:szCs w:val="32"/>
        </w:rPr>
        <w:t xml:space="preserve"> годов</w:t>
      </w:r>
    </w:p>
    <w:p w:rsidR="00B618D5" w:rsidRDefault="00B618D5" w:rsidP="00B618D5">
      <w:pPr>
        <w:ind w:firstLine="560"/>
        <w:jc w:val="right"/>
        <w:rPr>
          <w:color w:val="000000" w:themeColor="text1"/>
        </w:rPr>
      </w:pPr>
    </w:p>
    <w:p w:rsidR="00A738D1" w:rsidRDefault="00CB113B" w:rsidP="003B328C">
      <w:pPr>
        <w:ind w:firstLine="851"/>
        <w:jc w:val="both"/>
        <w:rPr>
          <w:color w:val="000000" w:themeColor="text1"/>
          <w:szCs w:val="28"/>
        </w:rPr>
      </w:pPr>
      <w:r w:rsidRPr="00CB113B">
        <w:rPr>
          <w:color w:val="000000" w:themeColor="text1"/>
          <w:szCs w:val="28"/>
        </w:rPr>
        <w:t>Доходы бюджета муниципального образования города Пугачева в 201</w:t>
      </w:r>
      <w:r w:rsidR="006D65E3">
        <w:rPr>
          <w:color w:val="000000" w:themeColor="text1"/>
          <w:szCs w:val="28"/>
        </w:rPr>
        <w:t>5</w:t>
      </w:r>
      <w:r w:rsidRPr="00CB113B">
        <w:rPr>
          <w:color w:val="000000" w:themeColor="text1"/>
          <w:szCs w:val="28"/>
        </w:rPr>
        <w:t xml:space="preserve"> году составили 96,4 процентов от уровня доходов прошлого 201</w:t>
      </w:r>
      <w:r w:rsidR="006D65E3">
        <w:rPr>
          <w:color w:val="000000" w:themeColor="text1"/>
          <w:szCs w:val="28"/>
        </w:rPr>
        <w:t>4</w:t>
      </w:r>
      <w:r w:rsidRPr="00CB113B">
        <w:rPr>
          <w:color w:val="000000" w:themeColor="text1"/>
          <w:szCs w:val="28"/>
        </w:rPr>
        <w:t xml:space="preserve"> года.</w:t>
      </w:r>
    </w:p>
    <w:p w:rsidR="003B328C" w:rsidRDefault="00CB113B" w:rsidP="003B328C">
      <w:pPr>
        <w:ind w:firstLine="851"/>
        <w:jc w:val="both"/>
        <w:rPr>
          <w:color w:val="000000" w:themeColor="text1"/>
          <w:szCs w:val="28"/>
        </w:rPr>
      </w:pPr>
      <w:r w:rsidRPr="00CB113B">
        <w:rPr>
          <w:color w:val="000000" w:themeColor="text1"/>
          <w:szCs w:val="28"/>
        </w:rPr>
        <w:t xml:space="preserve"> </w:t>
      </w:r>
      <w:r w:rsidR="00844134">
        <w:rPr>
          <w:color w:val="000000" w:themeColor="text1"/>
          <w:szCs w:val="28"/>
        </w:rPr>
        <w:t xml:space="preserve">Общий объем доходов снизился на </w:t>
      </w:r>
      <w:r w:rsidR="00615A33">
        <w:rPr>
          <w:color w:val="000000" w:themeColor="text1"/>
          <w:szCs w:val="28"/>
        </w:rPr>
        <w:t>–</w:t>
      </w:r>
      <w:r w:rsidR="00844134">
        <w:rPr>
          <w:color w:val="000000" w:themeColor="text1"/>
          <w:szCs w:val="28"/>
        </w:rPr>
        <w:t xml:space="preserve"> </w:t>
      </w:r>
      <w:r w:rsidR="00615A33">
        <w:rPr>
          <w:color w:val="000000" w:themeColor="text1"/>
          <w:szCs w:val="28"/>
        </w:rPr>
        <w:t>2400,9 тыс.рублей, из них поступление налоговых, неналоговых доходов снизилось на -2543,9 тыс.рублей, поступление безвозмездных поступлений увеличилось на +143,0 тыс.рублей.</w:t>
      </w:r>
    </w:p>
    <w:p w:rsidR="00B618D5" w:rsidRPr="00CB113B" w:rsidRDefault="00844134" w:rsidP="00B618D5">
      <w:pPr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3B328C">
        <w:rPr>
          <w:color w:val="000000" w:themeColor="text1"/>
          <w:szCs w:val="28"/>
        </w:rPr>
        <w:t>Увеличилось поступление</w:t>
      </w:r>
      <w:r w:rsidR="003B328C" w:rsidRPr="00CB113B">
        <w:rPr>
          <w:color w:val="000000" w:themeColor="text1"/>
          <w:szCs w:val="28"/>
        </w:rPr>
        <w:t xml:space="preserve"> </w:t>
      </w:r>
      <w:r w:rsidR="006C44DB">
        <w:rPr>
          <w:color w:val="000000" w:themeColor="text1"/>
          <w:szCs w:val="28"/>
        </w:rPr>
        <w:t xml:space="preserve">акцизов на нефтепродукты, налога на имущество физических лиц, доходов от продажи материальных и нематериальных активов </w:t>
      </w:r>
      <w:r w:rsidR="00B618D5" w:rsidRPr="00CB113B">
        <w:rPr>
          <w:color w:val="000000" w:themeColor="text1"/>
          <w:szCs w:val="28"/>
        </w:rPr>
        <w:t>(</w:t>
      </w:r>
      <w:r w:rsidR="006C44DB">
        <w:rPr>
          <w:color w:val="000000" w:themeColor="text1"/>
          <w:szCs w:val="28"/>
        </w:rPr>
        <w:t>с</w:t>
      </w:r>
      <w:r w:rsidR="00B618D5" w:rsidRPr="00CB113B">
        <w:rPr>
          <w:color w:val="000000" w:themeColor="text1"/>
          <w:szCs w:val="28"/>
        </w:rPr>
        <w:t>м. таблицу 2)</w:t>
      </w:r>
      <w:r w:rsidR="006C44DB">
        <w:rPr>
          <w:color w:val="000000" w:themeColor="text1"/>
          <w:szCs w:val="28"/>
        </w:rPr>
        <w:t>.</w:t>
      </w:r>
    </w:p>
    <w:p w:rsidR="00B618D5" w:rsidRPr="00CB113B" w:rsidRDefault="00B618D5" w:rsidP="00B618D5">
      <w:pPr>
        <w:ind w:firstLine="851"/>
        <w:jc w:val="both"/>
        <w:rPr>
          <w:color w:val="000000" w:themeColor="text1"/>
          <w:szCs w:val="28"/>
        </w:rPr>
      </w:pPr>
    </w:p>
    <w:p w:rsidR="00B618D5" w:rsidRPr="007F46B1" w:rsidRDefault="00B618D5" w:rsidP="00B618D5">
      <w:pPr>
        <w:ind w:firstLine="560"/>
        <w:jc w:val="right"/>
        <w:rPr>
          <w:color w:val="000000" w:themeColor="text1"/>
          <w:szCs w:val="28"/>
        </w:rPr>
      </w:pPr>
      <w:r w:rsidRPr="007F46B1">
        <w:rPr>
          <w:color w:val="000000" w:themeColor="text1"/>
          <w:szCs w:val="28"/>
        </w:rPr>
        <w:t>Таблица 2</w:t>
      </w:r>
    </w:p>
    <w:p w:rsidR="00A32219" w:rsidRDefault="00A32219" w:rsidP="00A32219">
      <w:pPr>
        <w:ind w:firstLine="560"/>
        <w:jc w:val="both"/>
        <w:rPr>
          <w:color w:val="FF0000"/>
        </w:rPr>
      </w:pPr>
    </w:p>
    <w:p w:rsidR="00A32219" w:rsidRPr="00035482" w:rsidRDefault="00A32219" w:rsidP="00A32219">
      <w:pPr>
        <w:ind w:firstLine="560"/>
        <w:jc w:val="center"/>
        <w:rPr>
          <w:b/>
          <w:color w:val="000000" w:themeColor="text1"/>
        </w:rPr>
      </w:pPr>
      <w:r w:rsidRPr="00035482">
        <w:rPr>
          <w:b/>
          <w:color w:val="000000" w:themeColor="text1"/>
        </w:rPr>
        <w:t>Сравнительный анализ исполнения бюджета</w:t>
      </w:r>
    </w:p>
    <w:p w:rsidR="00A32219" w:rsidRPr="00035482" w:rsidRDefault="006A5EF3" w:rsidP="00A32219">
      <w:pPr>
        <w:ind w:firstLine="5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</w:t>
      </w:r>
      <w:r w:rsidR="00A32219">
        <w:rPr>
          <w:b/>
          <w:color w:val="000000" w:themeColor="text1"/>
        </w:rPr>
        <w:t xml:space="preserve">униципального образования города Пугачева </w:t>
      </w:r>
      <w:r w:rsidR="00A32219" w:rsidRPr="00035482">
        <w:rPr>
          <w:b/>
          <w:color w:val="000000" w:themeColor="text1"/>
        </w:rPr>
        <w:t>по доходам</w:t>
      </w:r>
    </w:p>
    <w:p w:rsidR="00A32219" w:rsidRDefault="00A32219" w:rsidP="00A32219">
      <w:pPr>
        <w:ind w:firstLine="560"/>
        <w:jc w:val="center"/>
        <w:rPr>
          <w:b/>
          <w:color w:val="000000" w:themeColor="text1"/>
        </w:rPr>
      </w:pPr>
      <w:r w:rsidRPr="00035482">
        <w:rPr>
          <w:b/>
          <w:color w:val="000000" w:themeColor="text1"/>
        </w:rPr>
        <w:t>в 201</w:t>
      </w:r>
      <w:r w:rsidR="00615A33">
        <w:rPr>
          <w:b/>
          <w:color w:val="000000" w:themeColor="text1"/>
        </w:rPr>
        <w:t>4</w:t>
      </w:r>
      <w:r w:rsidRPr="00035482">
        <w:rPr>
          <w:b/>
          <w:color w:val="000000" w:themeColor="text1"/>
        </w:rPr>
        <w:t xml:space="preserve"> и в 201</w:t>
      </w:r>
      <w:r w:rsidR="00615A33">
        <w:rPr>
          <w:b/>
          <w:color w:val="000000" w:themeColor="text1"/>
        </w:rPr>
        <w:t>5</w:t>
      </w:r>
      <w:r w:rsidRPr="00035482">
        <w:rPr>
          <w:b/>
          <w:color w:val="000000" w:themeColor="text1"/>
        </w:rPr>
        <w:t xml:space="preserve"> год</w:t>
      </w:r>
      <w:r>
        <w:rPr>
          <w:b/>
          <w:color w:val="000000" w:themeColor="text1"/>
        </w:rPr>
        <w:t>ах</w:t>
      </w:r>
    </w:p>
    <w:p w:rsidR="00A32219" w:rsidRDefault="00A32219" w:rsidP="00A32219">
      <w:pPr>
        <w:ind w:firstLine="560"/>
        <w:jc w:val="center"/>
        <w:rPr>
          <w:b/>
          <w:color w:val="000000" w:themeColor="text1"/>
        </w:rPr>
      </w:pPr>
    </w:p>
    <w:p w:rsidR="00A32219" w:rsidRDefault="00A32219" w:rsidP="00A32219">
      <w:pPr>
        <w:ind w:right="142" w:firstLine="560"/>
        <w:jc w:val="right"/>
        <w:rPr>
          <w:color w:val="000000" w:themeColor="text1"/>
        </w:rPr>
      </w:pPr>
      <w:r w:rsidRPr="00EB2252">
        <w:rPr>
          <w:color w:val="000000" w:themeColor="text1"/>
        </w:rPr>
        <w:t>тыс.рублей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275"/>
        <w:gridCol w:w="1134"/>
        <w:gridCol w:w="1560"/>
      </w:tblGrid>
      <w:tr w:rsidR="00615A33" w:rsidRPr="00615A33" w:rsidTr="006C44DB">
        <w:trPr>
          <w:trHeight w:val="9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15A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15A33">
              <w:rPr>
                <w:b/>
                <w:bCs/>
                <w:color w:val="000000"/>
                <w:sz w:val="20"/>
              </w:rPr>
              <w:t>Исполнение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15A33">
              <w:rPr>
                <w:b/>
                <w:bCs/>
                <w:color w:val="000000"/>
                <w:sz w:val="20"/>
              </w:rPr>
              <w:t>Фактическое исполнение 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15A33">
              <w:rPr>
                <w:b/>
                <w:bCs/>
                <w:color w:val="000000"/>
                <w:sz w:val="20"/>
              </w:rPr>
              <w:t>Отклонение фактического исполнения 2015 года от 2014 года</w:t>
            </w:r>
          </w:p>
        </w:tc>
      </w:tr>
      <w:tr w:rsidR="00615A33" w:rsidRPr="00615A33" w:rsidTr="006C44DB">
        <w:trPr>
          <w:trHeight w:val="2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5A33">
              <w:rPr>
                <w:b/>
                <w:bCs/>
                <w:color w:val="000000"/>
                <w:sz w:val="22"/>
                <w:szCs w:val="22"/>
              </w:rPr>
              <w:t>Налоговые, неналоговые доходы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50 579,0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48 035,1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-2 543,9</w:t>
            </w:r>
          </w:p>
        </w:tc>
      </w:tr>
      <w:tr w:rsidR="00615A33" w:rsidRPr="00615A33" w:rsidTr="006C44DB">
        <w:trPr>
          <w:trHeight w:val="2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5A33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43 841,7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40 256,6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-3 585,1</w:t>
            </w:r>
          </w:p>
        </w:tc>
      </w:tr>
      <w:tr w:rsidR="00615A33" w:rsidRPr="00615A33" w:rsidTr="006C44DB">
        <w:trPr>
          <w:trHeight w:val="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A33" w:rsidRPr="00615A33" w:rsidRDefault="00615A33" w:rsidP="00615A33">
            <w:pPr>
              <w:rPr>
                <w:color w:val="000000"/>
                <w:sz w:val="22"/>
                <w:szCs w:val="22"/>
              </w:rPr>
            </w:pPr>
            <w:r w:rsidRPr="00615A3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25 153,4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21 542,9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-3 610,5</w:t>
            </w:r>
          </w:p>
        </w:tc>
      </w:tr>
      <w:tr w:rsidR="00615A33" w:rsidRPr="00615A33" w:rsidTr="006C44DB">
        <w:trPr>
          <w:trHeight w:val="2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A33" w:rsidRPr="00615A33" w:rsidRDefault="00615A33" w:rsidP="00615A33">
            <w:pPr>
              <w:rPr>
                <w:color w:val="000000"/>
                <w:sz w:val="22"/>
                <w:szCs w:val="22"/>
              </w:rPr>
            </w:pPr>
            <w:r w:rsidRPr="00615A33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4 695,1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5 030,4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335,3</w:t>
            </w:r>
          </w:p>
        </w:tc>
      </w:tr>
      <w:tr w:rsidR="00615A33" w:rsidRPr="00615A33" w:rsidTr="006C44DB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A33" w:rsidRPr="00615A33" w:rsidRDefault="00615A33" w:rsidP="00615A33">
            <w:pPr>
              <w:rPr>
                <w:color w:val="000000"/>
                <w:sz w:val="22"/>
                <w:szCs w:val="22"/>
              </w:rPr>
            </w:pPr>
            <w:r w:rsidRPr="00615A3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-19,0</w:t>
            </w:r>
          </w:p>
        </w:tc>
      </w:tr>
      <w:tr w:rsidR="00615A33" w:rsidRPr="00615A33" w:rsidTr="006C44DB">
        <w:trPr>
          <w:trHeight w:val="2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A33" w:rsidRPr="00615A33" w:rsidRDefault="00615A33" w:rsidP="00615A33">
            <w:pPr>
              <w:rPr>
                <w:color w:val="000000"/>
                <w:sz w:val="22"/>
                <w:szCs w:val="22"/>
              </w:rPr>
            </w:pPr>
            <w:r w:rsidRPr="00615A3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4 285,0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4 452,2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167,2</w:t>
            </w:r>
          </w:p>
        </w:tc>
      </w:tr>
      <w:tr w:rsidR="00615A33" w:rsidRPr="00615A33" w:rsidTr="006C44DB">
        <w:trPr>
          <w:trHeight w:val="2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A33" w:rsidRPr="00615A33" w:rsidRDefault="00615A33" w:rsidP="00615A33">
            <w:pPr>
              <w:rPr>
                <w:color w:val="000000"/>
                <w:sz w:val="22"/>
                <w:szCs w:val="22"/>
              </w:rPr>
            </w:pPr>
            <w:r w:rsidRPr="00615A3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9 654,4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9 196,3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-458,1</w:t>
            </w:r>
          </w:p>
        </w:tc>
      </w:tr>
      <w:tr w:rsidR="00615A33" w:rsidRPr="00615A33" w:rsidTr="006C44DB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5A33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6 737,3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7 778,5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1 041,2</w:t>
            </w:r>
          </w:p>
        </w:tc>
      </w:tr>
      <w:tr w:rsidR="00615A33" w:rsidRPr="00615A33" w:rsidTr="006C44DB">
        <w:trPr>
          <w:trHeight w:val="6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A33" w:rsidRPr="00615A33" w:rsidRDefault="00615A33" w:rsidP="00615A33">
            <w:pPr>
              <w:rPr>
                <w:color w:val="000000"/>
                <w:sz w:val="22"/>
                <w:szCs w:val="22"/>
              </w:rPr>
            </w:pPr>
            <w:r w:rsidRPr="00615A3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3 910,6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2 674,8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-1 235,8</w:t>
            </w:r>
          </w:p>
        </w:tc>
      </w:tr>
      <w:tr w:rsidR="00615A33" w:rsidRPr="00615A33" w:rsidTr="006C44DB">
        <w:trPr>
          <w:trHeight w:val="1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A33" w:rsidRPr="00615A33" w:rsidRDefault="00615A33" w:rsidP="00615A33">
            <w:pPr>
              <w:rPr>
                <w:color w:val="000000"/>
                <w:sz w:val="22"/>
                <w:szCs w:val="22"/>
              </w:rPr>
            </w:pPr>
            <w:r w:rsidRPr="00615A33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2 824,7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5 093,7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2 269,0</w:t>
            </w:r>
          </w:p>
        </w:tc>
      </w:tr>
      <w:tr w:rsidR="00615A33" w:rsidRPr="00615A33" w:rsidTr="006C44DB">
        <w:trPr>
          <w:trHeight w:val="1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A33" w:rsidRPr="00615A33" w:rsidRDefault="00615A33" w:rsidP="00615A33">
            <w:pPr>
              <w:rPr>
                <w:color w:val="000000"/>
                <w:sz w:val="22"/>
                <w:szCs w:val="22"/>
              </w:rPr>
            </w:pPr>
            <w:r w:rsidRPr="00615A33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615A33" w:rsidRPr="00615A33" w:rsidTr="006C44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A33" w:rsidRPr="00615A33" w:rsidRDefault="00615A33" w:rsidP="00615A33">
            <w:pPr>
              <w:rPr>
                <w:color w:val="000000"/>
                <w:sz w:val="22"/>
                <w:szCs w:val="22"/>
              </w:rPr>
            </w:pPr>
            <w:r w:rsidRPr="00615A33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color w:val="000000"/>
                <w:sz w:val="24"/>
                <w:szCs w:val="24"/>
              </w:rPr>
            </w:pPr>
            <w:r w:rsidRPr="00615A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15A33" w:rsidRPr="00615A33" w:rsidTr="006C44DB">
        <w:trPr>
          <w:trHeight w:val="1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5A33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3 990,0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4 133,0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143,0</w:t>
            </w:r>
          </w:p>
        </w:tc>
      </w:tr>
      <w:tr w:rsidR="00615A33" w:rsidRPr="00615A33" w:rsidTr="006C44DB">
        <w:trPr>
          <w:trHeight w:val="1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A33" w:rsidRPr="00615A33" w:rsidRDefault="00615A33" w:rsidP="00615A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5A33">
              <w:rPr>
                <w:b/>
                <w:bCs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1 509,2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1 596,7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87,5</w:t>
            </w:r>
          </w:p>
        </w:tc>
      </w:tr>
      <w:tr w:rsidR="00615A33" w:rsidRPr="00615A33" w:rsidTr="006C44DB">
        <w:trPr>
          <w:trHeight w:val="1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A33" w:rsidRPr="00615A33" w:rsidRDefault="00615A33" w:rsidP="00615A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5A33">
              <w:rPr>
                <w:b/>
                <w:bCs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2 420,8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2 536,3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115,5</w:t>
            </w:r>
          </w:p>
        </w:tc>
      </w:tr>
      <w:tr w:rsidR="00615A33" w:rsidRPr="00615A33" w:rsidTr="006C44DB">
        <w:trPr>
          <w:trHeight w:val="5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A33" w:rsidRPr="00615A33" w:rsidRDefault="00615A33" w:rsidP="00615A33">
            <w:pPr>
              <w:rPr>
                <w:i/>
                <w:iCs/>
                <w:color w:val="000000"/>
                <w:sz w:val="20"/>
              </w:rPr>
            </w:pPr>
            <w:r w:rsidRPr="00615A33">
              <w:rPr>
                <w:i/>
                <w:iCs/>
                <w:color w:val="000000"/>
                <w:sz w:val="20"/>
              </w:rPr>
              <w:t xml:space="preserve">  - субсидии бюджетам поселений на </w:t>
            </w:r>
            <w:r w:rsidRPr="00615A33">
              <w:rPr>
                <w:b/>
                <w:bCs/>
                <w:i/>
                <w:iCs/>
                <w:color w:val="000000"/>
                <w:sz w:val="20"/>
              </w:rPr>
              <w:t>капитальный ремонт жилого фонда</w:t>
            </w:r>
            <w:r w:rsidRPr="00615A33">
              <w:rPr>
                <w:i/>
                <w:iCs/>
                <w:color w:val="000000"/>
                <w:sz w:val="20"/>
              </w:rPr>
              <w:t xml:space="preserve"> за счет средств Фонда содействия реформированию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615A33">
              <w:rPr>
                <w:i/>
                <w:iCs/>
                <w:color w:val="000000"/>
                <w:sz w:val="20"/>
              </w:rPr>
              <w:t>1 704,2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615A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-1 704,2</w:t>
            </w:r>
          </w:p>
        </w:tc>
      </w:tr>
      <w:tr w:rsidR="00615A33" w:rsidRPr="00615A33" w:rsidTr="006C44DB">
        <w:trPr>
          <w:trHeight w:val="4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A33" w:rsidRPr="00615A33" w:rsidRDefault="00615A33" w:rsidP="00615A33">
            <w:pPr>
              <w:rPr>
                <w:i/>
                <w:iCs/>
                <w:color w:val="000000"/>
                <w:sz w:val="20"/>
              </w:rPr>
            </w:pPr>
            <w:r w:rsidRPr="00615A33">
              <w:rPr>
                <w:i/>
                <w:iCs/>
                <w:color w:val="000000"/>
                <w:sz w:val="20"/>
              </w:rPr>
              <w:t xml:space="preserve">  - субсидии бюджетам поселений на </w:t>
            </w:r>
            <w:r w:rsidRPr="00615A33">
              <w:rPr>
                <w:b/>
                <w:bCs/>
                <w:i/>
                <w:iCs/>
                <w:color w:val="000000"/>
                <w:sz w:val="20"/>
              </w:rPr>
              <w:t>капитальный ремонт</w:t>
            </w:r>
            <w:r w:rsidRPr="00615A33">
              <w:rPr>
                <w:i/>
                <w:iCs/>
                <w:color w:val="000000"/>
                <w:sz w:val="20"/>
              </w:rPr>
              <w:t xml:space="preserve"> жилого фонда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615A33">
              <w:rPr>
                <w:i/>
                <w:iCs/>
                <w:color w:val="000000"/>
                <w:sz w:val="20"/>
              </w:rPr>
              <w:t>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615A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-716,6</w:t>
            </w:r>
          </w:p>
        </w:tc>
      </w:tr>
      <w:tr w:rsidR="00615A33" w:rsidRPr="00615A33" w:rsidTr="006C44DB">
        <w:trPr>
          <w:trHeight w:val="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A33" w:rsidRPr="00615A33" w:rsidRDefault="00615A33" w:rsidP="00615A33">
            <w:pPr>
              <w:rPr>
                <w:i/>
                <w:iCs/>
                <w:color w:val="000000"/>
                <w:sz w:val="20"/>
              </w:rPr>
            </w:pPr>
            <w:r w:rsidRPr="00615A33">
              <w:rPr>
                <w:i/>
                <w:iCs/>
                <w:color w:val="000000"/>
                <w:sz w:val="20"/>
              </w:rPr>
              <w:t xml:space="preserve">  - субсидии бюджетам поселений на </w:t>
            </w:r>
            <w:r w:rsidRPr="00615A33">
              <w:rPr>
                <w:b/>
                <w:bCs/>
                <w:i/>
                <w:iCs/>
                <w:color w:val="000000"/>
                <w:sz w:val="20"/>
              </w:rPr>
              <w:t xml:space="preserve">обеспечение мероприятий по переселению граждан </w:t>
            </w:r>
            <w:r w:rsidRPr="00615A33">
              <w:rPr>
                <w:i/>
                <w:iCs/>
                <w:color w:val="000000"/>
                <w:sz w:val="20"/>
              </w:rPr>
              <w:t>из аварийного жилищного фонда, за счет средств Фонда содействия реформированию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615A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615A33">
              <w:rPr>
                <w:i/>
                <w:iCs/>
                <w:color w:val="000000"/>
                <w:sz w:val="20"/>
              </w:rPr>
              <w:t>2 536,3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2 536,3</w:t>
            </w:r>
          </w:p>
        </w:tc>
      </w:tr>
      <w:tr w:rsidR="00615A33" w:rsidRPr="00615A33" w:rsidTr="006C44DB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A33" w:rsidRPr="00615A33" w:rsidRDefault="00615A33" w:rsidP="00615A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5A33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 (спонсорск</w:t>
            </w:r>
            <w:r w:rsidR="006C44D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615A33">
              <w:rPr>
                <w:b/>
                <w:bCs/>
                <w:color w:val="000000"/>
                <w:sz w:val="22"/>
                <w:szCs w:val="22"/>
              </w:rPr>
              <w:t>я помощь)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-60,0</w:t>
            </w:r>
          </w:p>
        </w:tc>
      </w:tr>
      <w:tr w:rsidR="00615A33" w:rsidRPr="00615A33" w:rsidTr="006C44DB">
        <w:trPr>
          <w:trHeight w:val="1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5A33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54 569,0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52 168,1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15A33" w:rsidRPr="00615A33" w:rsidRDefault="00615A33" w:rsidP="00615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5A33">
              <w:rPr>
                <w:b/>
                <w:bCs/>
                <w:color w:val="000000"/>
                <w:sz w:val="24"/>
                <w:szCs w:val="24"/>
              </w:rPr>
              <w:t>-2 400,9</w:t>
            </w:r>
          </w:p>
        </w:tc>
      </w:tr>
    </w:tbl>
    <w:p w:rsidR="00A32219" w:rsidRPr="0090672B" w:rsidRDefault="00A32219" w:rsidP="00A32219">
      <w:pPr>
        <w:pStyle w:val="af"/>
        <w:spacing w:after="0" w:line="240" w:lineRule="auto"/>
        <w:ind w:left="709"/>
        <w:jc w:val="center"/>
        <w:rPr>
          <w:b/>
          <w:iCs/>
          <w:color w:val="000000" w:themeColor="text1"/>
          <w:sz w:val="32"/>
          <w:szCs w:val="32"/>
        </w:rPr>
      </w:pPr>
      <w:r w:rsidRPr="0090672B">
        <w:rPr>
          <w:b/>
          <w:iCs/>
          <w:color w:val="000000" w:themeColor="text1"/>
          <w:sz w:val="32"/>
          <w:szCs w:val="32"/>
        </w:rPr>
        <w:lastRenderedPageBreak/>
        <w:t xml:space="preserve">Объем налоговых, неналоговых доходов бюджета муниципального образования города Пугачева </w:t>
      </w:r>
    </w:p>
    <w:p w:rsidR="00A32219" w:rsidRPr="0090672B" w:rsidRDefault="00A32219" w:rsidP="00A32219">
      <w:pPr>
        <w:pStyle w:val="af"/>
        <w:spacing w:after="0" w:line="240" w:lineRule="auto"/>
        <w:ind w:left="709"/>
        <w:jc w:val="center"/>
        <w:rPr>
          <w:b/>
          <w:iCs/>
          <w:color w:val="000000" w:themeColor="text1"/>
          <w:sz w:val="32"/>
          <w:szCs w:val="32"/>
        </w:rPr>
      </w:pPr>
      <w:r w:rsidRPr="0090672B">
        <w:rPr>
          <w:b/>
          <w:iCs/>
          <w:color w:val="000000" w:themeColor="text1"/>
          <w:sz w:val="32"/>
          <w:szCs w:val="32"/>
        </w:rPr>
        <w:t>в расчете на 1 жителя  составляет:</w:t>
      </w:r>
    </w:p>
    <w:p w:rsidR="0090672B" w:rsidRPr="00F96EC7" w:rsidRDefault="0090672B" w:rsidP="00A32219">
      <w:pPr>
        <w:pStyle w:val="af"/>
        <w:spacing w:after="0" w:line="240" w:lineRule="auto"/>
        <w:ind w:left="709"/>
        <w:jc w:val="center"/>
        <w:rPr>
          <w:b/>
          <w:iCs/>
          <w:color w:val="7030A0"/>
          <w:sz w:val="32"/>
          <w:szCs w:val="3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5954"/>
        <w:gridCol w:w="2268"/>
        <w:gridCol w:w="1984"/>
      </w:tblGrid>
      <w:tr w:rsidR="00083FB9" w:rsidRPr="00ED6891" w:rsidTr="00083FB9">
        <w:tc>
          <w:tcPr>
            <w:tcW w:w="5954" w:type="dxa"/>
            <w:shd w:val="clear" w:color="auto" w:fill="CCECFF"/>
          </w:tcPr>
          <w:p w:rsidR="00083FB9" w:rsidRPr="00ED6891" w:rsidRDefault="00083FB9" w:rsidP="00154A03">
            <w:pPr>
              <w:pStyle w:val="af"/>
              <w:spacing w:after="0" w:line="240" w:lineRule="auto"/>
              <w:ind w:left="0" w:firstLine="0"/>
              <w:rPr>
                <w:b/>
                <w:iCs/>
              </w:rPr>
            </w:pPr>
          </w:p>
        </w:tc>
        <w:tc>
          <w:tcPr>
            <w:tcW w:w="2268" w:type="dxa"/>
            <w:shd w:val="clear" w:color="auto" w:fill="CCECFF"/>
          </w:tcPr>
          <w:p w:rsidR="00083FB9" w:rsidRPr="00ED6891" w:rsidRDefault="00083FB9" w:rsidP="00682BA6">
            <w:pPr>
              <w:pStyle w:val="af"/>
              <w:spacing w:after="0" w:line="240" w:lineRule="auto"/>
              <w:ind w:left="0" w:firstLine="0"/>
              <w:jc w:val="center"/>
              <w:rPr>
                <w:b/>
                <w:iCs/>
              </w:rPr>
            </w:pPr>
            <w:r w:rsidRPr="00ED6891">
              <w:rPr>
                <w:b/>
                <w:iCs/>
              </w:rPr>
              <w:t xml:space="preserve">2014 год </w:t>
            </w:r>
          </w:p>
        </w:tc>
        <w:tc>
          <w:tcPr>
            <w:tcW w:w="1984" w:type="dxa"/>
            <w:shd w:val="clear" w:color="auto" w:fill="CCECFF"/>
          </w:tcPr>
          <w:p w:rsidR="00083FB9" w:rsidRPr="00ED6891" w:rsidRDefault="000570C2" w:rsidP="00154A03">
            <w:pPr>
              <w:pStyle w:val="af"/>
              <w:spacing w:after="0" w:line="240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2015 год</w:t>
            </w:r>
          </w:p>
        </w:tc>
      </w:tr>
      <w:tr w:rsidR="00083FB9" w:rsidRPr="006F3912" w:rsidTr="00083FB9">
        <w:tc>
          <w:tcPr>
            <w:tcW w:w="5954" w:type="dxa"/>
            <w:shd w:val="clear" w:color="auto" w:fill="CCECFF"/>
            <w:vAlign w:val="center"/>
          </w:tcPr>
          <w:p w:rsidR="00083FB9" w:rsidRPr="006F3912" w:rsidRDefault="00083FB9" w:rsidP="00214800">
            <w:pPr>
              <w:pStyle w:val="af"/>
              <w:spacing w:after="0" w:line="240" w:lineRule="auto"/>
              <w:ind w:left="0" w:firstLine="0"/>
              <w:jc w:val="left"/>
              <w:rPr>
                <w:iCs/>
                <w:sz w:val="24"/>
                <w:szCs w:val="24"/>
              </w:rPr>
            </w:pPr>
            <w:r w:rsidRPr="006F3912">
              <w:rPr>
                <w:iCs/>
                <w:sz w:val="24"/>
                <w:szCs w:val="24"/>
              </w:rPr>
              <w:t>Количество жителей МО города Пугачева</w:t>
            </w:r>
            <w:r>
              <w:rPr>
                <w:iCs/>
                <w:sz w:val="24"/>
                <w:szCs w:val="24"/>
              </w:rPr>
              <w:t>, человек</w:t>
            </w:r>
          </w:p>
        </w:tc>
        <w:tc>
          <w:tcPr>
            <w:tcW w:w="2268" w:type="dxa"/>
            <w:shd w:val="clear" w:color="auto" w:fill="CCECFF"/>
            <w:vAlign w:val="center"/>
          </w:tcPr>
          <w:p w:rsidR="00083FB9" w:rsidRPr="006F3912" w:rsidRDefault="00083FB9" w:rsidP="00682BA6">
            <w:pPr>
              <w:pStyle w:val="af"/>
              <w:spacing w:after="0" w:line="240" w:lineRule="auto"/>
              <w:ind w:left="0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41 375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083FB9" w:rsidRPr="006F3912" w:rsidRDefault="00682BA6" w:rsidP="00214800">
            <w:pPr>
              <w:pStyle w:val="af"/>
              <w:spacing w:after="0" w:line="240" w:lineRule="auto"/>
              <w:ind w:left="0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41 356</w:t>
            </w:r>
          </w:p>
        </w:tc>
      </w:tr>
      <w:tr w:rsidR="00083FB9" w:rsidRPr="006F3912" w:rsidTr="00083FB9">
        <w:trPr>
          <w:trHeight w:val="652"/>
        </w:trPr>
        <w:tc>
          <w:tcPr>
            <w:tcW w:w="5954" w:type="dxa"/>
            <w:shd w:val="clear" w:color="auto" w:fill="CCECFF"/>
            <w:vAlign w:val="center"/>
          </w:tcPr>
          <w:p w:rsidR="00083FB9" w:rsidRPr="006F3912" w:rsidRDefault="00083FB9" w:rsidP="00214800">
            <w:pPr>
              <w:pStyle w:val="af"/>
              <w:spacing w:after="0" w:line="240" w:lineRule="auto"/>
              <w:ind w:left="0"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Общий объем налоговых, неналоговых доходов (фактическое исполнение за год) в рублях</w:t>
            </w:r>
          </w:p>
        </w:tc>
        <w:tc>
          <w:tcPr>
            <w:tcW w:w="2268" w:type="dxa"/>
            <w:shd w:val="clear" w:color="auto" w:fill="CCECFF"/>
            <w:vAlign w:val="center"/>
          </w:tcPr>
          <w:p w:rsidR="00083FB9" w:rsidRPr="006F3912" w:rsidRDefault="00083FB9" w:rsidP="00682BA6">
            <w:pPr>
              <w:pStyle w:val="af"/>
              <w:spacing w:after="0" w:line="240" w:lineRule="auto"/>
              <w:ind w:left="0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50 578 992,76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083FB9" w:rsidRPr="006F3912" w:rsidRDefault="00C11325" w:rsidP="00214800">
            <w:pPr>
              <w:pStyle w:val="af"/>
              <w:spacing w:after="0" w:line="240" w:lineRule="auto"/>
              <w:ind w:left="0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48 035 091,93</w:t>
            </w:r>
          </w:p>
        </w:tc>
      </w:tr>
      <w:tr w:rsidR="00083FB9" w:rsidRPr="006F3912" w:rsidTr="00083FB9">
        <w:tc>
          <w:tcPr>
            <w:tcW w:w="5954" w:type="dxa"/>
            <w:shd w:val="clear" w:color="auto" w:fill="CCECFF"/>
            <w:vAlign w:val="center"/>
          </w:tcPr>
          <w:p w:rsidR="00083FB9" w:rsidRPr="006F3912" w:rsidRDefault="00083FB9" w:rsidP="00214800">
            <w:pPr>
              <w:pStyle w:val="af"/>
              <w:spacing w:after="0" w:line="240" w:lineRule="auto"/>
              <w:ind w:left="0" w:firstLine="0"/>
              <w:jc w:val="left"/>
              <w:rPr>
                <w:iCs/>
                <w:sz w:val="24"/>
                <w:szCs w:val="24"/>
              </w:rPr>
            </w:pPr>
            <w:r w:rsidRPr="006F3912">
              <w:rPr>
                <w:iCs/>
                <w:sz w:val="24"/>
                <w:szCs w:val="24"/>
              </w:rPr>
              <w:t xml:space="preserve">Объем </w:t>
            </w:r>
            <w:r>
              <w:rPr>
                <w:iCs/>
                <w:sz w:val="24"/>
                <w:szCs w:val="24"/>
              </w:rPr>
              <w:t xml:space="preserve">налоговых, неналоговых </w:t>
            </w:r>
            <w:r w:rsidRPr="006F3912">
              <w:rPr>
                <w:iCs/>
                <w:sz w:val="24"/>
                <w:szCs w:val="24"/>
              </w:rPr>
              <w:t xml:space="preserve">доходов бюджета </w:t>
            </w:r>
            <w:r>
              <w:rPr>
                <w:iCs/>
                <w:sz w:val="24"/>
                <w:szCs w:val="24"/>
              </w:rPr>
              <w:t>муниципального образования города Пугачева в расчете на</w:t>
            </w:r>
            <w:r w:rsidRPr="006F3912">
              <w:rPr>
                <w:iCs/>
                <w:sz w:val="24"/>
                <w:szCs w:val="24"/>
              </w:rPr>
              <w:t xml:space="preserve"> 1 жителя </w:t>
            </w:r>
            <w:r>
              <w:rPr>
                <w:iCs/>
                <w:sz w:val="24"/>
                <w:szCs w:val="24"/>
              </w:rPr>
              <w:t>(рублей</w:t>
            </w:r>
            <w:r w:rsidRPr="006F3912">
              <w:rPr>
                <w:iCs/>
                <w:sz w:val="24"/>
                <w:szCs w:val="24"/>
              </w:rPr>
              <w:t xml:space="preserve"> в год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CCECFF"/>
            <w:vAlign w:val="center"/>
          </w:tcPr>
          <w:p w:rsidR="00083FB9" w:rsidRPr="006F3912" w:rsidRDefault="00083FB9" w:rsidP="00682BA6">
            <w:pPr>
              <w:pStyle w:val="af"/>
              <w:spacing w:after="0" w:line="240" w:lineRule="auto"/>
              <w:ind w:left="0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1 222,45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083FB9" w:rsidRPr="006F3912" w:rsidRDefault="00C11325" w:rsidP="00214800">
            <w:pPr>
              <w:pStyle w:val="af"/>
              <w:spacing w:after="0" w:line="240" w:lineRule="auto"/>
              <w:ind w:left="0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1 161,5</w:t>
            </w:r>
          </w:p>
        </w:tc>
      </w:tr>
    </w:tbl>
    <w:p w:rsidR="00A32219" w:rsidRDefault="00A32219" w:rsidP="00A32219">
      <w:pPr>
        <w:ind w:firstLine="560"/>
        <w:jc w:val="both"/>
        <w:rPr>
          <w:b/>
        </w:rPr>
      </w:pPr>
    </w:p>
    <w:p w:rsidR="0090672B" w:rsidRDefault="0090672B" w:rsidP="00902C3F">
      <w:pPr>
        <w:ind w:firstLine="560"/>
        <w:jc w:val="center"/>
        <w:rPr>
          <w:b/>
          <w:i/>
          <w:color w:val="7030A0"/>
          <w:sz w:val="40"/>
          <w:szCs w:val="40"/>
        </w:rPr>
      </w:pPr>
    </w:p>
    <w:p w:rsidR="00902C3F" w:rsidRPr="0090672B" w:rsidRDefault="0090672B" w:rsidP="00902C3F">
      <w:pPr>
        <w:ind w:firstLine="560"/>
        <w:jc w:val="center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О</w:t>
      </w:r>
      <w:r w:rsidR="00902C3F" w:rsidRPr="0090672B">
        <w:rPr>
          <w:b/>
          <w:i/>
          <w:color w:val="7030A0"/>
          <w:sz w:val="40"/>
          <w:szCs w:val="40"/>
        </w:rPr>
        <w:t>сновные параметры бюджета</w:t>
      </w:r>
    </w:p>
    <w:p w:rsidR="00902C3F" w:rsidRPr="0090672B" w:rsidRDefault="00902C3F" w:rsidP="00902C3F">
      <w:pPr>
        <w:ind w:firstLine="560"/>
        <w:jc w:val="center"/>
        <w:rPr>
          <w:b/>
          <w:i/>
          <w:color w:val="7030A0"/>
          <w:sz w:val="40"/>
          <w:szCs w:val="40"/>
        </w:rPr>
      </w:pPr>
      <w:r w:rsidRPr="0090672B">
        <w:rPr>
          <w:b/>
          <w:i/>
          <w:color w:val="7030A0"/>
          <w:sz w:val="40"/>
          <w:szCs w:val="40"/>
        </w:rPr>
        <w:t xml:space="preserve"> муниципального образования города Пугачева  на 201</w:t>
      </w:r>
      <w:r w:rsidR="00750BDD">
        <w:rPr>
          <w:b/>
          <w:i/>
          <w:color w:val="7030A0"/>
          <w:sz w:val="40"/>
          <w:szCs w:val="40"/>
        </w:rPr>
        <w:t>5</w:t>
      </w:r>
      <w:r w:rsidRPr="0090672B">
        <w:rPr>
          <w:b/>
          <w:i/>
          <w:color w:val="7030A0"/>
          <w:sz w:val="40"/>
          <w:szCs w:val="40"/>
        </w:rPr>
        <w:t xml:space="preserve"> год по расходам</w:t>
      </w:r>
    </w:p>
    <w:p w:rsidR="00902C3F" w:rsidRDefault="00902C3F" w:rsidP="00AB7531">
      <w:pPr>
        <w:jc w:val="center"/>
        <w:outlineLvl w:val="0"/>
        <w:rPr>
          <w:color w:val="0070C0"/>
          <w:sz w:val="44"/>
          <w:szCs w:val="44"/>
        </w:rPr>
      </w:pPr>
    </w:p>
    <w:p w:rsidR="00902C3F" w:rsidRPr="0098344D" w:rsidRDefault="00CE14F9" w:rsidP="00902C3F">
      <w:pPr>
        <w:ind w:left="6654" w:firstLine="1134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902C3F" w:rsidRPr="0098344D">
        <w:rPr>
          <w:color w:val="000000" w:themeColor="text1"/>
        </w:rPr>
        <w:t xml:space="preserve">Таблица </w:t>
      </w:r>
      <w:r w:rsidR="00902C3F">
        <w:rPr>
          <w:color w:val="000000" w:themeColor="text1"/>
        </w:rPr>
        <w:t>3</w:t>
      </w:r>
    </w:p>
    <w:p w:rsidR="00AB7531" w:rsidRPr="00902C3F" w:rsidRDefault="00E00BB2" w:rsidP="00AB7531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902C3F">
        <w:rPr>
          <w:b/>
          <w:color w:val="000000" w:themeColor="text1"/>
          <w:sz w:val="32"/>
          <w:szCs w:val="32"/>
        </w:rPr>
        <w:t>Расходы бюджета</w:t>
      </w:r>
      <w:r w:rsidR="00AB7531" w:rsidRPr="00902C3F">
        <w:rPr>
          <w:b/>
          <w:color w:val="000000" w:themeColor="text1"/>
          <w:sz w:val="32"/>
          <w:szCs w:val="32"/>
        </w:rPr>
        <w:t xml:space="preserve"> </w:t>
      </w:r>
      <w:r w:rsidRPr="00902C3F">
        <w:rPr>
          <w:b/>
          <w:color w:val="000000" w:themeColor="text1"/>
          <w:sz w:val="32"/>
          <w:szCs w:val="32"/>
        </w:rPr>
        <w:t xml:space="preserve">муниципального </w:t>
      </w:r>
    </w:p>
    <w:p w:rsidR="00E00BB2" w:rsidRPr="00902C3F" w:rsidRDefault="00E00BB2" w:rsidP="00AB7531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902C3F">
        <w:rPr>
          <w:b/>
          <w:color w:val="000000" w:themeColor="text1"/>
          <w:sz w:val="32"/>
          <w:szCs w:val="32"/>
        </w:rPr>
        <w:t>образования города Пугачева в 201</w:t>
      </w:r>
      <w:r w:rsidR="00750BDD">
        <w:rPr>
          <w:b/>
          <w:color w:val="000000" w:themeColor="text1"/>
          <w:sz w:val="32"/>
          <w:szCs w:val="32"/>
        </w:rPr>
        <w:t>5</w:t>
      </w:r>
      <w:r w:rsidRPr="00902C3F">
        <w:rPr>
          <w:b/>
          <w:color w:val="000000" w:themeColor="text1"/>
          <w:sz w:val="32"/>
          <w:szCs w:val="32"/>
        </w:rPr>
        <w:t xml:space="preserve"> году</w:t>
      </w:r>
    </w:p>
    <w:p w:rsidR="008E37EC" w:rsidRDefault="008E37EC" w:rsidP="008E37EC">
      <w:pPr>
        <w:ind w:firstLine="560"/>
        <w:jc w:val="both"/>
      </w:pPr>
    </w:p>
    <w:tbl>
      <w:tblPr>
        <w:tblW w:w="15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"/>
        <w:gridCol w:w="219"/>
        <w:gridCol w:w="1047"/>
        <w:gridCol w:w="2903"/>
        <w:gridCol w:w="80"/>
        <w:gridCol w:w="80"/>
        <w:gridCol w:w="80"/>
        <w:gridCol w:w="80"/>
        <w:gridCol w:w="80"/>
        <w:gridCol w:w="80"/>
        <w:gridCol w:w="101"/>
        <w:gridCol w:w="608"/>
        <w:gridCol w:w="547"/>
        <w:gridCol w:w="971"/>
        <w:gridCol w:w="1094"/>
        <w:gridCol w:w="1032"/>
        <w:gridCol w:w="871"/>
        <w:gridCol w:w="14"/>
        <w:gridCol w:w="66"/>
        <w:gridCol w:w="80"/>
        <w:gridCol w:w="80"/>
        <w:gridCol w:w="80"/>
        <w:gridCol w:w="80"/>
        <w:gridCol w:w="80"/>
        <w:gridCol w:w="80"/>
        <w:gridCol w:w="608"/>
        <w:gridCol w:w="607"/>
        <w:gridCol w:w="1215"/>
        <w:gridCol w:w="1094"/>
        <w:gridCol w:w="1047"/>
      </w:tblGrid>
      <w:tr w:rsidR="00E01A22" w:rsidRPr="00E00BB2" w:rsidTr="008A0262">
        <w:trPr>
          <w:trHeight w:val="3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E01A22" w:rsidRDefault="00E01A22" w:rsidP="0002797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6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1A22" w:rsidRPr="00E00BB2" w:rsidRDefault="00E01A22" w:rsidP="00405CA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                                                                           </w:t>
            </w:r>
            <w:r w:rsidR="00405CAF">
              <w:rPr>
                <w:color w:val="000000"/>
                <w:szCs w:val="28"/>
              </w:rPr>
              <w:t xml:space="preserve">      </w:t>
            </w:r>
            <w:r>
              <w:rPr>
                <w:color w:val="000000"/>
                <w:szCs w:val="28"/>
              </w:rPr>
              <w:t>тыс.рублей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ind w:right="-61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ind w:right="-611"/>
              <w:jc w:val="center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ind w:right="-611"/>
              <w:jc w:val="center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E01A22" w:rsidRPr="00E00BB2" w:rsidTr="0060320F">
        <w:trPr>
          <w:gridAfter w:val="12"/>
          <w:wAfter w:w="5117" w:type="dxa"/>
          <w:trHeight w:val="305"/>
        </w:trPr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01A22" w:rsidRDefault="00E01A22" w:rsidP="00EE7B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01A22" w:rsidRPr="00E00BB2" w:rsidRDefault="00E01A22" w:rsidP="00EE7B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1A22" w:rsidRPr="00E00BB2" w:rsidRDefault="00E01A22" w:rsidP="00E00B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Подраз-дел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1A22" w:rsidRPr="00EE7B70" w:rsidRDefault="00E01A22" w:rsidP="00750B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7B70">
              <w:rPr>
                <w:b/>
                <w:color w:val="000000"/>
                <w:sz w:val="24"/>
                <w:szCs w:val="24"/>
              </w:rPr>
              <w:t>Утвержденный план на  201</w:t>
            </w:r>
            <w:r w:rsidR="00750BDD">
              <w:rPr>
                <w:b/>
                <w:color w:val="000000"/>
                <w:sz w:val="24"/>
                <w:szCs w:val="24"/>
              </w:rPr>
              <w:t>5</w:t>
            </w:r>
            <w:r w:rsidRPr="00EE7B70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1A22" w:rsidRPr="00EE7B70" w:rsidRDefault="00E01A22" w:rsidP="00750B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7B70">
              <w:rPr>
                <w:b/>
                <w:color w:val="000000"/>
                <w:sz w:val="24"/>
                <w:szCs w:val="24"/>
              </w:rPr>
              <w:t>Исполнено в 201</w:t>
            </w:r>
            <w:r w:rsidR="00750BDD">
              <w:rPr>
                <w:b/>
                <w:color w:val="000000"/>
                <w:sz w:val="24"/>
                <w:szCs w:val="24"/>
              </w:rPr>
              <w:t>5</w:t>
            </w:r>
            <w:r w:rsidRPr="00EE7B70">
              <w:rPr>
                <w:b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1A22" w:rsidRPr="00EE7B70" w:rsidRDefault="00E01A22" w:rsidP="005E7F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5CA7">
              <w:rPr>
                <w:b/>
                <w:bCs/>
                <w:color w:val="000000"/>
                <w:sz w:val="20"/>
              </w:rPr>
              <w:t>Отклонение фактического исполне</w:t>
            </w:r>
            <w:r w:rsidR="0060320F">
              <w:rPr>
                <w:b/>
                <w:bCs/>
                <w:color w:val="000000"/>
                <w:sz w:val="20"/>
              </w:rPr>
              <w:t>-</w:t>
            </w:r>
            <w:r w:rsidRPr="00985CA7">
              <w:rPr>
                <w:b/>
                <w:bCs/>
                <w:color w:val="000000"/>
                <w:sz w:val="20"/>
              </w:rPr>
              <w:t>ния от плановых показате</w:t>
            </w:r>
            <w:r w:rsidR="0060320F">
              <w:rPr>
                <w:b/>
                <w:bCs/>
                <w:color w:val="000000"/>
                <w:sz w:val="20"/>
              </w:rPr>
              <w:t>-</w:t>
            </w:r>
            <w:r w:rsidRPr="00985CA7">
              <w:rPr>
                <w:b/>
                <w:bCs/>
                <w:color w:val="000000"/>
                <w:sz w:val="20"/>
              </w:rPr>
              <w:t>лей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1A22" w:rsidRPr="00EE7B70" w:rsidRDefault="00E01A22" w:rsidP="005E7F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7B70">
              <w:rPr>
                <w:b/>
                <w:color w:val="000000"/>
                <w:sz w:val="24"/>
                <w:szCs w:val="24"/>
              </w:rPr>
              <w:t>%  испол</w:t>
            </w:r>
            <w:r w:rsidR="0060320F">
              <w:rPr>
                <w:b/>
                <w:color w:val="000000"/>
                <w:sz w:val="24"/>
                <w:szCs w:val="24"/>
              </w:rPr>
              <w:t>-</w:t>
            </w:r>
            <w:r w:rsidRPr="00EE7B70">
              <w:rPr>
                <w:b/>
                <w:color w:val="000000"/>
                <w:sz w:val="24"/>
                <w:szCs w:val="24"/>
              </w:rPr>
              <w:t>нения  плана</w:t>
            </w:r>
          </w:p>
        </w:tc>
      </w:tr>
      <w:tr w:rsidR="00E01A22" w:rsidRPr="00E00BB2" w:rsidTr="0060320F">
        <w:trPr>
          <w:gridAfter w:val="12"/>
          <w:wAfter w:w="5117" w:type="dxa"/>
          <w:trHeight w:val="305"/>
        </w:trPr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4 368,2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4 300,9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2054AC" w:rsidP="00E01A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98,5</w:t>
            </w:r>
          </w:p>
        </w:tc>
      </w:tr>
      <w:tr w:rsidR="00E01A22" w:rsidRPr="00E00BB2" w:rsidTr="0060320F">
        <w:trPr>
          <w:gridAfter w:val="12"/>
          <w:wAfter w:w="5117" w:type="dxa"/>
          <w:trHeight w:val="1123"/>
        </w:trPr>
        <w:tc>
          <w:tcPr>
            <w:tcW w:w="4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899,7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2054AC" w:rsidP="00E01A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E01A22" w:rsidRPr="00E00BB2" w:rsidTr="0060320F">
        <w:trPr>
          <w:gridAfter w:val="12"/>
          <w:wAfter w:w="5117" w:type="dxa"/>
          <w:trHeight w:val="1121"/>
        </w:trPr>
        <w:tc>
          <w:tcPr>
            <w:tcW w:w="4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3 303,1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3 302,1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2054AC" w:rsidP="00E01A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01A22" w:rsidRPr="00E00BB2" w:rsidTr="0060320F">
        <w:trPr>
          <w:gridAfter w:val="12"/>
          <w:wAfter w:w="5117" w:type="dxa"/>
          <w:trHeight w:val="305"/>
        </w:trPr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E01A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01A22" w:rsidRPr="00E00BB2" w:rsidTr="0060320F">
        <w:trPr>
          <w:gridAfter w:val="12"/>
          <w:wAfter w:w="5117" w:type="dxa"/>
          <w:trHeight w:val="305"/>
        </w:trPr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22 475,6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21 332,5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1 143,1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94,9</w:t>
            </w:r>
          </w:p>
        </w:tc>
      </w:tr>
      <w:tr w:rsidR="00E01A22" w:rsidRPr="00E00BB2" w:rsidTr="0060320F">
        <w:trPr>
          <w:gridAfter w:val="12"/>
          <w:wAfter w:w="5117" w:type="dxa"/>
          <w:trHeight w:val="305"/>
        </w:trPr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22 475,6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1 143,1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2054A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94,9</w:t>
            </w:r>
          </w:p>
        </w:tc>
      </w:tr>
      <w:tr w:rsidR="00E01A22" w:rsidRPr="00EE7B70" w:rsidTr="0060320F">
        <w:trPr>
          <w:gridAfter w:val="12"/>
          <w:wAfter w:w="5117" w:type="dxa"/>
          <w:trHeight w:val="305"/>
        </w:trPr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38 649,6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21 838,1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16 811,5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56,5</w:t>
            </w:r>
          </w:p>
        </w:tc>
      </w:tr>
      <w:tr w:rsidR="00E01A22" w:rsidRPr="00E00BB2" w:rsidTr="0060320F">
        <w:trPr>
          <w:gridAfter w:val="12"/>
          <w:wAfter w:w="5117" w:type="dxa"/>
          <w:trHeight w:val="305"/>
        </w:trPr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19 572,2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4 931,3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14 640,9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E01A22" w:rsidRPr="00E00BB2" w:rsidTr="0060320F">
        <w:trPr>
          <w:gridAfter w:val="12"/>
          <w:wAfter w:w="5117" w:type="dxa"/>
          <w:trHeight w:val="305"/>
        </w:trPr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1 946,0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725,7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62,7</w:t>
            </w:r>
          </w:p>
        </w:tc>
      </w:tr>
      <w:tr w:rsidR="00E01A22" w:rsidRPr="00E00BB2" w:rsidTr="0060320F">
        <w:trPr>
          <w:gridAfter w:val="12"/>
          <w:wAfter w:w="5117" w:type="dxa"/>
          <w:trHeight w:val="305"/>
        </w:trPr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13 845,5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1 444,9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E01A22" w:rsidRPr="00E00BB2" w:rsidTr="00A3011C">
        <w:trPr>
          <w:gridAfter w:val="12"/>
          <w:wAfter w:w="5117" w:type="dxa"/>
          <w:trHeight w:val="497"/>
        </w:trPr>
        <w:tc>
          <w:tcPr>
            <w:tcW w:w="4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1 841,0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A71790" w:rsidP="00A71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01A22" w:rsidRPr="00E00BB2" w:rsidTr="0060320F">
        <w:trPr>
          <w:gridAfter w:val="12"/>
          <w:wAfter w:w="5117" w:type="dxa"/>
          <w:trHeight w:val="305"/>
        </w:trPr>
        <w:tc>
          <w:tcPr>
            <w:tcW w:w="4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ind w:right="-611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704,2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704,2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CF3799" w:rsidP="00CF37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E01A22" w:rsidRPr="00E00BB2" w:rsidTr="0060320F">
        <w:trPr>
          <w:gridAfter w:val="12"/>
          <w:wAfter w:w="5117" w:type="dxa"/>
          <w:trHeight w:val="622"/>
        </w:trPr>
        <w:tc>
          <w:tcPr>
            <w:tcW w:w="4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704,2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CF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01A22" w:rsidRPr="00EE7B70" w:rsidTr="0060320F">
        <w:trPr>
          <w:gridAfter w:val="12"/>
          <w:wAfter w:w="5117" w:type="dxa"/>
          <w:trHeight w:val="305"/>
        </w:trPr>
        <w:tc>
          <w:tcPr>
            <w:tcW w:w="4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501,3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CF3799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501,3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A71790" w:rsidP="00A717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E00BB2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E01A22" w:rsidRPr="00E00BB2" w:rsidTr="0060320F">
        <w:trPr>
          <w:gridAfter w:val="12"/>
          <w:wAfter w:w="5117" w:type="dxa"/>
          <w:trHeight w:val="305"/>
        </w:trPr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A3011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A3011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A71790" w:rsidP="00A71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1790" w:rsidRPr="00E00BB2" w:rsidTr="0060320F">
        <w:trPr>
          <w:gridAfter w:val="12"/>
          <w:wAfter w:w="5117" w:type="dxa"/>
          <w:trHeight w:val="305"/>
        </w:trPr>
        <w:tc>
          <w:tcPr>
            <w:tcW w:w="4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71790" w:rsidRPr="00E00BB2" w:rsidRDefault="00A71790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71790" w:rsidRPr="00E00BB2" w:rsidRDefault="00A7179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71790" w:rsidRPr="00E00BB2" w:rsidRDefault="00A7179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71790" w:rsidRPr="00E00BB2" w:rsidRDefault="00A3011C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274,3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71790" w:rsidRPr="00E00BB2" w:rsidRDefault="00A3011C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274,3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71790" w:rsidRPr="00E00BB2" w:rsidRDefault="00A71790" w:rsidP="00CF37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71790" w:rsidRPr="00E00BB2" w:rsidRDefault="00A7179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1790" w:rsidRPr="00E00BB2" w:rsidTr="00A3011C">
        <w:trPr>
          <w:gridAfter w:val="12"/>
          <w:wAfter w:w="5117" w:type="dxa"/>
          <w:trHeight w:val="293"/>
        </w:trPr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1790" w:rsidRPr="00E00BB2" w:rsidRDefault="00A71790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1790" w:rsidRPr="00E00BB2" w:rsidRDefault="00A7179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1790" w:rsidRPr="00E00BB2" w:rsidRDefault="00A7179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1790" w:rsidRPr="00E00BB2" w:rsidRDefault="00A7179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1790" w:rsidRPr="00E00BB2" w:rsidRDefault="00A7179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1790" w:rsidRPr="00E00BB2" w:rsidRDefault="00A71790" w:rsidP="00CF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1790" w:rsidRPr="00E00BB2" w:rsidRDefault="00A7179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1790" w:rsidRPr="00E00BB2" w:rsidRDefault="00A7179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90" w:rsidRPr="00E00BB2" w:rsidRDefault="00A7179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90" w:rsidRPr="00E00BB2" w:rsidRDefault="00A7179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90" w:rsidRPr="00E00BB2" w:rsidRDefault="00A3011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90" w:rsidRPr="00E00BB2" w:rsidRDefault="00A3011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90" w:rsidRPr="00E00BB2" w:rsidRDefault="00A71790" w:rsidP="00A71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90" w:rsidRPr="00E00BB2" w:rsidRDefault="00A7179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3011C" w:rsidRPr="00E00BB2" w:rsidTr="00A3011C">
        <w:trPr>
          <w:gridAfter w:val="12"/>
          <w:wAfter w:w="5117" w:type="dxa"/>
          <w:trHeight w:val="198"/>
        </w:trPr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011C" w:rsidRPr="00E00BB2" w:rsidRDefault="00A3011C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011C" w:rsidRPr="00E00BB2" w:rsidRDefault="00A3011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011C" w:rsidRPr="00E00BB2" w:rsidRDefault="00A3011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011C" w:rsidRPr="00E00BB2" w:rsidRDefault="00A3011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011C" w:rsidRPr="00E00BB2" w:rsidRDefault="00A3011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011C" w:rsidRDefault="00A3011C" w:rsidP="00CF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011C" w:rsidRPr="00E00BB2" w:rsidRDefault="00A3011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011C" w:rsidRPr="00E00BB2" w:rsidRDefault="00A3011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1C" w:rsidRPr="00E00BB2" w:rsidRDefault="00A3011C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1C" w:rsidRPr="00E00BB2" w:rsidRDefault="00A3011C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1C" w:rsidRDefault="00A3011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1C" w:rsidRDefault="00A3011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1C" w:rsidRDefault="00A3011C" w:rsidP="00A71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1C" w:rsidRPr="00E00BB2" w:rsidRDefault="00A3011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01A22" w:rsidRPr="00E00BB2" w:rsidTr="0060320F">
        <w:trPr>
          <w:gridAfter w:val="12"/>
          <w:wAfter w:w="5117" w:type="dxa"/>
          <w:trHeight w:val="576"/>
        </w:trPr>
        <w:tc>
          <w:tcPr>
            <w:tcW w:w="4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A3011C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A3011C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A71790" w:rsidP="00A71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01A22" w:rsidRPr="00E00BB2" w:rsidTr="0060320F">
        <w:trPr>
          <w:gridAfter w:val="12"/>
          <w:wAfter w:w="5117" w:type="dxa"/>
          <w:trHeight w:val="492"/>
        </w:trPr>
        <w:tc>
          <w:tcPr>
            <w:tcW w:w="4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A3011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A3011C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085284" w:rsidP="000852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01A22" w:rsidRPr="00EE7B70" w:rsidTr="0060320F">
        <w:trPr>
          <w:gridAfter w:val="12"/>
          <w:wAfter w:w="5117" w:type="dxa"/>
          <w:trHeight w:val="305"/>
        </w:trPr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</w:t>
            </w:r>
            <w:r w:rsidRPr="00E00BB2">
              <w:rPr>
                <w:b/>
                <w:bCs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FFFFFF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E01A22" w:rsidP="00154A03">
            <w:pPr>
              <w:autoSpaceDE w:val="0"/>
              <w:autoSpaceDN w:val="0"/>
              <w:adjustRightInd w:val="0"/>
              <w:jc w:val="right"/>
              <w:rPr>
                <w:color w:val="FFFFFF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6F63F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67 102,5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6F63F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49 080,6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6F63F0" w:rsidP="00154A0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18 021,9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01A22" w:rsidRPr="00E00BB2" w:rsidRDefault="006F63F0" w:rsidP="00154A0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73,1</w:t>
            </w:r>
          </w:p>
        </w:tc>
      </w:tr>
    </w:tbl>
    <w:p w:rsidR="00844F50" w:rsidRDefault="00844F50" w:rsidP="00844F50">
      <w:pPr>
        <w:ind w:firstLine="560"/>
        <w:jc w:val="both"/>
        <w:rPr>
          <w:b/>
        </w:rPr>
      </w:pPr>
    </w:p>
    <w:p w:rsidR="00E27D5A" w:rsidRDefault="00E27D5A" w:rsidP="008E37EC">
      <w:pPr>
        <w:ind w:firstLine="560"/>
        <w:jc w:val="both"/>
        <w:rPr>
          <w:b/>
        </w:rPr>
      </w:pPr>
    </w:p>
    <w:p w:rsidR="0090672B" w:rsidRDefault="0090672B" w:rsidP="008E37EC">
      <w:pPr>
        <w:ind w:firstLine="560"/>
        <w:jc w:val="both"/>
        <w:rPr>
          <w:b/>
        </w:rPr>
      </w:pPr>
    </w:p>
    <w:p w:rsidR="0090672B" w:rsidRDefault="0090672B" w:rsidP="008E37EC">
      <w:pPr>
        <w:ind w:firstLine="560"/>
        <w:jc w:val="both"/>
        <w:rPr>
          <w:b/>
        </w:rPr>
      </w:pPr>
    </w:p>
    <w:p w:rsidR="005E7FFD" w:rsidRPr="00B17A7C" w:rsidRDefault="00A02144" w:rsidP="005E7FFD">
      <w:pPr>
        <w:tabs>
          <w:tab w:val="left" w:pos="708"/>
          <w:tab w:val="left" w:pos="4215"/>
          <w:tab w:val="left" w:pos="5070"/>
        </w:tabs>
        <w:spacing w:line="100" w:lineRule="atLeast"/>
        <w:jc w:val="both"/>
        <w:rPr>
          <w:szCs w:val="28"/>
        </w:rPr>
      </w:pPr>
      <w:r>
        <w:rPr>
          <w:szCs w:val="28"/>
        </w:rPr>
        <w:tab/>
      </w:r>
      <w:r w:rsidR="005E7FFD">
        <w:rPr>
          <w:szCs w:val="28"/>
        </w:rPr>
        <w:t xml:space="preserve">Бюджет муниципального образования </w:t>
      </w:r>
      <w:r w:rsidR="005E7FFD" w:rsidRPr="005E7FFD">
        <w:rPr>
          <w:szCs w:val="28"/>
        </w:rPr>
        <w:t>по расходам</w:t>
      </w:r>
      <w:r w:rsidR="005E7FFD">
        <w:rPr>
          <w:szCs w:val="28"/>
        </w:rPr>
        <w:t xml:space="preserve"> в 201</w:t>
      </w:r>
      <w:r w:rsidR="00750BDD">
        <w:rPr>
          <w:szCs w:val="28"/>
        </w:rPr>
        <w:t>5</w:t>
      </w:r>
      <w:r w:rsidR="005E7FFD">
        <w:rPr>
          <w:szCs w:val="28"/>
        </w:rPr>
        <w:t xml:space="preserve"> году исполнен на </w:t>
      </w:r>
      <w:r w:rsidR="00585288">
        <w:rPr>
          <w:szCs w:val="28"/>
        </w:rPr>
        <w:t>73,1</w:t>
      </w:r>
      <w:r w:rsidR="005E7FFD">
        <w:rPr>
          <w:szCs w:val="28"/>
        </w:rPr>
        <w:t xml:space="preserve"> процент</w:t>
      </w:r>
      <w:r w:rsidR="00585288">
        <w:rPr>
          <w:szCs w:val="28"/>
        </w:rPr>
        <w:t>а</w:t>
      </w:r>
      <w:r w:rsidR="005E7FFD">
        <w:rPr>
          <w:szCs w:val="28"/>
        </w:rPr>
        <w:t xml:space="preserve"> или на </w:t>
      </w:r>
      <w:r w:rsidR="00585288">
        <w:rPr>
          <w:szCs w:val="28"/>
        </w:rPr>
        <w:t>49 080,6</w:t>
      </w:r>
      <w:r w:rsidR="005E7FFD">
        <w:rPr>
          <w:szCs w:val="28"/>
        </w:rPr>
        <w:t xml:space="preserve"> тыс.рублей при плане </w:t>
      </w:r>
      <w:r w:rsidR="00585288">
        <w:rPr>
          <w:szCs w:val="28"/>
        </w:rPr>
        <w:t>67 102,5</w:t>
      </w:r>
      <w:r w:rsidR="005E7FFD">
        <w:rPr>
          <w:szCs w:val="28"/>
        </w:rPr>
        <w:t xml:space="preserve"> тыс.рублей.</w:t>
      </w:r>
      <w:r w:rsidR="004E6139" w:rsidRPr="00B06A8C">
        <w:t xml:space="preserve"> </w:t>
      </w:r>
      <w:r w:rsidR="005E7FFD" w:rsidRPr="00B17A7C">
        <w:rPr>
          <w:szCs w:val="28"/>
        </w:rPr>
        <w:t xml:space="preserve">Одной из причин не исполнения бюджета является то, что денежные средства от государственной корпорации Фонд содействия реформированию жилищно-коммунального хозяйства и областного бюджета на реализацию муниципальной программы "Переселение граждан из аварийного жилищного фонда в муниципальном образовании города Пугачева Саратовской области в 2013-2017 годах" в сумме </w:t>
      </w:r>
      <w:r w:rsidR="00F866B8" w:rsidRPr="00B17A7C">
        <w:rPr>
          <w:szCs w:val="28"/>
        </w:rPr>
        <w:t>5 918,1</w:t>
      </w:r>
      <w:r w:rsidR="005E7FFD" w:rsidRPr="00B17A7C">
        <w:rPr>
          <w:szCs w:val="28"/>
        </w:rPr>
        <w:t xml:space="preserve"> тыс.рублей в бюджет МО г. Пугачева не поступили. </w:t>
      </w:r>
    </w:p>
    <w:p w:rsidR="004E6139" w:rsidRDefault="004E6139" w:rsidP="005E7FFD">
      <w:pPr>
        <w:pStyle w:val="a9"/>
      </w:pPr>
      <w:r w:rsidRPr="00B06A8C">
        <w:t xml:space="preserve">Расходы  на социальную сферу (на культуру, социальную политику,  физическую культуру)  </w:t>
      </w:r>
      <w:r w:rsidR="008F54C0">
        <w:t>составили</w:t>
      </w:r>
      <w:r w:rsidRPr="00B06A8C">
        <w:t xml:space="preserve">  </w:t>
      </w:r>
      <w:r w:rsidR="00A84FC0">
        <w:t>1 479,8</w:t>
      </w:r>
      <w:r w:rsidRPr="00B06A8C">
        <w:t xml:space="preserve"> тыс. рублей</w:t>
      </w:r>
      <w:r w:rsidR="008F54C0">
        <w:t xml:space="preserve"> </w:t>
      </w:r>
      <w:r w:rsidR="00A84FC0">
        <w:t>или 100,0 процентов от плана</w:t>
      </w:r>
      <w:r w:rsidRPr="00B06A8C">
        <w:t xml:space="preserve">.  </w:t>
      </w:r>
    </w:p>
    <w:p w:rsidR="004E6139" w:rsidRPr="009C084F" w:rsidRDefault="004E6139" w:rsidP="004E6139">
      <w:pPr>
        <w:pStyle w:val="a9"/>
        <w:ind w:firstLine="1004"/>
      </w:pPr>
      <w:r w:rsidRPr="009C084F">
        <w:t xml:space="preserve">Доля расходов  на социально значимые статьи, в том числе на оплату труда составила </w:t>
      </w:r>
      <w:r w:rsidR="000A7645" w:rsidRPr="009C084F">
        <w:t>1,</w:t>
      </w:r>
      <w:r w:rsidR="000856AC">
        <w:t>9</w:t>
      </w:r>
      <w:r w:rsidRPr="009C084F">
        <w:t xml:space="preserve"> процента или </w:t>
      </w:r>
      <w:r w:rsidR="000856AC">
        <w:t>954,2</w:t>
      </w:r>
      <w:r w:rsidRPr="009C084F">
        <w:t xml:space="preserve"> тыс. рублей от общих расходов бюджета</w:t>
      </w:r>
      <w:r w:rsidR="00C766DF">
        <w:t>.</w:t>
      </w:r>
      <w:r w:rsidRPr="009C084F">
        <w:t xml:space="preserve"> </w:t>
      </w:r>
      <w:r w:rsidR="0008404F" w:rsidRPr="009C084F">
        <w:t xml:space="preserve">В целом по </w:t>
      </w:r>
      <w:r w:rsidR="00DD663F" w:rsidRPr="009C084F">
        <w:t>муниципальному образованию города Пугачева</w:t>
      </w:r>
      <w:r w:rsidR="0008404F" w:rsidRPr="009C084F">
        <w:t xml:space="preserve">  расходы распределены следующим образом</w:t>
      </w:r>
      <w:r w:rsidR="00DD663F" w:rsidRPr="009C084F">
        <w:t>:</w:t>
      </w:r>
    </w:p>
    <w:p w:rsidR="00E27D5A" w:rsidRDefault="00E27D5A" w:rsidP="008E37EC">
      <w:pPr>
        <w:ind w:firstLine="560"/>
        <w:jc w:val="both"/>
        <w:rPr>
          <w:b/>
        </w:rPr>
      </w:pPr>
    </w:p>
    <w:p w:rsidR="00781D80" w:rsidRDefault="00781D80" w:rsidP="00613D7D">
      <w:pPr>
        <w:shd w:val="clear" w:color="auto" w:fill="E8EFE7" w:themeFill="accent5" w:themeFillTint="33"/>
        <w:ind w:firstLine="560"/>
        <w:jc w:val="both"/>
        <w:rPr>
          <w:b/>
        </w:rPr>
      </w:pPr>
      <w:r w:rsidRPr="00781D80">
        <w:rPr>
          <w:b/>
          <w:noProof/>
        </w:rPr>
        <w:lastRenderedPageBreak/>
        <w:drawing>
          <wp:inline distT="0" distB="0" distL="0" distR="0">
            <wp:extent cx="5644303" cy="4834466"/>
            <wp:effectExtent l="19050" t="0" r="13547" b="423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1D80" w:rsidRDefault="00781D80" w:rsidP="008E37EC">
      <w:pPr>
        <w:ind w:firstLine="560"/>
        <w:jc w:val="both"/>
        <w:rPr>
          <w:b/>
        </w:rPr>
      </w:pPr>
    </w:p>
    <w:p w:rsidR="00781D80" w:rsidRDefault="00781D80" w:rsidP="008E37EC">
      <w:pPr>
        <w:ind w:firstLine="560"/>
        <w:jc w:val="both"/>
        <w:rPr>
          <w:b/>
        </w:rPr>
      </w:pPr>
    </w:p>
    <w:p w:rsidR="00EF4790" w:rsidRPr="00EE3AD9" w:rsidRDefault="00EF4790" w:rsidP="00EF4790">
      <w:pPr>
        <w:pStyle w:val="a9"/>
      </w:pPr>
      <w:r w:rsidRPr="005F2B12">
        <w:t>Социальн</w:t>
      </w:r>
      <w:r>
        <w:t>ые</w:t>
      </w:r>
      <w:r w:rsidRPr="005F2B12">
        <w:t xml:space="preserve"> </w:t>
      </w:r>
      <w:r>
        <w:t xml:space="preserve">меры  поддержки в сумме </w:t>
      </w:r>
      <w:r w:rsidRPr="00194A1F">
        <w:t xml:space="preserve"> </w:t>
      </w:r>
      <w:r w:rsidR="00820625">
        <w:t>501,3</w:t>
      </w:r>
      <w:r w:rsidRPr="00194A1F">
        <w:t xml:space="preserve"> тыс. рублей</w:t>
      </w:r>
      <w:r w:rsidRPr="00EE3AD9">
        <w:t xml:space="preserve">,  </w:t>
      </w:r>
      <w:r>
        <w:t>направлены на следующие выплаты</w:t>
      </w:r>
      <w:r w:rsidRPr="00EE3AD9">
        <w:t xml:space="preserve">: </w:t>
      </w:r>
    </w:p>
    <w:p w:rsidR="00EF4790" w:rsidRPr="00703A96" w:rsidRDefault="00EF4790" w:rsidP="00E87502">
      <w:pPr>
        <w:pStyle w:val="a9"/>
        <w:rPr>
          <w:szCs w:val="28"/>
        </w:rPr>
      </w:pPr>
      <w:r w:rsidRPr="00EA408A">
        <w:t xml:space="preserve">-  </w:t>
      </w:r>
      <w:r>
        <w:t xml:space="preserve">на </w:t>
      </w:r>
      <w:r w:rsidRPr="00EA408A">
        <w:rPr>
          <w:szCs w:val="28"/>
        </w:rPr>
        <w:t xml:space="preserve">доплаты к пенсиям муниципальным служащим и депутатам </w:t>
      </w:r>
      <w:r w:rsidR="00D97941">
        <w:rPr>
          <w:szCs w:val="28"/>
        </w:rPr>
        <w:t>Совета муниципального образования города Пугачева</w:t>
      </w:r>
      <w:r w:rsidR="00615A5F">
        <w:rPr>
          <w:szCs w:val="28"/>
        </w:rPr>
        <w:t xml:space="preserve"> </w:t>
      </w:r>
      <w:r w:rsidR="00641292">
        <w:rPr>
          <w:szCs w:val="28"/>
        </w:rPr>
        <w:t>–</w:t>
      </w:r>
      <w:r w:rsidR="00615A5F">
        <w:rPr>
          <w:szCs w:val="28"/>
        </w:rPr>
        <w:t xml:space="preserve"> </w:t>
      </w:r>
      <w:r w:rsidR="00854912">
        <w:rPr>
          <w:szCs w:val="28"/>
        </w:rPr>
        <w:t>501,3</w:t>
      </w:r>
      <w:r w:rsidR="00641292" w:rsidRPr="00641292">
        <w:t xml:space="preserve"> </w:t>
      </w:r>
      <w:r w:rsidR="00641292" w:rsidRPr="00194A1F">
        <w:t>тыс. рублей</w:t>
      </w:r>
      <w:r w:rsidRPr="00EA408A">
        <w:t>;</w:t>
      </w:r>
      <w:r>
        <w:rPr>
          <w:color w:val="FF0000"/>
          <w:szCs w:val="28"/>
        </w:rPr>
        <w:t xml:space="preserve">  </w:t>
      </w:r>
    </w:p>
    <w:p w:rsidR="00E15826" w:rsidRPr="004C4D0E" w:rsidRDefault="00E15826" w:rsidP="00E15826">
      <w:pPr>
        <w:pStyle w:val="a9"/>
        <w:ind w:firstLine="0"/>
      </w:pPr>
      <w:r w:rsidRPr="004C4D0E">
        <w:rPr>
          <w:szCs w:val="28"/>
        </w:rPr>
        <w:t xml:space="preserve">       Расходы на  жилищно-коммунальное и дорожное хозяйство</w:t>
      </w:r>
      <w:r w:rsidRPr="004C4D0E">
        <w:rPr>
          <w:b/>
          <w:szCs w:val="28"/>
        </w:rPr>
        <w:t xml:space="preserve"> </w:t>
      </w:r>
      <w:r w:rsidRPr="004C4D0E">
        <w:rPr>
          <w:szCs w:val="28"/>
        </w:rPr>
        <w:t xml:space="preserve"> </w:t>
      </w:r>
      <w:r w:rsidR="00AB1500" w:rsidRPr="004C4D0E">
        <w:rPr>
          <w:szCs w:val="28"/>
        </w:rPr>
        <w:t>в 201</w:t>
      </w:r>
      <w:r w:rsidR="00854912" w:rsidRPr="004C4D0E">
        <w:rPr>
          <w:szCs w:val="28"/>
        </w:rPr>
        <w:t>5</w:t>
      </w:r>
      <w:r w:rsidR="00AB1500" w:rsidRPr="004C4D0E">
        <w:rPr>
          <w:szCs w:val="28"/>
        </w:rPr>
        <w:t xml:space="preserve"> году </w:t>
      </w:r>
      <w:r w:rsidRPr="004C4D0E">
        <w:rPr>
          <w:szCs w:val="28"/>
        </w:rPr>
        <w:t xml:space="preserve">составили  </w:t>
      </w:r>
      <w:r w:rsidR="00D75BC5" w:rsidRPr="004C4D0E">
        <w:rPr>
          <w:szCs w:val="28"/>
        </w:rPr>
        <w:t>43 170,6</w:t>
      </w:r>
      <w:r w:rsidRPr="004C4D0E">
        <w:rPr>
          <w:szCs w:val="28"/>
        </w:rPr>
        <w:t xml:space="preserve"> тыс. рублей,   </w:t>
      </w:r>
      <w:r w:rsidRPr="004C4D0E">
        <w:t>в т</w:t>
      </w:r>
      <w:r w:rsidR="00BD7A2D" w:rsidRPr="004C4D0E">
        <w:t xml:space="preserve">ом  </w:t>
      </w:r>
      <w:r w:rsidRPr="004C4D0E">
        <w:t>ч</w:t>
      </w:r>
      <w:r w:rsidR="00BD7A2D" w:rsidRPr="004C4D0E">
        <w:t>исле</w:t>
      </w:r>
      <w:r w:rsidR="00491CE9" w:rsidRPr="004C4D0E">
        <w:t xml:space="preserve"> на</w:t>
      </w:r>
      <w:r w:rsidRPr="004C4D0E">
        <w:t>:</w:t>
      </w:r>
    </w:p>
    <w:p w:rsidR="008A5DC0" w:rsidRDefault="00E925F3" w:rsidP="008A5DC0">
      <w:pPr>
        <w:tabs>
          <w:tab w:val="left" w:pos="708"/>
          <w:tab w:val="left" w:pos="4215"/>
          <w:tab w:val="left" w:pos="5070"/>
        </w:tabs>
        <w:spacing w:line="100" w:lineRule="atLeast"/>
        <w:jc w:val="both"/>
        <w:rPr>
          <w:szCs w:val="28"/>
        </w:rPr>
      </w:pPr>
      <w:r w:rsidRPr="004C4D0E">
        <w:rPr>
          <w:color w:val="FF0000"/>
          <w:szCs w:val="28"/>
        </w:rPr>
        <w:t xml:space="preserve">     </w:t>
      </w:r>
      <w:r w:rsidR="00491CE9" w:rsidRPr="004C4D0E">
        <w:rPr>
          <w:color w:val="FF0000"/>
          <w:szCs w:val="28"/>
        </w:rPr>
        <w:tab/>
      </w:r>
      <w:r w:rsidRPr="00250961">
        <w:rPr>
          <w:szCs w:val="28"/>
        </w:rPr>
        <w:t xml:space="preserve"> </w:t>
      </w:r>
      <w:r w:rsidR="00491CE9" w:rsidRPr="00250961">
        <w:rPr>
          <w:szCs w:val="28"/>
        </w:rPr>
        <w:t xml:space="preserve">- </w:t>
      </w:r>
      <w:r w:rsidR="00394151" w:rsidRPr="00250961">
        <w:rPr>
          <w:szCs w:val="28"/>
        </w:rPr>
        <w:t>реализацию муниципальной программы "Развитие транспортной системы, повышение безопасности дорожного движения и благоустройство Пугачевского района Саратовской области на 2015 год"</w:t>
      </w:r>
      <w:r w:rsidR="008A5DC0" w:rsidRPr="00250961">
        <w:rPr>
          <w:szCs w:val="28"/>
        </w:rPr>
        <w:t xml:space="preserve">– </w:t>
      </w:r>
      <w:r w:rsidR="006D6334" w:rsidRPr="00250961">
        <w:rPr>
          <w:szCs w:val="28"/>
        </w:rPr>
        <w:t>19 171,8</w:t>
      </w:r>
      <w:r w:rsidR="008A5DC0" w:rsidRPr="00250961">
        <w:rPr>
          <w:szCs w:val="28"/>
        </w:rPr>
        <w:t xml:space="preserve"> тыс.рублей;</w:t>
      </w:r>
    </w:p>
    <w:p w:rsidR="00250961" w:rsidRPr="00250961" w:rsidRDefault="00250961" w:rsidP="008A5DC0">
      <w:pPr>
        <w:tabs>
          <w:tab w:val="left" w:pos="708"/>
          <w:tab w:val="left" w:pos="4215"/>
          <w:tab w:val="left" w:pos="5070"/>
        </w:tabs>
        <w:spacing w:line="100" w:lineRule="atLeast"/>
        <w:jc w:val="both"/>
        <w:rPr>
          <w:szCs w:val="28"/>
        </w:rPr>
      </w:pPr>
      <w:r>
        <w:rPr>
          <w:szCs w:val="28"/>
        </w:rPr>
        <w:tab/>
        <w:t>- техническую инвентаризацию для постановки на кадастровый учет и паспортизация городских автомобильных дорог – 2</w:t>
      </w:r>
      <w:r w:rsidR="00E00ED1">
        <w:rPr>
          <w:szCs w:val="28"/>
        </w:rPr>
        <w:t xml:space="preserve"> 160,7 </w:t>
      </w:r>
      <w:r>
        <w:rPr>
          <w:szCs w:val="28"/>
        </w:rPr>
        <w:t>тыс.рублей;</w:t>
      </w:r>
    </w:p>
    <w:p w:rsidR="008E5BD6" w:rsidRPr="00263D19" w:rsidRDefault="008E5BD6" w:rsidP="008E5BD6">
      <w:pPr>
        <w:tabs>
          <w:tab w:val="left" w:pos="708"/>
          <w:tab w:val="left" w:pos="4215"/>
          <w:tab w:val="left" w:pos="5070"/>
        </w:tabs>
        <w:spacing w:line="100" w:lineRule="atLeast"/>
        <w:jc w:val="both"/>
        <w:rPr>
          <w:szCs w:val="28"/>
        </w:rPr>
      </w:pPr>
      <w:r w:rsidRPr="00335750">
        <w:rPr>
          <w:color w:val="FF0000"/>
          <w:szCs w:val="28"/>
        </w:rPr>
        <w:tab/>
      </w:r>
      <w:r w:rsidRPr="001B23C9">
        <w:rPr>
          <w:szCs w:val="28"/>
        </w:rPr>
        <w:t xml:space="preserve">- реализацию </w:t>
      </w:r>
      <w:r w:rsidR="00C80FCF" w:rsidRPr="001B23C9">
        <w:rPr>
          <w:szCs w:val="28"/>
        </w:rPr>
        <w:t>муниципальной программы "Переселение граждан из аварийного жилищного фонда в муниципальном образовании города Пугачева</w:t>
      </w:r>
      <w:r w:rsidR="00C80FCF" w:rsidRPr="00335750">
        <w:rPr>
          <w:color w:val="FF0000"/>
          <w:szCs w:val="28"/>
        </w:rPr>
        <w:t xml:space="preserve"> </w:t>
      </w:r>
      <w:r w:rsidR="00C80FCF" w:rsidRPr="001B23C9">
        <w:rPr>
          <w:szCs w:val="28"/>
        </w:rPr>
        <w:t>Саратовской области</w:t>
      </w:r>
      <w:r w:rsidR="00C80FCF" w:rsidRPr="00335750">
        <w:rPr>
          <w:color w:val="FF0000"/>
          <w:szCs w:val="28"/>
        </w:rPr>
        <w:t xml:space="preserve"> </w:t>
      </w:r>
      <w:r w:rsidR="00C80FCF" w:rsidRPr="00263D19">
        <w:rPr>
          <w:szCs w:val="28"/>
        </w:rPr>
        <w:t>в 2013-2017 годах"</w:t>
      </w:r>
      <w:r w:rsidRPr="00263D19">
        <w:rPr>
          <w:szCs w:val="28"/>
        </w:rPr>
        <w:t xml:space="preserve"> </w:t>
      </w:r>
      <w:r w:rsidR="00C80FCF" w:rsidRPr="00263D19">
        <w:rPr>
          <w:szCs w:val="28"/>
        </w:rPr>
        <w:t>–</w:t>
      </w:r>
      <w:r w:rsidRPr="00263D19">
        <w:rPr>
          <w:szCs w:val="28"/>
        </w:rPr>
        <w:t xml:space="preserve"> </w:t>
      </w:r>
      <w:r w:rsidR="001B23C9" w:rsidRPr="00263D19">
        <w:rPr>
          <w:szCs w:val="28"/>
        </w:rPr>
        <w:t>4931,3</w:t>
      </w:r>
      <w:r w:rsidRPr="00263D19">
        <w:rPr>
          <w:szCs w:val="28"/>
        </w:rPr>
        <w:t xml:space="preserve"> тыс.рублей;</w:t>
      </w:r>
    </w:p>
    <w:p w:rsidR="008E5BD6" w:rsidRPr="001143AF" w:rsidRDefault="008E5BD6" w:rsidP="008E5BD6">
      <w:pPr>
        <w:tabs>
          <w:tab w:val="left" w:pos="708"/>
          <w:tab w:val="left" w:pos="4215"/>
          <w:tab w:val="left" w:pos="5070"/>
        </w:tabs>
        <w:spacing w:line="100" w:lineRule="atLeast"/>
        <w:jc w:val="both"/>
        <w:rPr>
          <w:szCs w:val="28"/>
        </w:rPr>
      </w:pPr>
      <w:r w:rsidRPr="00263D19">
        <w:rPr>
          <w:szCs w:val="28"/>
        </w:rPr>
        <w:tab/>
        <w:t xml:space="preserve">- реализацию </w:t>
      </w:r>
      <w:r w:rsidR="002E20A8" w:rsidRPr="00263D19">
        <w:rPr>
          <w:szCs w:val="28"/>
        </w:rPr>
        <w:t>муниципальной</w:t>
      </w:r>
      <w:r w:rsidR="002E20A8" w:rsidRPr="001143AF">
        <w:rPr>
          <w:szCs w:val="28"/>
        </w:rPr>
        <w:t xml:space="preserve"> программы "Развитие жилищно-коммунального хозяйства Пугачевского муниципального района на 2015 год"</w:t>
      </w:r>
      <w:r w:rsidRPr="001143AF">
        <w:rPr>
          <w:szCs w:val="28"/>
        </w:rPr>
        <w:t xml:space="preserve">– </w:t>
      </w:r>
      <w:r w:rsidR="001143AF">
        <w:rPr>
          <w:szCs w:val="28"/>
        </w:rPr>
        <w:t>541,4</w:t>
      </w:r>
      <w:r w:rsidRPr="001143AF">
        <w:rPr>
          <w:szCs w:val="28"/>
        </w:rPr>
        <w:t xml:space="preserve"> тыс.рублей;</w:t>
      </w:r>
    </w:p>
    <w:p w:rsidR="00F97FF9" w:rsidRPr="001143AF" w:rsidRDefault="00F97FF9" w:rsidP="00F97FF9">
      <w:pPr>
        <w:tabs>
          <w:tab w:val="left" w:pos="708"/>
          <w:tab w:val="left" w:pos="4215"/>
          <w:tab w:val="left" w:pos="5070"/>
        </w:tabs>
        <w:spacing w:line="100" w:lineRule="atLeast"/>
        <w:jc w:val="both"/>
        <w:rPr>
          <w:szCs w:val="28"/>
        </w:rPr>
      </w:pPr>
      <w:r w:rsidRPr="001B23C9">
        <w:rPr>
          <w:color w:val="FF0000"/>
          <w:szCs w:val="28"/>
        </w:rPr>
        <w:tab/>
      </w:r>
      <w:r w:rsidRPr="001143AF">
        <w:rPr>
          <w:szCs w:val="28"/>
        </w:rPr>
        <w:t>- строительство блочной котельной для отопления жилого здания по ул.Вокзальной, д.36А – 583,1 тыс.рублей</w:t>
      </w:r>
      <w:r w:rsidR="00892FE2" w:rsidRPr="001143AF">
        <w:rPr>
          <w:szCs w:val="28"/>
        </w:rPr>
        <w:t>;</w:t>
      </w:r>
    </w:p>
    <w:p w:rsidR="00F97FF9" w:rsidRPr="001143AF" w:rsidRDefault="00892FE2" w:rsidP="008E5BD6">
      <w:pPr>
        <w:tabs>
          <w:tab w:val="left" w:pos="708"/>
          <w:tab w:val="left" w:pos="4215"/>
          <w:tab w:val="left" w:pos="5070"/>
        </w:tabs>
        <w:spacing w:line="100" w:lineRule="atLeast"/>
        <w:jc w:val="both"/>
        <w:rPr>
          <w:i/>
          <w:szCs w:val="28"/>
        </w:rPr>
      </w:pPr>
      <w:r w:rsidRPr="001B23C9">
        <w:rPr>
          <w:color w:val="FF0000"/>
          <w:szCs w:val="28"/>
        </w:rPr>
        <w:tab/>
      </w:r>
      <w:r w:rsidRPr="001143AF">
        <w:rPr>
          <w:szCs w:val="28"/>
        </w:rPr>
        <w:t>-реализацию муниципальной программы "Развитие транспортной системы, повышение безопасности дорожного движения и благоустройство Пугачевского района Саратовской области на 2015 год" – 6 571,2 тыс.рублей;</w:t>
      </w:r>
    </w:p>
    <w:p w:rsidR="00E7399D" w:rsidRPr="001143AF" w:rsidRDefault="00E7399D" w:rsidP="00E7399D">
      <w:pPr>
        <w:tabs>
          <w:tab w:val="left" w:pos="708"/>
          <w:tab w:val="left" w:pos="4215"/>
          <w:tab w:val="left" w:pos="5070"/>
        </w:tabs>
        <w:spacing w:line="100" w:lineRule="atLeast"/>
        <w:jc w:val="both"/>
        <w:rPr>
          <w:szCs w:val="28"/>
        </w:rPr>
      </w:pPr>
      <w:r w:rsidRPr="00335750">
        <w:rPr>
          <w:color w:val="FF0000"/>
          <w:szCs w:val="28"/>
        </w:rPr>
        <w:lastRenderedPageBreak/>
        <w:tab/>
      </w:r>
      <w:r w:rsidRPr="001143AF">
        <w:rPr>
          <w:szCs w:val="28"/>
        </w:rPr>
        <w:t>-</w:t>
      </w:r>
      <w:r w:rsidR="003D0792" w:rsidRPr="001143AF">
        <w:rPr>
          <w:szCs w:val="28"/>
        </w:rPr>
        <w:t xml:space="preserve"> </w:t>
      </w:r>
      <w:r w:rsidRPr="001143AF">
        <w:rPr>
          <w:szCs w:val="28"/>
        </w:rPr>
        <w:t xml:space="preserve">реализацию </w:t>
      </w:r>
      <w:r w:rsidR="00DA5B0D" w:rsidRPr="001143AF">
        <w:rPr>
          <w:szCs w:val="28"/>
        </w:rPr>
        <w:t>муниципальной программы "Развитие образования Пугачевского муниципального района на 2015-2016 годы"</w:t>
      </w:r>
      <w:r w:rsidRPr="001143AF">
        <w:rPr>
          <w:szCs w:val="28"/>
        </w:rPr>
        <w:t xml:space="preserve">– </w:t>
      </w:r>
      <w:r w:rsidR="00DA5B0D" w:rsidRPr="001143AF">
        <w:rPr>
          <w:szCs w:val="28"/>
        </w:rPr>
        <w:t>36,6</w:t>
      </w:r>
      <w:r w:rsidRPr="001143AF">
        <w:rPr>
          <w:szCs w:val="28"/>
        </w:rPr>
        <w:t xml:space="preserve"> тыс.рублей;</w:t>
      </w:r>
    </w:p>
    <w:p w:rsidR="005D1DC5" w:rsidRPr="00F97FF9" w:rsidRDefault="00E7399D" w:rsidP="001E174A">
      <w:pPr>
        <w:tabs>
          <w:tab w:val="left" w:pos="708"/>
          <w:tab w:val="left" w:pos="4215"/>
          <w:tab w:val="left" w:pos="5070"/>
        </w:tabs>
        <w:spacing w:line="100" w:lineRule="atLeast"/>
        <w:jc w:val="both"/>
        <w:rPr>
          <w:szCs w:val="28"/>
        </w:rPr>
      </w:pPr>
      <w:r w:rsidRPr="00335750">
        <w:rPr>
          <w:color w:val="FF0000"/>
          <w:szCs w:val="28"/>
        </w:rPr>
        <w:tab/>
      </w:r>
      <w:r w:rsidR="001569A6" w:rsidRPr="00F97FF9">
        <w:rPr>
          <w:szCs w:val="28"/>
        </w:rPr>
        <w:t xml:space="preserve">- </w:t>
      </w:r>
      <w:r w:rsidR="00E15826" w:rsidRPr="00F97FF9">
        <w:rPr>
          <w:szCs w:val="28"/>
        </w:rPr>
        <w:t xml:space="preserve">другие мероприятия в области </w:t>
      </w:r>
      <w:r w:rsidR="009D0C44" w:rsidRPr="00F97FF9">
        <w:rPr>
          <w:szCs w:val="28"/>
        </w:rPr>
        <w:t xml:space="preserve">жилищно- </w:t>
      </w:r>
      <w:r w:rsidR="00E15826" w:rsidRPr="00F97FF9">
        <w:rPr>
          <w:szCs w:val="28"/>
        </w:rPr>
        <w:t>коммунального хозяйства (</w:t>
      </w:r>
      <w:r w:rsidR="009D0C44" w:rsidRPr="00F97FF9">
        <w:rPr>
          <w:szCs w:val="28"/>
        </w:rPr>
        <w:t xml:space="preserve">субсидии </w:t>
      </w:r>
      <w:r w:rsidR="008F21E3" w:rsidRPr="00F97FF9">
        <w:rPr>
          <w:szCs w:val="28"/>
        </w:rPr>
        <w:t>муниципальному бюджетному учреждению</w:t>
      </w:r>
      <w:r w:rsidR="009D0C44" w:rsidRPr="00F97FF9">
        <w:rPr>
          <w:szCs w:val="28"/>
        </w:rPr>
        <w:t xml:space="preserve"> «С</w:t>
      </w:r>
      <w:r w:rsidR="008F21E3" w:rsidRPr="00F97FF9">
        <w:rPr>
          <w:szCs w:val="28"/>
        </w:rPr>
        <w:t xml:space="preserve">лужба </w:t>
      </w:r>
      <w:r w:rsidR="009D0C44" w:rsidRPr="00F97FF9">
        <w:rPr>
          <w:szCs w:val="28"/>
        </w:rPr>
        <w:t>Е</w:t>
      </w:r>
      <w:r w:rsidR="008F21E3" w:rsidRPr="00F97FF9">
        <w:rPr>
          <w:szCs w:val="28"/>
        </w:rPr>
        <w:t xml:space="preserve">диного </w:t>
      </w:r>
      <w:r w:rsidR="009D0C44" w:rsidRPr="00F97FF9">
        <w:rPr>
          <w:szCs w:val="28"/>
        </w:rPr>
        <w:t>Б</w:t>
      </w:r>
      <w:r w:rsidR="008F21E3" w:rsidRPr="00F97FF9">
        <w:rPr>
          <w:szCs w:val="28"/>
        </w:rPr>
        <w:t>алансодержателя</w:t>
      </w:r>
      <w:r w:rsidR="009D0C44" w:rsidRPr="00F97FF9">
        <w:rPr>
          <w:szCs w:val="28"/>
        </w:rPr>
        <w:t>»</w:t>
      </w:r>
      <w:r w:rsidR="00E15826" w:rsidRPr="00F97FF9">
        <w:rPr>
          <w:szCs w:val="28"/>
        </w:rPr>
        <w:t xml:space="preserve">)  – </w:t>
      </w:r>
      <w:r w:rsidR="00E136DF" w:rsidRPr="00F97FF9">
        <w:rPr>
          <w:szCs w:val="28"/>
        </w:rPr>
        <w:t>1 841,0</w:t>
      </w:r>
      <w:r w:rsidR="00E15826" w:rsidRPr="00F97FF9">
        <w:rPr>
          <w:szCs w:val="28"/>
        </w:rPr>
        <w:t xml:space="preserve"> тыс. рублей</w:t>
      </w:r>
      <w:r w:rsidR="00061AB7">
        <w:rPr>
          <w:szCs w:val="28"/>
        </w:rPr>
        <w:t>;</w:t>
      </w:r>
    </w:p>
    <w:p w:rsidR="00C52492" w:rsidRDefault="003D0792" w:rsidP="003D0792">
      <w:pPr>
        <w:tabs>
          <w:tab w:val="left" w:pos="708"/>
          <w:tab w:val="left" w:pos="4215"/>
          <w:tab w:val="left" w:pos="5070"/>
        </w:tabs>
        <w:spacing w:line="100" w:lineRule="atLeast"/>
        <w:jc w:val="both"/>
      </w:pPr>
      <w:r w:rsidRPr="00335750">
        <w:rPr>
          <w:color w:val="FF0000"/>
          <w:szCs w:val="28"/>
        </w:rPr>
        <w:tab/>
      </w:r>
      <w:r w:rsidR="00E15826" w:rsidRPr="00141C21">
        <w:rPr>
          <w:szCs w:val="28"/>
        </w:rPr>
        <w:t xml:space="preserve">   </w:t>
      </w:r>
      <w:r w:rsidR="00E15826" w:rsidRPr="00141C21">
        <w:t xml:space="preserve">- </w:t>
      </w:r>
      <w:r w:rsidR="005D7B11" w:rsidRPr="00141C21">
        <w:t>б</w:t>
      </w:r>
      <w:r w:rsidR="00E15826" w:rsidRPr="00141C21">
        <w:t>лагоустройство</w:t>
      </w:r>
      <w:r w:rsidR="005D7B11" w:rsidRPr="00141C21">
        <w:t xml:space="preserve"> (уличное освещение, обслуживание уличного освещения)</w:t>
      </w:r>
      <w:r w:rsidR="00E15826" w:rsidRPr="00141C21">
        <w:t xml:space="preserve"> </w:t>
      </w:r>
      <w:r w:rsidR="005D7B11" w:rsidRPr="00141C21">
        <w:t xml:space="preserve"> </w:t>
      </w:r>
      <w:r w:rsidR="00E15826" w:rsidRPr="00141C21">
        <w:t xml:space="preserve">расходы составили  </w:t>
      </w:r>
      <w:r w:rsidR="001143AF" w:rsidRPr="00141C21">
        <w:t>6 696,3</w:t>
      </w:r>
      <w:r w:rsidR="00B95B38" w:rsidRPr="00141C21">
        <w:t xml:space="preserve"> тыс. рублей</w:t>
      </w:r>
      <w:r w:rsidR="00061AB7">
        <w:t>;</w:t>
      </w:r>
    </w:p>
    <w:p w:rsidR="00061AB7" w:rsidRPr="00141C21" w:rsidRDefault="00061AB7" w:rsidP="003D0792">
      <w:pPr>
        <w:tabs>
          <w:tab w:val="left" w:pos="708"/>
          <w:tab w:val="left" w:pos="4215"/>
          <w:tab w:val="left" w:pos="5070"/>
        </w:tabs>
        <w:spacing w:line="100" w:lineRule="atLeast"/>
        <w:jc w:val="both"/>
      </w:pPr>
      <w:r>
        <w:rPr>
          <w:szCs w:val="28"/>
        </w:rPr>
        <w:tab/>
      </w:r>
      <w:r w:rsidRPr="00037407">
        <w:rPr>
          <w:szCs w:val="28"/>
        </w:rPr>
        <w:t>- реализацию муниципальной программы "Развитие жилищно-коммунального хозяйства Пугачевского муниципального района на 2015 год"– 637,2</w:t>
      </w:r>
      <w:r>
        <w:rPr>
          <w:szCs w:val="28"/>
        </w:rPr>
        <w:t xml:space="preserve"> тыс.рублей.</w:t>
      </w:r>
    </w:p>
    <w:p w:rsidR="00E15826" w:rsidRPr="00722CD4" w:rsidRDefault="00757423" w:rsidP="00E15826">
      <w:pPr>
        <w:pStyle w:val="a9"/>
        <w:ind w:firstLine="720"/>
      </w:pPr>
      <w:r w:rsidRPr="00722CD4">
        <w:t>Динамика расходов бюджета в 201</w:t>
      </w:r>
      <w:r w:rsidR="00722CD4" w:rsidRPr="00722CD4">
        <w:t>4</w:t>
      </w:r>
      <w:r w:rsidRPr="00722CD4">
        <w:t>-201</w:t>
      </w:r>
      <w:r w:rsidR="00722CD4" w:rsidRPr="00722CD4">
        <w:t>5</w:t>
      </w:r>
      <w:r w:rsidRPr="00722CD4">
        <w:t xml:space="preserve"> гг. представлена в следующей таблице.</w:t>
      </w:r>
    </w:p>
    <w:p w:rsidR="0090672B" w:rsidRDefault="0090672B" w:rsidP="00DD663F">
      <w:pPr>
        <w:ind w:firstLine="560"/>
        <w:jc w:val="right"/>
        <w:outlineLvl w:val="0"/>
        <w:rPr>
          <w:color w:val="000000" w:themeColor="text1"/>
        </w:rPr>
      </w:pPr>
    </w:p>
    <w:p w:rsidR="00356C02" w:rsidRPr="0098344D" w:rsidRDefault="00356C02" w:rsidP="00DD663F">
      <w:pPr>
        <w:ind w:firstLine="560"/>
        <w:jc w:val="right"/>
        <w:outlineLvl w:val="0"/>
        <w:rPr>
          <w:color w:val="000000" w:themeColor="text1"/>
        </w:rPr>
      </w:pPr>
      <w:r w:rsidRPr="0098344D">
        <w:rPr>
          <w:color w:val="000000" w:themeColor="text1"/>
        </w:rPr>
        <w:t xml:space="preserve">Таблица </w:t>
      </w:r>
      <w:r>
        <w:rPr>
          <w:color w:val="000000" w:themeColor="text1"/>
        </w:rPr>
        <w:t>4</w:t>
      </w:r>
    </w:p>
    <w:p w:rsidR="00724991" w:rsidRDefault="00724991" w:rsidP="009142CD">
      <w:pPr>
        <w:tabs>
          <w:tab w:val="left" w:pos="7797"/>
        </w:tabs>
        <w:ind w:left="-284"/>
        <w:jc w:val="both"/>
        <w:rPr>
          <w:b/>
        </w:rPr>
      </w:pPr>
    </w:p>
    <w:p w:rsidR="00DD0AB7" w:rsidRPr="00035482" w:rsidRDefault="00DD0AB7" w:rsidP="00DD0AB7">
      <w:pPr>
        <w:ind w:firstLine="560"/>
        <w:jc w:val="center"/>
        <w:rPr>
          <w:b/>
          <w:color w:val="000000" w:themeColor="text1"/>
        </w:rPr>
      </w:pPr>
      <w:r w:rsidRPr="00035482">
        <w:rPr>
          <w:b/>
          <w:color w:val="000000" w:themeColor="text1"/>
        </w:rPr>
        <w:t>Сравнительный анализ исполнения бюджета</w:t>
      </w:r>
    </w:p>
    <w:p w:rsidR="00DD0AB7" w:rsidRPr="00035482" w:rsidRDefault="00DD0AB7" w:rsidP="00DD0AB7">
      <w:pPr>
        <w:ind w:firstLine="5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Муниципального образования города Пугачева </w:t>
      </w:r>
      <w:r w:rsidRPr="00035482">
        <w:rPr>
          <w:b/>
          <w:color w:val="000000" w:themeColor="text1"/>
        </w:rPr>
        <w:t xml:space="preserve">по </w:t>
      </w:r>
      <w:r>
        <w:rPr>
          <w:b/>
          <w:color w:val="000000" w:themeColor="text1"/>
        </w:rPr>
        <w:t>рас</w:t>
      </w:r>
      <w:r w:rsidRPr="00035482">
        <w:rPr>
          <w:b/>
          <w:color w:val="000000" w:themeColor="text1"/>
        </w:rPr>
        <w:t>ходам</w:t>
      </w:r>
    </w:p>
    <w:p w:rsidR="00DD0AB7" w:rsidRDefault="00DD0AB7" w:rsidP="00DD0AB7">
      <w:pPr>
        <w:ind w:firstLine="560"/>
        <w:jc w:val="center"/>
        <w:rPr>
          <w:b/>
          <w:color w:val="000000" w:themeColor="text1"/>
        </w:rPr>
      </w:pPr>
      <w:r w:rsidRPr="00035482">
        <w:rPr>
          <w:b/>
          <w:color w:val="000000" w:themeColor="text1"/>
        </w:rPr>
        <w:t>в 201</w:t>
      </w:r>
      <w:r w:rsidR="00061070">
        <w:rPr>
          <w:b/>
          <w:color w:val="000000" w:themeColor="text1"/>
        </w:rPr>
        <w:t>4</w:t>
      </w:r>
      <w:r w:rsidRPr="00035482">
        <w:rPr>
          <w:b/>
          <w:color w:val="000000" w:themeColor="text1"/>
        </w:rPr>
        <w:t xml:space="preserve"> и в 201</w:t>
      </w:r>
      <w:r w:rsidR="00061070">
        <w:rPr>
          <w:b/>
          <w:color w:val="000000" w:themeColor="text1"/>
        </w:rPr>
        <w:t>5</w:t>
      </w:r>
      <w:r w:rsidRPr="00035482">
        <w:rPr>
          <w:b/>
          <w:color w:val="000000" w:themeColor="text1"/>
        </w:rPr>
        <w:t xml:space="preserve"> год</w:t>
      </w:r>
      <w:r>
        <w:rPr>
          <w:b/>
          <w:color w:val="000000" w:themeColor="text1"/>
        </w:rPr>
        <w:t>ах</w:t>
      </w:r>
    </w:p>
    <w:p w:rsidR="00CC1CCD" w:rsidRPr="00CC1CCD" w:rsidRDefault="00CC1CCD" w:rsidP="00844F50">
      <w:pPr>
        <w:tabs>
          <w:tab w:val="left" w:pos="7797"/>
        </w:tabs>
        <w:ind w:firstLine="560"/>
        <w:jc w:val="both"/>
      </w:pPr>
      <w:r>
        <w:tab/>
        <w:t xml:space="preserve">         </w:t>
      </w:r>
      <w:r w:rsidRPr="00CC1CCD">
        <w:t>тыс.рублей</w:t>
      </w:r>
    </w:p>
    <w:tbl>
      <w:tblPr>
        <w:tblW w:w="1034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4"/>
        <w:gridCol w:w="123"/>
        <w:gridCol w:w="123"/>
        <w:gridCol w:w="123"/>
        <w:gridCol w:w="80"/>
        <w:gridCol w:w="118"/>
        <w:gridCol w:w="123"/>
        <w:gridCol w:w="80"/>
        <w:gridCol w:w="647"/>
        <w:gridCol w:w="567"/>
        <w:gridCol w:w="1134"/>
        <w:gridCol w:w="1134"/>
        <w:gridCol w:w="993"/>
      </w:tblGrid>
      <w:tr w:rsidR="00844F50" w:rsidRPr="00EE7B70" w:rsidTr="00706BC8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844F50" w:rsidRDefault="00844F5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844F50" w:rsidRPr="00E00BB2" w:rsidRDefault="00844F50" w:rsidP="00844F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844F50" w:rsidRPr="00E00BB2" w:rsidRDefault="00844F50" w:rsidP="00844F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4F50" w:rsidRPr="00E00BB2" w:rsidRDefault="00844F50" w:rsidP="00844F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4F50" w:rsidRPr="00E00BB2" w:rsidRDefault="00844F50" w:rsidP="00844F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Подраз-дел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F50" w:rsidRPr="00EE7B70" w:rsidRDefault="00BF42D5" w:rsidP="00BF42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Фактическое и</w:t>
            </w:r>
            <w:r w:rsidR="00CC1CCD" w:rsidRPr="00EE7B70">
              <w:rPr>
                <w:b/>
                <w:color w:val="000000"/>
                <w:sz w:val="24"/>
                <w:szCs w:val="24"/>
              </w:rPr>
              <w:t>сполнено в 201</w:t>
            </w:r>
            <w:r w:rsidR="00CC1CCD">
              <w:rPr>
                <w:b/>
                <w:color w:val="000000"/>
                <w:sz w:val="24"/>
                <w:szCs w:val="24"/>
              </w:rPr>
              <w:t>3</w:t>
            </w:r>
            <w:r w:rsidR="00CC1CCD" w:rsidRPr="00EE7B70">
              <w:rPr>
                <w:b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F50" w:rsidRPr="00EE7B70" w:rsidRDefault="00BF42D5" w:rsidP="00BF42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Фактическое и</w:t>
            </w:r>
            <w:r w:rsidR="00844F50" w:rsidRPr="00EE7B70">
              <w:rPr>
                <w:b/>
                <w:color w:val="000000"/>
                <w:sz w:val="24"/>
                <w:szCs w:val="24"/>
              </w:rPr>
              <w:t>сполнено в 2014 году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F50" w:rsidRPr="00EE7B70" w:rsidRDefault="00BF42D5" w:rsidP="007E0E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2252">
              <w:rPr>
                <w:b/>
                <w:bCs/>
                <w:color w:val="000000"/>
                <w:sz w:val="20"/>
              </w:rPr>
              <w:t>Отклонение фактического исполнения 201</w:t>
            </w:r>
            <w:r w:rsidR="007E0ECE">
              <w:rPr>
                <w:b/>
                <w:bCs/>
                <w:color w:val="000000"/>
                <w:sz w:val="20"/>
              </w:rPr>
              <w:t>4</w:t>
            </w:r>
            <w:r w:rsidRPr="00EB2252">
              <w:rPr>
                <w:b/>
                <w:bCs/>
                <w:color w:val="000000"/>
                <w:sz w:val="20"/>
              </w:rPr>
              <w:t xml:space="preserve"> года от фактического исполнения 201</w:t>
            </w:r>
            <w:r w:rsidR="007E0ECE">
              <w:rPr>
                <w:b/>
                <w:bCs/>
                <w:color w:val="000000"/>
                <w:sz w:val="20"/>
              </w:rPr>
              <w:t>5</w:t>
            </w:r>
            <w:r w:rsidRPr="00EB2252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</w:tr>
      <w:tr w:rsidR="00844F50" w:rsidRPr="00E00BB2" w:rsidTr="00706BC8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455A1E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242B96" w:rsidP="00A6388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+</w:t>
            </w:r>
            <w:r w:rsidR="00A63889">
              <w:rPr>
                <w:b/>
                <w:color w:val="000000"/>
                <w:sz w:val="24"/>
                <w:szCs w:val="24"/>
              </w:rPr>
              <w:t>346,1</w:t>
            </w:r>
          </w:p>
        </w:tc>
      </w:tr>
      <w:tr w:rsidR="00844F50" w:rsidRPr="00E00BB2" w:rsidTr="00706BC8">
        <w:trPr>
          <w:trHeight w:val="1123"/>
        </w:trPr>
        <w:tc>
          <w:tcPr>
            <w:tcW w:w="5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455A1E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A6388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+21,0</w:t>
            </w:r>
          </w:p>
        </w:tc>
      </w:tr>
      <w:tr w:rsidR="00844F50" w:rsidRPr="00E00BB2" w:rsidTr="00706BC8">
        <w:trPr>
          <w:trHeight w:val="1121"/>
        </w:trPr>
        <w:tc>
          <w:tcPr>
            <w:tcW w:w="5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455A1E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242B96" w:rsidP="00A638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63889">
              <w:rPr>
                <w:color w:val="000000"/>
                <w:sz w:val="24"/>
                <w:szCs w:val="24"/>
              </w:rPr>
              <w:t>224,4</w:t>
            </w:r>
          </w:p>
        </w:tc>
      </w:tr>
      <w:tr w:rsidR="00844F50" w:rsidRPr="00E00BB2" w:rsidTr="00706BC8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455A1E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242B96" w:rsidP="00A638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63889"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844F50" w:rsidRPr="00E00BB2" w:rsidTr="00706BC8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455A1E" w:rsidP="00C325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21332,5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242B96" w:rsidP="00A638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 w:rsidR="00A63889">
              <w:rPr>
                <w:b/>
                <w:color w:val="000000"/>
                <w:sz w:val="24"/>
                <w:szCs w:val="24"/>
              </w:rPr>
              <w:t>4947,7</w:t>
            </w:r>
          </w:p>
        </w:tc>
      </w:tr>
      <w:tr w:rsidR="00844F50" w:rsidRPr="00E00BB2" w:rsidTr="00706BC8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455A1E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21332,5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242B96" w:rsidP="00A638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63889">
              <w:rPr>
                <w:color w:val="000000"/>
                <w:sz w:val="24"/>
                <w:szCs w:val="24"/>
              </w:rPr>
              <w:t>4947,7</w:t>
            </w:r>
          </w:p>
        </w:tc>
      </w:tr>
      <w:tr w:rsidR="00844F50" w:rsidRPr="00E00BB2" w:rsidTr="00706BC8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455A1E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21838,1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A63889" w:rsidP="00154A0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-8712,4</w:t>
            </w:r>
          </w:p>
        </w:tc>
      </w:tr>
      <w:tr w:rsidR="00844F50" w:rsidRPr="00E01A22" w:rsidTr="00706BC8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455A1E" w:rsidP="00C32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1A22" w:rsidRDefault="00A63889" w:rsidP="00154A0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+1664,1</w:t>
            </w:r>
          </w:p>
        </w:tc>
      </w:tr>
      <w:tr w:rsidR="00844F50" w:rsidRPr="00E01A22" w:rsidTr="00706BC8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455A1E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1A22" w:rsidRDefault="00A63889" w:rsidP="00154A0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-12862,3</w:t>
            </w:r>
          </w:p>
        </w:tc>
      </w:tr>
      <w:tr w:rsidR="00844F50" w:rsidRPr="00E00BB2" w:rsidTr="00706BC8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455A1E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13845,5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242B96" w:rsidP="00A638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63889">
              <w:rPr>
                <w:color w:val="000000"/>
                <w:sz w:val="24"/>
                <w:szCs w:val="24"/>
              </w:rPr>
              <w:t>3344,8</w:t>
            </w:r>
          </w:p>
        </w:tc>
      </w:tr>
      <w:tr w:rsidR="00844F50" w:rsidRPr="00E00BB2" w:rsidTr="00706BC8">
        <w:trPr>
          <w:trHeight w:val="486"/>
        </w:trPr>
        <w:tc>
          <w:tcPr>
            <w:tcW w:w="5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455A1E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242B96" w:rsidP="00A638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63889">
              <w:rPr>
                <w:color w:val="000000"/>
                <w:sz w:val="24"/>
                <w:szCs w:val="24"/>
              </w:rPr>
              <w:t>859,0</w:t>
            </w:r>
          </w:p>
        </w:tc>
      </w:tr>
      <w:tr w:rsidR="00844F50" w:rsidRPr="00E00BB2" w:rsidTr="00706BC8">
        <w:trPr>
          <w:trHeight w:val="305"/>
        </w:trPr>
        <w:tc>
          <w:tcPr>
            <w:tcW w:w="5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ind w:right="-611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455A1E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242B96" w:rsidP="005616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+</w:t>
            </w:r>
            <w:r w:rsidR="00561649">
              <w:rPr>
                <w:b/>
                <w:color w:val="000000"/>
                <w:sz w:val="24"/>
                <w:szCs w:val="24"/>
              </w:rPr>
              <w:t>123,4</w:t>
            </w:r>
          </w:p>
        </w:tc>
      </w:tr>
      <w:tr w:rsidR="00844F50" w:rsidRPr="00E00BB2" w:rsidTr="00706BC8">
        <w:trPr>
          <w:trHeight w:val="358"/>
        </w:trPr>
        <w:tc>
          <w:tcPr>
            <w:tcW w:w="5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455A1E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242B96" w:rsidP="0056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561649">
              <w:rPr>
                <w:color w:val="000000"/>
                <w:sz w:val="24"/>
                <w:szCs w:val="24"/>
              </w:rPr>
              <w:t>123,4</w:t>
            </w:r>
          </w:p>
        </w:tc>
      </w:tr>
      <w:tr w:rsidR="00844F50" w:rsidRPr="00E00BB2" w:rsidTr="00706BC8">
        <w:trPr>
          <w:trHeight w:val="305"/>
        </w:trPr>
        <w:tc>
          <w:tcPr>
            <w:tcW w:w="5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455A1E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242B96" w:rsidP="005616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+</w:t>
            </w:r>
            <w:r w:rsidR="00561649">
              <w:rPr>
                <w:b/>
                <w:color w:val="000000"/>
                <w:sz w:val="24"/>
                <w:szCs w:val="24"/>
              </w:rPr>
              <w:t>72,8</w:t>
            </w:r>
          </w:p>
        </w:tc>
      </w:tr>
      <w:tr w:rsidR="00844F50" w:rsidRPr="00E00BB2" w:rsidTr="00706BC8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455A1E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242B96" w:rsidP="0056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561649"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844F50" w:rsidRPr="00E00BB2" w:rsidTr="00706BC8">
        <w:trPr>
          <w:trHeight w:val="305"/>
        </w:trPr>
        <w:tc>
          <w:tcPr>
            <w:tcW w:w="5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455A1E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561649" w:rsidP="0056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-51,5</w:t>
            </w:r>
          </w:p>
        </w:tc>
      </w:tr>
      <w:tr w:rsidR="00844F50" w:rsidRPr="00E00BB2" w:rsidTr="00706BC8">
        <w:trPr>
          <w:trHeight w:val="35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455A1E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56164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-102,5</w:t>
            </w:r>
          </w:p>
        </w:tc>
      </w:tr>
      <w:tr w:rsidR="00706BC8" w:rsidRPr="00E00BB2" w:rsidTr="00706BC8">
        <w:trPr>
          <w:trHeight w:val="35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BC8" w:rsidRPr="00E00BB2" w:rsidRDefault="00706BC8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BC8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BC8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BC8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BC8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BC8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BC8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BC8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8" w:rsidRPr="00E00BB2" w:rsidRDefault="00706BC8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8" w:rsidRPr="00E00BB2" w:rsidRDefault="00706BC8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8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8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8" w:rsidRDefault="00561649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+51,0</w:t>
            </w:r>
          </w:p>
        </w:tc>
      </w:tr>
      <w:tr w:rsidR="00844F50" w:rsidRPr="00E00BB2" w:rsidTr="00706BC8">
        <w:trPr>
          <w:trHeight w:val="576"/>
        </w:trPr>
        <w:tc>
          <w:tcPr>
            <w:tcW w:w="5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BB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455A1E" w:rsidP="00C325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242B96" w:rsidP="00C43B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43BFA">
              <w:rPr>
                <w:color w:val="000000"/>
                <w:sz w:val="24"/>
                <w:szCs w:val="24"/>
              </w:rPr>
              <w:t>62,2</w:t>
            </w:r>
          </w:p>
        </w:tc>
      </w:tr>
      <w:tr w:rsidR="00844F50" w:rsidRPr="00E00BB2" w:rsidTr="00706BC8">
        <w:trPr>
          <w:trHeight w:val="574"/>
        </w:trPr>
        <w:tc>
          <w:tcPr>
            <w:tcW w:w="5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0B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455A1E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0" w:rsidRPr="00E00BB2" w:rsidRDefault="00242B96" w:rsidP="00C43B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43BFA">
              <w:rPr>
                <w:color w:val="000000"/>
                <w:sz w:val="24"/>
                <w:szCs w:val="24"/>
              </w:rPr>
              <w:t>62,2</w:t>
            </w:r>
          </w:p>
        </w:tc>
      </w:tr>
      <w:tr w:rsidR="00844F50" w:rsidRPr="00E00BB2" w:rsidTr="00706BC8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</w:t>
            </w:r>
            <w:r w:rsidRPr="00E00BB2">
              <w:rPr>
                <w:b/>
                <w:bCs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844F50" w:rsidP="00154A03">
            <w:pPr>
              <w:autoSpaceDE w:val="0"/>
              <w:autoSpaceDN w:val="0"/>
              <w:adjustRightInd w:val="0"/>
              <w:jc w:val="right"/>
              <w:rPr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455A1E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62187,7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706BC8" w:rsidP="00154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49080,6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44F50" w:rsidRPr="00E00BB2" w:rsidRDefault="00C43BFA" w:rsidP="00154A0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-13107,1</w:t>
            </w:r>
          </w:p>
        </w:tc>
      </w:tr>
    </w:tbl>
    <w:p w:rsidR="003F25A2" w:rsidRDefault="003F25A2" w:rsidP="008E37EC">
      <w:pPr>
        <w:ind w:firstLine="560"/>
        <w:jc w:val="both"/>
      </w:pPr>
    </w:p>
    <w:p w:rsidR="007A5763" w:rsidRDefault="003F25A2" w:rsidP="008E37EC">
      <w:pPr>
        <w:ind w:firstLine="560"/>
        <w:jc w:val="both"/>
      </w:pPr>
      <w:r>
        <w:t xml:space="preserve">                   </w:t>
      </w:r>
      <w:r w:rsidR="00C17635">
        <w:t xml:space="preserve">        </w:t>
      </w:r>
    </w:p>
    <w:p w:rsidR="007A5763" w:rsidRDefault="007A5763" w:rsidP="008E37EC">
      <w:pPr>
        <w:ind w:firstLine="560"/>
        <w:jc w:val="both"/>
      </w:pPr>
    </w:p>
    <w:p w:rsidR="00261822" w:rsidRPr="00BD421F" w:rsidRDefault="00261822" w:rsidP="00E46724">
      <w:pPr>
        <w:ind w:firstLine="560"/>
        <w:jc w:val="both"/>
      </w:pPr>
      <w:r w:rsidRPr="00BD421F">
        <w:t>Общи</w:t>
      </w:r>
      <w:r w:rsidR="00147005" w:rsidRPr="00BD421F">
        <w:t>е</w:t>
      </w:r>
      <w:r w:rsidRPr="00BD421F">
        <w:t xml:space="preserve"> расход</w:t>
      </w:r>
      <w:r w:rsidR="00147005" w:rsidRPr="00BD421F">
        <w:t>ы</w:t>
      </w:r>
      <w:r w:rsidRPr="00BD421F">
        <w:t xml:space="preserve"> в 201</w:t>
      </w:r>
      <w:r w:rsidR="00147005" w:rsidRPr="00BD421F">
        <w:t>5</w:t>
      </w:r>
      <w:r w:rsidRPr="00BD421F">
        <w:t xml:space="preserve"> году по отношению к 201</w:t>
      </w:r>
      <w:r w:rsidR="00147005" w:rsidRPr="00BD421F">
        <w:t>4</w:t>
      </w:r>
      <w:r w:rsidRPr="00BD421F">
        <w:t xml:space="preserve"> г</w:t>
      </w:r>
      <w:r w:rsidR="00415C04" w:rsidRPr="00BD421F">
        <w:t xml:space="preserve">оду </w:t>
      </w:r>
      <w:r w:rsidRPr="00BD421F">
        <w:t xml:space="preserve"> </w:t>
      </w:r>
      <w:r w:rsidR="00147005" w:rsidRPr="00BD421F">
        <w:t xml:space="preserve">уменьшились на 13 107,1 тыс.рублей или на </w:t>
      </w:r>
      <w:r w:rsidRPr="00BD421F">
        <w:t xml:space="preserve"> </w:t>
      </w:r>
      <w:r w:rsidR="00147005" w:rsidRPr="00BD421F">
        <w:t>21,1</w:t>
      </w:r>
      <w:r w:rsidR="00E46724" w:rsidRPr="00BD421F">
        <w:t xml:space="preserve"> </w:t>
      </w:r>
      <w:r w:rsidRPr="00BD421F">
        <w:t>%.</w:t>
      </w:r>
    </w:p>
    <w:p w:rsidR="00150081" w:rsidRPr="00AA011C" w:rsidRDefault="00150081" w:rsidP="00150081">
      <w:pPr>
        <w:tabs>
          <w:tab w:val="left" w:pos="708"/>
          <w:tab w:val="left" w:pos="4215"/>
          <w:tab w:val="left" w:pos="5070"/>
        </w:tabs>
        <w:spacing w:line="100" w:lineRule="atLeast"/>
        <w:jc w:val="both"/>
        <w:rPr>
          <w:szCs w:val="28"/>
        </w:rPr>
      </w:pPr>
      <w:r w:rsidRPr="00BD421F">
        <w:rPr>
          <w:szCs w:val="28"/>
        </w:rPr>
        <w:tab/>
        <w:t>При планировании бюджета на 201</w:t>
      </w:r>
      <w:r w:rsidR="00AF73C1" w:rsidRPr="00BD421F">
        <w:rPr>
          <w:szCs w:val="28"/>
        </w:rPr>
        <w:t>5</w:t>
      </w:r>
      <w:r w:rsidRPr="00BD421F">
        <w:rPr>
          <w:szCs w:val="28"/>
        </w:rPr>
        <w:t xml:space="preserve"> год сложился</w:t>
      </w:r>
      <w:r w:rsidRPr="00AA011C">
        <w:rPr>
          <w:szCs w:val="28"/>
        </w:rPr>
        <w:t xml:space="preserve"> дефицит в сумме </w:t>
      </w:r>
      <w:r w:rsidR="00AF73C1">
        <w:rPr>
          <w:szCs w:val="28"/>
        </w:rPr>
        <w:t>4 982,4</w:t>
      </w:r>
      <w:r w:rsidRPr="00AA011C">
        <w:rPr>
          <w:szCs w:val="28"/>
        </w:rPr>
        <w:t xml:space="preserve"> тыс.рублей, а при исполнении </w:t>
      </w:r>
      <w:r w:rsidR="00AF73C1">
        <w:rPr>
          <w:szCs w:val="28"/>
        </w:rPr>
        <w:t>профицит</w:t>
      </w:r>
      <w:r w:rsidRPr="00AA011C">
        <w:rPr>
          <w:szCs w:val="28"/>
        </w:rPr>
        <w:t xml:space="preserve">- в сумме </w:t>
      </w:r>
      <w:r w:rsidR="00AF73C1">
        <w:rPr>
          <w:szCs w:val="28"/>
        </w:rPr>
        <w:t>3 087,5</w:t>
      </w:r>
      <w:r w:rsidRPr="00AA011C">
        <w:rPr>
          <w:szCs w:val="28"/>
        </w:rPr>
        <w:t xml:space="preserve"> тыс.рублей.</w:t>
      </w:r>
    </w:p>
    <w:p w:rsidR="00150081" w:rsidRPr="00AA011C" w:rsidRDefault="00150081" w:rsidP="00150081">
      <w:pPr>
        <w:autoSpaceDE w:val="0"/>
        <w:jc w:val="both"/>
        <w:rPr>
          <w:szCs w:val="28"/>
        </w:rPr>
      </w:pPr>
    </w:p>
    <w:p w:rsidR="00B11ECC" w:rsidRPr="00AF57C7" w:rsidRDefault="00B11ECC" w:rsidP="004C6A3F">
      <w:pPr>
        <w:rPr>
          <w:color w:val="FF0000"/>
          <w:szCs w:val="28"/>
        </w:rPr>
      </w:pPr>
    </w:p>
    <w:p w:rsidR="00221F13" w:rsidRDefault="004C6A3F" w:rsidP="004B4E14">
      <w:pPr>
        <w:jc w:val="center"/>
        <w:rPr>
          <w:color w:val="A8422A" w:themeColor="accent1" w:themeShade="BF"/>
          <w:sz w:val="40"/>
          <w:szCs w:val="40"/>
        </w:rPr>
      </w:pPr>
      <w:r w:rsidRPr="004C6A3F">
        <w:rPr>
          <w:color w:val="A8422A" w:themeColor="accent1" w:themeShade="BF"/>
          <w:sz w:val="40"/>
          <w:szCs w:val="40"/>
        </w:rPr>
        <w:t xml:space="preserve">Эффективность  реализации  </w:t>
      </w:r>
      <w:r w:rsidR="000D641F">
        <w:rPr>
          <w:color w:val="A8422A" w:themeColor="accent1" w:themeShade="BF"/>
          <w:sz w:val="40"/>
          <w:szCs w:val="40"/>
        </w:rPr>
        <w:t xml:space="preserve">целевых </w:t>
      </w:r>
      <w:r w:rsidRPr="004C6A3F">
        <w:rPr>
          <w:color w:val="A8422A" w:themeColor="accent1" w:themeShade="BF"/>
          <w:sz w:val="40"/>
          <w:szCs w:val="40"/>
        </w:rPr>
        <w:t xml:space="preserve">программ </w:t>
      </w:r>
      <w:r w:rsidR="004B4E14">
        <w:rPr>
          <w:color w:val="A8422A" w:themeColor="accent1" w:themeShade="BF"/>
          <w:sz w:val="40"/>
          <w:szCs w:val="40"/>
        </w:rPr>
        <w:t xml:space="preserve">                        </w:t>
      </w:r>
      <w:r w:rsidRPr="004C6A3F">
        <w:rPr>
          <w:color w:val="A8422A" w:themeColor="accent1" w:themeShade="BF"/>
          <w:sz w:val="40"/>
          <w:szCs w:val="40"/>
        </w:rPr>
        <w:t>в  201</w:t>
      </w:r>
      <w:r w:rsidR="00E6106D">
        <w:rPr>
          <w:color w:val="A8422A" w:themeColor="accent1" w:themeShade="BF"/>
          <w:sz w:val="40"/>
          <w:szCs w:val="40"/>
        </w:rPr>
        <w:t>5</w:t>
      </w:r>
      <w:r w:rsidRPr="004C6A3F">
        <w:rPr>
          <w:color w:val="A8422A" w:themeColor="accent1" w:themeShade="BF"/>
          <w:sz w:val="40"/>
          <w:szCs w:val="40"/>
        </w:rPr>
        <w:t xml:space="preserve"> году</w:t>
      </w:r>
    </w:p>
    <w:p w:rsidR="004C6A3F" w:rsidRDefault="00D62ADB" w:rsidP="00D62ADB">
      <w:pPr>
        <w:ind w:firstLine="708"/>
        <w:rPr>
          <w:szCs w:val="28"/>
        </w:rPr>
      </w:pPr>
      <w:r>
        <w:rPr>
          <w:szCs w:val="28"/>
        </w:rPr>
        <w:t>Всего на реализацию муниципальных программ в 201</w:t>
      </w:r>
      <w:r w:rsidR="00E6106D">
        <w:rPr>
          <w:szCs w:val="28"/>
        </w:rPr>
        <w:t>5</w:t>
      </w:r>
      <w:r>
        <w:rPr>
          <w:szCs w:val="28"/>
        </w:rPr>
        <w:t xml:space="preserve"> году было направлено </w:t>
      </w:r>
      <w:r w:rsidR="00D530F9">
        <w:rPr>
          <w:szCs w:val="28"/>
        </w:rPr>
        <w:t>–</w:t>
      </w:r>
      <w:r>
        <w:rPr>
          <w:szCs w:val="28"/>
        </w:rPr>
        <w:t xml:space="preserve"> </w:t>
      </w:r>
      <w:r w:rsidR="00D530F9">
        <w:rPr>
          <w:szCs w:val="28"/>
        </w:rPr>
        <w:t>32</w:t>
      </w:r>
      <w:r w:rsidR="003C0E34">
        <w:rPr>
          <w:szCs w:val="28"/>
        </w:rPr>
        <w:t> 804,1</w:t>
      </w:r>
      <w:r w:rsidRPr="00D62ADB">
        <w:rPr>
          <w:szCs w:val="28"/>
        </w:rPr>
        <w:t xml:space="preserve">  тыс.рублей</w:t>
      </w:r>
      <w:r w:rsidR="007573D7">
        <w:rPr>
          <w:szCs w:val="28"/>
        </w:rPr>
        <w:t>,</w:t>
      </w:r>
      <w:r>
        <w:rPr>
          <w:szCs w:val="28"/>
        </w:rPr>
        <w:t xml:space="preserve"> из них:</w:t>
      </w:r>
    </w:p>
    <w:p w:rsidR="00D62ADB" w:rsidRPr="00D62ADB" w:rsidRDefault="00D62ADB" w:rsidP="00D62ADB">
      <w:pPr>
        <w:ind w:firstLine="708"/>
        <w:rPr>
          <w:szCs w:val="28"/>
        </w:rPr>
      </w:pPr>
    </w:p>
    <w:tbl>
      <w:tblPr>
        <w:tblStyle w:val="a4"/>
        <w:tblW w:w="0" w:type="auto"/>
        <w:shd w:val="clear" w:color="auto" w:fill="F5DFDA" w:themeFill="accent1" w:themeFillTint="33"/>
        <w:tblLook w:val="04A0" w:firstRow="1" w:lastRow="0" w:firstColumn="1" w:lastColumn="0" w:noHBand="0" w:noVBand="1"/>
      </w:tblPr>
      <w:tblGrid>
        <w:gridCol w:w="9997"/>
      </w:tblGrid>
      <w:tr w:rsidR="004C6A3F" w:rsidRPr="008C42FE" w:rsidTr="006413E6">
        <w:trPr>
          <w:trHeight w:val="976"/>
        </w:trPr>
        <w:tc>
          <w:tcPr>
            <w:tcW w:w="9997" w:type="dxa"/>
            <w:shd w:val="clear" w:color="auto" w:fill="F5DFDA" w:themeFill="accent1" w:themeFillTint="33"/>
          </w:tcPr>
          <w:p w:rsidR="004C6A3F" w:rsidRPr="006413E6" w:rsidRDefault="007573D7" w:rsidP="006413E6">
            <w:pPr>
              <w:tabs>
                <w:tab w:val="left" w:pos="708"/>
                <w:tab w:val="left" w:pos="4215"/>
                <w:tab w:val="left" w:pos="5070"/>
              </w:tabs>
              <w:spacing w:line="100" w:lineRule="atLeast"/>
              <w:jc w:val="both"/>
              <w:rPr>
                <w:rFonts w:ascii="Times New Roman" w:hAnsi="Times New Roman"/>
                <w:color w:val="FF0000"/>
                <w:szCs w:val="28"/>
              </w:rPr>
            </w:pPr>
            <w:r w:rsidRPr="007573D7">
              <w:rPr>
                <w:rFonts w:ascii="Times New Roman" w:hAnsi="Times New Roman"/>
                <w:color w:val="FF0000"/>
                <w:szCs w:val="28"/>
              </w:rPr>
              <w:t>"Развитие транспортной системы, повышение безопасности дорожного движения и благоустройство Пугачевского района Саратовской области на 2015 год"– 25 743,1 тыс.рублей</w:t>
            </w:r>
          </w:p>
        </w:tc>
      </w:tr>
    </w:tbl>
    <w:p w:rsidR="004C6A3F" w:rsidRPr="008C42FE" w:rsidRDefault="004C6A3F">
      <w:pPr>
        <w:rPr>
          <w:color w:val="FF0000"/>
          <w:sz w:val="40"/>
          <w:szCs w:val="40"/>
        </w:rPr>
      </w:pPr>
    </w:p>
    <w:tbl>
      <w:tblPr>
        <w:tblStyle w:val="a4"/>
        <w:tblW w:w="0" w:type="auto"/>
        <w:shd w:val="clear" w:color="auto" w:fill="F5DFDA" w:themeFill="accent1" w:themeFillTint="33"/>
        <w:tblLook w:val="04A0" w:firstRow="1" w:lastRow="0" w:firstColumn="1" w:lastColumn="0" w:noHBand="0" w:noVBand="1"/>
      </w:tblPr>
      <w:tblGrid>
        <w:gridCol w:w="9997"/>
      </w:tblGrid>
      <w:tr w:rsidR="003E660C" w:rsidRPr="008C42FE" w:rsidTr="00B63DA6">
        <w:tc>
          <w:tcPr>
            <w:tcW w:w="9997" w:type="dxa"/>
            <w:shd w:val="clear" w:color="auto" w:fill="F5DFDA" w:themeFill="accent1" w:themeFillTint="33"/>
          </w:tcPr>
          <w:p w:rsidR="008C4134" w:rsidRPr="00705F36" w:rsidRDefault="00705F36" w:rsidP="00F30198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705F36">
              <w:rPr>
                <w:rFonts w:ascii="Times New Roman" w:hAnsi="Times New Roman"/>
                <w:color w:val="FF0000"/>
                <w:szCs w:val="28"/>
              </w:rPr>
              <w:t>"Профилактика правонарушений, терроризма, экстремизма и противодействие незаконному обороту наркотических средств до 2016 года"- 90,2 тыс.рублей</w:t>
            </w:r>
          </w:p>
        </w:tc>
      </w:tr>
    </w:tbl>
    <w:p w:rsidR="001A3E1F" w:rsidRPr="008C42FE" w:rsidRDefault="001A3E1F">
      <w:pPr>
        <w:rPr>
          <w:color w:val="FF0000"/>
          <w:sz w:val="40"/>
          <w:szCs w:val="40"/>
        </w:rPr>
      </w:pPr>
    </w:p>
    <w:tbl>
      <w:tblPr>
        <w:tblStyle w:val="a4"/>
        <w:tblW w:w="0" w:type="auto"/>
        <w:shd w:val="clear" w:color="auto" w:fill="F5DFDA" w:themeFill="accent1" w:themeFillTint="33"/>
        <w:tblLook w:val="04A0" w:firstRow="1" w:lastRow="0" w:firstColumn="1" w:lastColumn="0" w:noHBand="0" w:noVBand="1"/>
      </w:tblPr>
      <w:tblGrid>
        <w:gridCol w:w="9997"/>
      </w:tblGrid>
      <w:tr w:rsidR="007A0095" w:rsidRPr="008C42FE" w:rsidTr="00B63DA6">
        <w:tc>
          <w:tcPr>
            <w:tcW w:w="9997" w:type="dxa"/>
            <w:shd w:val="clear" w:color="auto" w:fill="F5DFDA" w:themeFill="accent1" w:themeFillTint="33"/>
            <w:vAlign w:val="center"/>
          </w:tcPr>
          <w:p w:rsidR="007A0095" w:rsidRPr="00705F36" w:rsidRDefault="007A0095" w:rsidP="008F58C6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8C42FE">
              <w:rPr>
                <w:color w:val="FF0000"/>
                <w:sz w:val="32"/>
                <w:szCs w:val="32"/>
              </w:rPr>
              <w:t xml:space="preserve"> </w:t>
            </w:r>
            <w:r w:rsidR="00705F36" w:rsidRPr="00705F36">
              <w:rPr>
                <w:rFonts w:asciiTheme="minorHAnsi" w:hAnsiTheme="minorHAnsi" w:cstheme="minorHAnsi"/>
                <w:color w:val="FF0000"/>
                <w:szCs w:val="28"/>
              </w:rPr>
              <w:t>"Переселение граждан из аварийного жилищного фонда в муниципальном образовании города Пугачева Саратовской области в 2013-2017 годах" – 4 787,3 тыс.рублей</w:t>
            </w:r>
          </w:p>
        </w:tc>
      </w:tr>
    </w:tbl>
    <w:p w:rsidR="003E660C" w:rsidRPr="008C42FE" w:rsidRDefault="003E660C">
      <w:pPr>
        <w:rPr>
          <w:color w:val="FF0000"/>
        </w:rPr>
      </w:pPr>
    </w:p>
    <w:tbl>
      <w:tblPr>
        <w:tblStyle w:val="a4"/>
        <w:tblW w:w="0" w:type="auto"/>
        <w:shd w:val="clear" w:color="auto" w:fill="F5DFDA" w:themeFill="accent1" w:themeFillTint="33"/>
        <w:tblLook w:val="04A0" w:firstRow="1" w:lastRow="0" w:firstColumn="1" w:lastColumn="0" w:noHBand="0" w:noVBand="1"/>
      </w:tblPr>
      <w:tblGrid>
        <w:gridCol w:w="9997"/>
      </w:tblGrid>
      <w:tr w:rsidR="00BB2639" w:rsidRPr="008C42FE" w:rsidTr="00B63DA6">
        <w:tc>
          <w:tcPr>
            <w:tcW w:w="9997" w:type="dxa"/>
            <w:shd w:val="clear" w:color="auto" w:fill="F5DFDA" w:themeFill="accent1" w:themeFillTint="33"/>
          </w:tcPr>
          <w:p w:rsidR="00BB2639" w:rsidRPr="009F6902" w:rsidRDefault="009F6902" w:rsidP="004313DD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9F6902">
              <w:rPr>
                <w:rFonts w:ascii="Times New Roman" w:hAnsi="Times New Roman"/>
                <w:color w:val="FF0000"/>
                <w:szCs w:val="28"/>
              </w:rPr>
              <w:t>"Развитие физической культуры и спорта в Пугачевском муниципальном районе на 2015 год"– 264,1 тыс.рублей</w:t>
            </w:r>
          </w:p>
        </w:tc>
      </w:tr>
    </w:tbl>
    <w:p w:rsidR="00BB2639" w:rsidRPr="008C42FE" w:rsidRDefault="00BB2639">
      <w:pPr>
        <w:rPr>
          <w:rFonts w:asciiTheme="minorHAnsi" w:hAnsiTheme="minorHAnsi" w:cstheme="minorHAnsi"/>
          <w:color w:val="FF0000"/>
        </w:rPr>
      </w:pPr>
    </w:p>
    <w:tbl>
      <w:tblPr>
        <w:tblStyle w:val="a4"/>
        <w:tblW w:w="0" w:type="auto"/>
        <w:shd w:val="clear" w:color="auto" w:fill="F5DFDA" w:themeFill="accent1" w:themeFillTint="33"/>
        <w:tblLook w:val="04A0" w:firstRow="1" w:lastRow="0" w:firstColumn="1" w:lastColumn="0" w:noHBand="0" w:noVBand="1"/>
      </w:tblPr>
      <w:tblGrid>
        <w:gridCol w:w="9997"/>
      </w:tblGrid>
      <w:tr w:rsidR="00C41C8B" w:rsidRPr="008C42FE" w:rsidTr="00B63DA6">
        <w:tc>
          <w:tcPr>
            <w:tcW w:w="9997" w:type="dxa"/>
            <w:shd w:val="clear" w:color="auto" w:fill="F5DFDA" w:themeFill="accent1" w:themeFillTint="33"/>
          </w:tcPr>
          <w:p w:rsidR="00C41C8B" w:rsidRPr="009F6902" w:rsidRDefault="009F6902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9F6902">
              <w:rPr>
                <w:rFonts w:asciiTheme="minorHAnsi" w:hAnsiTheme="minorHAnsi" w:cstheme="minorHAnsi"/>
                <w:color w:val="FF0000"/>
                <w:szCs w:val="28"/>
              </w:rPr>
              <w:t>"Развитие жилищно-коммунального хозяйства Пугачевского муниципального района на 2015 год"– 1 178,6 тыс.рублей</w:t>
            </w:r>
          </w:p>
        </w:tc>
      </w:tr>
    </w:tbl>
    <w:p w:rsidR="00C41C8B" w:rsidRPr="008C42FE" w:rsidRDefault="00C41C8B">
      <w:pPr>
        <w:rPr>
          <w:rFonts w:asciiTheme="minorHAnsi" w:hAnsiTheme="minorHAnsi" w:cstheme="minorHAnsi"/>
          <w:color w:val="FF0000"/>
        </w:rPr>
      </w:pPr>
    </w:p>
    <w:tbl>
      <w:tblPr>
        <w:tblStyle w:val="a4"/>
        <w:tblW w:w="0" w:type="auto"/>
        <w:shd w:val="clear" w:color="auto" w:fill="F5DFDA" w:themeFill="accent1" w:themeFillTint="33"/>
        <w:tblLook w:val="04A0" w:firstRow="1" w:lastRow="0" w:firstColumn="1" w:lastColumn="0" w:noHBand="0" w:noVBand="1"/>
      </w:tblPr>
      <w:tblGrid>
        <w:gridCol w:w="9997"/>
      </w:tblGrid>
      <w:tr w:rsidR="007A0095" w:rsidRPr="008C42FE" w:rsidTr="002A32B9">
        <w:trPr>
          <w:trHeight w:val="678"/>
        </w:trPr>
        <w:tc>
          <w:tcPr>
            <w:tcW w:w="9997" w:type="dxa"/>
            <w:shd w:val="clear" w:color="auto" w:fill="F5DFDA" w:themeFill="accent1" w:themeFillTint="33"/>
          </w:tcPr>
          <w:p w:rsidR="007A0095" w:rsidRPr="009F6902" w:rsidRDefault="009F6902" w:rsidP="003C0E34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9F6902">
              <w:rPr>
                <w:rFonts w:asciiTheme="minorHAnsi" w:hAnsiTheme="minorHAnsi" w:cstheme="minorHAnsi"/>
                <w:color w:val="FF0000"/>
                <w:szCs w:val="28"/>
              </w:rPr>
              <w:t>"Развитие культуры  Пугачевского муниципального района  в 2015 году" – 704,2 тыс.рублей</w:t>
            </w:r>
          </w:p>
        </w:tc>
      </w:tr>
    </w:tbl>
    <w:p w:rsidR="007A0095" w:rsidRPr="008C42FE" w:rsidRDefault="007A0095">
      <w:pPr>
        <w:rPr>
          <w:rFonts w:asciiTheme="minorHAnsi" w:hAnsiTheme="minorHAnsi" w:cstheme="minorHAnsi"/>
          <w:color w:val="FF0000"/>
        </w:rPr>
      </w:pPr>
    </w:p>
    <w:tbl>
      <w:tblPr>
        <w:tblStyle w:val="a4"/>
        <w:tblW w:w="0" w:type="auto"/>
        <w:shd w:val="clear" w:color="auto" w:fill="FFE947" w:themeFill="accent2" w:themeFillTint="99"/>
        <w:tblLook w:val="04A0" w:firstRow="1" w:lastRow="0" w:firstColumn="1" w:lastColumn="0" w:noHBand="0" w:noVBand="1"/>
      </w:tblPr>
      <w:tblGrid>
        <w:gridCol w:w="9997"/>
      </w:tblGrid>
      <w:tr w:rsidR="006D76E1" w:rsidRPr="008C42FE" w:rsidTr="003C0E34">
        <w:trPr>
          <w:trHeight w:val="666"/>
        </w:trPr>
        <w:tc>
          <w:tcPr>
            <w:tcW w:w="9997" w:type="dxa"/>
            <w:shd w:val="clear" w:color="auto" w:fill="F5DFDA" w:themeFill="accent1" w:themeFillTint="33"/>
          </w:tcPr>
          <w:p w:rsidR="006D76E1" w:rsidRPr="00481B3B" w:rsidRDefault="00481B3B" w:rsidP="003C0E34">
            <w:pPr>
              <w:spacing w:line="240" w:lineRule="auto"/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481B3B">
              <w:rPr>
                <w:rFonts w:asciiTheme="minorHAnsi" w:hAnsiTheme="minorHAnsi" w:cstheme="minorHAnsi"/>
                <w:color w:val="FF0000"/>
                <w:szCs w:val="28"/>
              </w:rPr>
              <w:t>"Развитие образования Пугачевского муниципального района на 2015-2016 годы"– 36,6 тыс.рублей</w:t>
            </w:r>
          </w:p>
        </w:tc>
      </w:tr>
    </w:tbl>
    <w:p w:rsidR="006D76E1" w:rsidRPr="008C42FE" w:rsidRDefault="006D76E1">
      <w:pPr>
        <w:rPr>
          <w:color w:val="FF0000"/>
        </w:rPr>
      </w:pPr>
    </w:p>
    <w:p w:rsidR="006D76E1" w:rsidRPr="008C42FE" w:rsidRDefault="006D76E1">
      <w:pPr>
        <w:rPr>
          <w:color w:val="FF0000"/>
        </w:rPr>
      </w:pPr>
    </w:p>
    <w:p w:rsidR="003D1C5F" w:rsidRPr="008C42FE" w:rsidRDefault="003D1C5F">
      <w:pPr>
        <w:rPr>
          <w:rFonts w:asciiTheme="minorHAnsi" w:hAnsiTheme="minorHAnsi" w:cstheme="minorHAnsi"/>
          <w:color w:val="FF0000"/>
        </w:rPr>
      </w:pPr>
    </w:p>
    <w:p w:rsidR="007C735D" w:rsidRPr="008C42FE" w:rsidRDefault="007C735D">
      <w:pPr>
        <w:rPr>
          <w:color w:val="FF0000"/>
        </w:rPr>
      </w:pPr>
    </w:p>
    <w:p w:rsidR="00351D69" w:rsidRPr="008C42FE" w:rsidRDefault="00351D69">
      <w:pPr>
        <w:rPr>
          <w:color w:val="FF0000"/>
        </w:rPr>
      </w:pPr>
    </w:p>
    <w:p w:rsidR="00351D69" w:rsidRPr="008C42FE" w:rsidRDefault="00351D69">
      <w:pPr>
        <w:rPr>
          <w:color w:val="FF0000"/>
        </w:rPr>
      </w:pPr>
    </w:p>
    <w:p w:rsidR="00DD5915" w:rsidRPr="008C42FE" w:rsidRDefault="00DD5915">
      <w:pPr>
        <w:rPr>
          <w:color w:val="FF0000"/>
        </w:rPr>
      </w:pPr>
    </w:p>
    <w:p w:rsidR="00DD5915" w:rsidRDefault="00DD5915">
      <w:pPr>
        <w:rPr>
          <w:color w:val="7030A0"/>
        </w:rPr>
      </w:pPr>
    </w:p>
    <w:p w:rsidR="00784AF9" w:rsidRDefault="00784AF9">
      <w:pPr>
        <w:rPr>
          <w:color w:val="7030A0"/>
        </w:rPr>
      </w:pPr>
    </w:p>
    <w:p w:rsidR="00991BDE" w:rsidRDefault="00991BDE">
      <w:pPr>
        <w:rPr>
          <w:color w:val="7030A0"/>
        </w:rPr>
      </w:pPr>
    </w:p>
    <w:sectPr w:rsidR="00991BDE" w:rsidSect="00E00BB2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0FAA"/>
    <w:rsid w:val="00001A9F"/>
    <w:rsid w:val="00003192"/>
    <w:rsid w:val="000048D0"/>
    <w:rsid w:val="0002797C"/>
    <w:rsid w:val="000319F3"/>
    <w:rsid w:val="00032285"/>
    <w:rsid w:val="000329B8"/>
    <w:rsid w:val="00035482"/>
    <w:rsid w:val="000354BF"/>
    <w:rsid w:val="00042D11"/>
    <w:rsid w:val="00052E20"/>
    <w:rsid w:val="000547FC"/>
    <w:rsid w:val="000570C2"/>
    <w:rsid w:val="00061070"/>
    <w:rsid w:val="00061AB7"/>
    <w:rsid w:val="00061ABD"/>
    <w:rsid w:val="000641B6"/>
    <w:rsid w:val="00064D81"/>
    <w:rsid w:val="0007117B"/>
    <w:rsid w:val="0007372E"/>
    <w:rsid w:val="000740ED"/>
    <w:rsid w:val="00076F3D"/>
    <w:rsid w:val="00083FB9"/>
    <w:rsid w:val="0008404F"/>
    <w:rsid w:val="00085284"/>
    <w:rsid w:val="000854BB"/>
    <w:rsid w:val="000856AC"/>
    <w:rsid w:val="00096771"/>
    <w:rsid w:val="000A58B5"/>
    <w:rsid w:val="000A6818"/>
    <w:rsid w:val="000A7645"/>
    <w:rsid w:val="000B2620"/>
    <w:rsid w:val="000B4ACA"/>
    <w:rsid w:val="000B525A"/>
    <w:rsid w:val="000B6A88"/>
    <w:rsid w:val="000C4AAD"/>
    <w:rsid w:val="000D2AD5"/>
    <w:rsid w:val="000D641F"/>
    <w:rsid w:val="000E28DC"/>
    <w:rsid w:val="000E5322"/>
    <w:rsid w:val="000E5900"/>
    <w:rsid w:val="000E5D86"/>
    <w:rsid w:val="000E6631"/>
    <w:rsid w:val="000E7080"/>
    <w:rsid w:val="000F4AB4"/>
    <w:rsid w:val="000F7400"/>
    <w:rsid w:val="0010484C"/>
    <w:rsid w:val="0011300E"/>
    <w:rsid w:val="00113A98"/>
    <w:rsid w:val="001143AF"/>
    <w:rsid w:val="00123FC1"/>
    <w:rsid w:val="00131547"/>
    <w:rsid w:val="00136B17"/>
    <w:rsid w:val="001410D1"/>
    <w:rsid w:val="00141C21"/>
    <w:rsid w:val="0014682C"/>
    <w:rsid w:val="00147005"/>
    <w:rsid w:val="00150081"/>
    <w:rsid w:val="001523D7"/>
    <w:rsid w:val="00154A03"/>
    <w:rsid w:val="00155797"/>
    <w:rsid w:val="001569A6"/>
    <w:rsid w:val="00157A6F"/>
    <w:rsid w:val="00166C6C"/>
    <w:rsid w:val="00167A71"/>
    <w:rsid w:val="00167B89"/>
    <w:rsid w:val="00171544"/>
    <w:rsid w:val="00172559"/>
    <w:rsid w:val="0017366D"/>
    <w:rsid w:val="00176F57"/>
    <w:rsid w:val="0018150C"/>
    <w:rsid w:val="0018694A"/>
    <w:rsid w:val="00190B78"/>
    <w:rsid w:val="0019504D"/>
    <w:rsid w:val="00197A07"/>
    <w:rsid w:val="001A1CD7"/>
    <w:rsid w:val="001A2828"/>
    <w:rsid w:val="001A348A"/>
    <w:rsid w:val="001A3E1F"/>
    <w:rsid w:val="001A5ACA"/>
    <w:rsid w:val="001A5BE8"/>
    <w:rsid w:val="001B23C9"/>
    <w:rsid w:val="001C109E"/>
    <w:rsid w:val="001C12BC"/>
    <w:rsid w:val="001C47A9"/>
    <w:rsid w:val="001C5C1F"/>
    <w:rsid w:val="001C624E"/>
    <w:rsid w:val="001C79B1"/>
    <w:rsid w:val="001D122F"/>
    <w:rsid w:val="001D56AD"/>
    <w:rsid w:val="001D662F"/>
    <w:rsid w:val="001E174A"/>
    <w:rsid w:val="001E3C92"/>
    <w:rsid w:val="001E4396"/>
    <w:rsid w:val="001F0B66"/>
    <w:rsid w:val="001F0E1B"/>
    <w:rsid w:val="001F1ECA"/>
    <w:rsid w:val="001F4422"/>
    <w:rsid w:val="001F4F31"/>
    <w:rsid w:val="001F764D"/>
    <w:rsid w:val="00200001"/>
    <w:rsid w:val="00201373"/>
    <w:rsid w:val="00204D43"/>
    <w:rsid w:val="002054AC"/>
    <w:rsid w:val="00206751"/>
    <w:rsid w:val="00210771"/>
    <w:rsid w:val="00212CB9"/>
    <w:rsid w:val="00214800"/>
    <w:rsid w:val="00221F13"/>
    <w:rsid w:val="00222379"/>
    <w:rsid w:val="002314E1"/>
    <w:rsid w:val="002356FD"/>
    <w:rsid w:val="0023782E"/>
    <w:rsid w:val="00241920"/>
    <w:rsid w:val="002428A9"/>
    <w:rsid w:val="00242B96"/>
    <w:rsid w:val="00250961"/>
    <w:rsid w:val="0025796D"/>
    <w:rsid w:val="00260EC0"/>
    <w:rsid w:val="00261822"/>
    <w:rsid w:val="00261CBD"/>
    <w:rsid w:val="002623C0"/>
    <w:rsid w:val="00263D19"/>
    <w:rsid w:val="00264A46"/>
    <w:rsid w:val="00265C75"/>
    <w:rsid w:val="00265F3F"/>
    <w:rsid w:val="00270F77"/>
    <w:rsid w:val="002727EB"/>
    <w:rsid w:val="00273038"/>
    <w:rsid w:val="00273080"/>
    <w:rsid w:val="002734DB"/>
    <w:rsid w:val="0027627F"/>
    <w:rsid w:val="00280889"/>
    <w:rsid w:val="00283AA7"/>
    <w:rsid w:val="00284473"/>
    <w:rsid w:val="00291F51"/>
    <w:rsid w:val="00297165"/>
    <w:rsid w:val="002A0023"/>
    <w:rsid w:val="002A1D76"/>
    <w:rsid w:val="002A32B9"/>
    <w:rsid w:val="002A5D37"/>
    <w:rsid w:val="002A5E20"/>
    <w:rsid w:val="002B4EC8"/>
    <w:rsid w:val="002B7835"/>
    <w:rsid w:val="002C0C79"/>
    <w:rsid w:val="002C1CF0"/>
    <w:rsid w:val="002C4F8A"/>
    <w:rsid w:val="002D4939"/>
    <w:rsid w:val="002E0F97"/>
    <w:rsid w:val="002E1AAA"/>
    <w:rsid w:val="002E20A8"/>
    <w:rsid w:val="002E5B5C"/>
    <w:rsid w:val="002F4DCF"/>
    <w:rsid w:val="002F6C8F"/>
    <w:rsid w:val="002F7B1D"/>
    <w:rsid w:val="00301001"/>
    <w:rsid w:val="0031555A"/>
    <w:rsid w:val="00317E93"/>
    <w:rsid w:val="00321C85"/>
    <w:rsid w:val="0033207A"/>
    <w:rsid w:val="0033241E"/>
    <w:rsid w:val="00332CCD"/>
    <w:rsid w:val="00333A45"/>
    <w:rsid w:val="00335750"/>
    <w:rsid w:val="003401C4"/>
    <w:rsid w:val="00343C25"/>
    <w:rsid w:val="00347A47"/>
    <w:rsid w:val="00351D69"/>
    <w:rsid w:val="00352EE1"/>
    <w:rsid w:val="00354912"/>
    <w:rsid w:val="00356C02"/>
    <w:rsid w:val="00366C73"/>
    <w:rsid w:val="0037157E"/>
    <w:rsid w:val="0037406D"/>
    <w:rsid w:val="00374B50"/>
    <w:rsid w:val="0039204F"/>
    <w:rsid w:val="0039274F"/>
    <w:rsid w:val="00394151"/>
    <w:rsid w:val="0039697D"/>
    <w:rsid w:val="003A09CA"/>
    <w:rsid w:val="003B2FA1"/>
    <w:rsid w:val="003B328C"/>
    <w:rsid w:val="003B63EB"/>
    <w:rsid w:val="003B7E03"/>
    <w:rsid w:val="003C0E34"/>
    <w:rsid w:val="003C3DB1"/>
    <w:rsid w:val="003C65E4"/>
    <w:rsid w:val="003D0640"/>
    <w:rsid w:val="003D0792"/>
    <w:rsid w:val="003D18E7"/>
    <w:rsid w:val="003D1C5F"/>
    <w:rsid w:val="003E539B"/>
    <w:rsid w:val="003E548E"/>
    <w:rsid w:val="003E59BC"/>
    <w:rsid w:val="003E660C"/>
    <w:rsid w:val="003F25A2"/>
    <w:rsid w:val="00405CAF"/>
    <w:rsid w:val="00406C6B"/>
    <w:rsid w:val="0041068A"/>
    <w:rsid w:val="004153BE"/>
    <w:rsid w:val="00415C04"/>
    <w:rsid w:val="004201E3"/>
    <w:rsid w:val="00420EB3"/>
    <w:rsid w:val="004313DD"/>
    <w:rsid w:val="00433BB3"/>
    <w:rsid w:val="00435042"/>
    <w:rsid w:val="00437269"/>
    <w:rsid w:val="00443AF1"/>
    <w:rsid w:val="004447D2"/>
    <w:rsid w:val="00450A37"/>
    <w:rsid w:val="00455A1E"/>
    <w:rsid w:val="00456748"/>
    <w:rsid w:val="00457F9A"/>
    <w:rsid w:val="0048158E"/>
    <w:rsid w:val="00481B3B"/>
    <w:rsid w:val="0048517B"/>
    <w:rsid w:val="00491CE9"/>
    <w:rsid w:val="0049200F"/>
    <w:rsid w:val="00492241"/>
    <w:rsid w:val="0049398D"/>
    <w:rsid w:val="004944EE"/>
    <w:rsid w:val="0049646A"/>
    <w:rsid w:val="004A25CF"/>
    <w:rsid w:val="004A3216"/>
    <w:rsid w:val="004A596F"/>
    <w:rsid w:val="004B2428"/>
    <w:rsid w:val="004B28E0"/>
    <w:rsid w:val="004B32B1"/>
    <w:rsid w:val="004B4E14"/>
    <w:rsid w:val="004C1021"/>
    <w:rsid w:val="004C2C02"/>
    <w:rsid w:val="004C2CE8"/>
    <w:rsid w:val="004C4D0E"/>
    <w:rsid w:val="004C6A3F"/>
    <w:rsid w:val="004D7256"/>
    <w:rsid w:val="004E0F01"/>
    <w:rsid w:val="004E2731"/>
    <w:rsid w:val="004E38D3"/>
    <w:rsid w:val="004E4862"/>
    <w:rsid w:val="004E48F6"/>
    <w:rsid w:val="004E6139"/>
    <w:rsid w:val="004F3570"/>
    <w:rsid w:val="005021F1"/>
    <w:rsid w:val="0051179B"/>
    <w:rsid w:val="00512664"/>
    <w:rsid w:val="00516638"/>
    <w:rsid w:val="0051692A"/>
    <w:rsid w:val="0052417B"/>
    <w:rsid w:val="0053048E"/>
    <w:rsid w:val="0053120E"/>
    <w:rsid w:val="005320C1"/>
    <w:rsid w:val="00535A1D"/>
    <w:rsid w:val="00547BDA"/>
    <w:rsid w:val="00561649"/>
    <w:rsid w:val="00562CDE"/>
    <w:rsid w:val="00563930"/>
    <w:rsid w:val="00564896"/>
    <w:rsid w:val="00565730"/>
    <w:rsid w:val="00577D3F"/>
    <w:rsid w:val="00585288"/>
    <w:rsid w:val="00590C4A"/>
    <w:rsid w:val="00590D24"/>
    <w:rsid w:val="00593535"/>
    <w:rsid w:val="00596D7B"/>
    <w:rsid w:val="005A1A7B"/>
    <w:rsid w:val="005B1500"/>
    <w:rsid w:val="005B16CC"/>
    <w:rsid w:val="005C1B7A"/>
    <w:rsid w:val="005C1F98"/>
    <w:rsid w:val="005C33C4"/>
    <w:rsid w:val="005D1DC5"/>
    <w:rsid w:val="005D7B11"/>
    <w:rsid w:val="005E7FFD"/>
    <w:rsid w:val="005F17C4"/>
    <w:rsid w:val="005F4839"/>
    <w:rsid w:val="005F7A36"/>
    <w:rsid w:val="00600C6E"/>
    <w:rsid w:val="0060320F"/>
    <w:rsid w:val="00606B6B"/>
    <w:rsid w:val="006119C6"/>
    <w:rsid w:val="00613D7D"/>
    <w:rsid w:val="00615A33"/>
    <w:rsid w:val="00615A5F"/>
    <w:rsid w:val="00625D3D"/>
    <w:rsid w:val="00627F60"/>
    <w:rsid w:val="0063407E"/>
    <w:rsid w:val="006347A7"/>
    <w:rsid w:val="00634B3B"/>
    <w:rsid w:val="00641224"/>
    <w:rsid w:val="00641292"/>
    <w:rsid w:val="006413E6"/>
    <w:rsid w:val="0064142E"/>
    <w:rsid w:val="00643561"/>
    <w:rsid w:val="006518E6"/>
    <w:rsid w:val="006551F6"/>
    <w:rsid w:val="006555D3"/>
    <w:rsid w:val="006556AC"/>
    <w:rsid w:val="00676254"/>
    <w:rsid w:val="00682044"/>
    <w:rsid w:val="00682BA6"/>
    <w:rsid w:val="00682C4B"/>
    <w:rsid w:val="00682D81"/>
    <w:rsid w:val="00686307"/>
    <w:rsid w:val="00686565"/>
    <w:rsid w:val="00694008"/>
    <w:rsid w:val="006A0D2E"/>
    <w:rsid w:val="006A5EF3"/>
    <w:rsid w:val="006B520C"/>
    <w:rsid w:val="006C2009"/>
    <w:rsid w:val="006C2F5D"/>
    <w:rsid w:val="006C44DB"/>
    <w:rsid w:val="006D0911"/>
    <w:rsid w:val="006D48D4"/>
    <w:rsid w:val="006D6334"/>
    <w:rsid w:val="006D65E3"/>
    <w:rsid w:val="006D76E1"/>
    <w:rsid w:val="006E3BF2"/>
    <w:rsid w:val="006E6499"/>
    <w:rsid w:val="006F1C40"/>
    <w:rsid w:val="006F466F"/>
    <w:rsid w:val="006F63F0"/>
    <w:rsid w:val="006F68E7"/>
    <w:rsid w:val="00705F36"/>
    <w:rsid w:val="00706A0F"/>
    <w:rsid w:val="00706BC8"/>
    <w:rsid w:val="00706D10"/>
    <w:rsid w:val="00722CD4"/>
    <w:rsid w:val="00724991"/>
    <w:rsid w:val="00741B15"/>
    <w:rsid w:val="0074405F"/>
    <w:rsid w:val="007441B0"/>
    <w:rsid w:val="00745ADE"/>
    <w:rsid w:val="00745C56"/>
    <w:rsid w:val="00750BDD"/>
    <w:rsid w:val="00753700"/>
    <w:rsid w:val="007573D7"/>
    <w:rsid w:val="00757423"/>
    <w:rsid w:val="00770B77"/>
    <w:rsid w:val="00775C25"/>
    <w:rsid w:val="00776AAA"/>
    <w:rsid w:val="00781D80"/>
    <w:rsid w:val="00784AF9"/>
    <w:rsid w:val="00785502"/>
    <w:rsid w:val="00787EC7"/>
    <w:rsid w:val="0079084F"/>
    <w:rsid w:val="007A0095"/>
    <w:rsid w:val="007A5763"/>
    <w:rsid w:val="007B56E8"/>
    <w:rsid w:val="007C232A"/>
    <w:rsid w:val="007C735D"/>
    <w:rsid w:val="007D0CA1"/>
    <w:rsid w:val="007D5E4E"/>
    <w:rsid w:val="007E028F"/>
    <w:rsid w:val="007E0ECE"/>
    <w:rsid w:val="007E2258"/>
    <w:rsid w:val="007E35C8"/>
    <w:rsid w:val="007E78D8"/>
    <w:rsid w:val="007E7E75"/>
    <w:rsid w:val="007F0237"/>
    <w:rsid w:val="007F70A7"/>
    <w:rsid w:val="007F728D"/>
    <w:rsid w:val="00803EF2"/>
    <w:rsid w:val="00804229"/>
    <w:rsid w:val="008066A2"/>
    <w:rsid w:val="00806AD2"/>
    <w:rsid w:val="00815185"/>
    <w:rsid w:val="008163F5"/>
    <w:rsid w:val="00820625"/>
    <w:rsid w:val="008266ED"/>
    <w:rsid w:val="0083150C"/>
    <w:rsid w:val="00835850"/>
    <w:rsid w:val="00836FC9"/>
    <w:rsid w:val="00844134"/>
    <w:rsid w:val="00844F50"/>
    <w:rsid w:val="00845360"/>
    <w:rsid w:val="00846351"/>
    <w:rsid w:val="0084656E"/>
    <w:rsid w:val="00850174"/>
    <w:rsid w:val="0085399A"/>
    <w:rsid w:val="00854377"/>
    <w:rsid w:val="00854912"/>
    <w:rsid w:val="00854C6E"/>
    <w:rsid w:val="00860A18"/>
    <w:rsid w:val="00860D11"/>
    <w:rsid w:val="0087098A"/>
    <w:rsid w:val="0087303B"/>
    <w:rsid w:val="00877333"/>
    <w:rsid w:val="00882EB0"/>
    <w:rsid w:val="00885FD7"/>
    <w:rsid w:val="00890809"/>
    <w:rsid w:val="00892C09"/>
    <w:rsid w:val="00892FE2"/>
    <w:rsid w:val="00896D4C"/>
    <w:rsid w:val="008A0262"/>
    <w:rsid w:val="008A5DC0"/>
    <w:rsid w:val="008B2D30"/>
    <w:rsid w:val="008B36BC"/>
    <w:rsid w:val="008B54F9"/>
    <w:rsid w:val="008C00F2"/>
    <w:rsid w:val="008C052D"/>
    <w:rsid w:val="008C4134"/>
    <w:rsid w:val="008C42FE"/>
    <w:rsid w:val="008C44A8"/>
    <w:rsid w:val="008C48AA"/>
    <w:rsid w:val="008C6A14"/>
    <w:rsid w:val="008E37EC"/>
    <w:rsid w:val="008E5BD6"/>
    <w:rsid w:val="008E7954"/>
    <w:rsid w:val="008F066E"/>
    <w:rsid w:val="008F0EF7"/>
    <w:rsid w:val="008F21E3"/>
    <w:rsid w:val="008F2ADA"/>
    <w:rsid w:val="008F54C0"/>
    <w:rsid w:val="008F58C6"/>
    <w:rsid w:val="00902C3F"/>
    <w:rsid w:val="0090672B"/>
    <w:rsid w:val="009142CD"/>
    <w:rsid w:val="00915338"/>
    <w:rsid w:val="00915676"/>
    <w:rsid w:val="00917DE3"/>
    <w:rsid w:val="00920976"/>
    <w:rsid w:val="00920D96"/>
    <w:rsid w:val="0092132C"/>
    <w:rsid w:val="00924E67"/>
    <w:rsid w:val="009307E0"/>
    <w:rsid w:val="00936B66"/>
    <w:rsid w:val="009427A3"/>
    <w:rsid w:val="00947C7D"/>
    <w:rsid w:val="009536C9"/>
    <w:rsid w:val="00963ADE"/>
    <w:rsid w:val="009656D1"/>
    <w:rsid w:val="0096686E"/>
    <w:rsid w:val="00971CB3"/>
    <w:rsid w:val="009738A8"/>
    <w:rsid w:val="00981135"/>
    <w:rsid w:val="0098344D"/>
    <w:rsid w:val="00985CA7"/>
    <w:rsid w:val="00991BDE"/>
    <w:rsid w:val="009A1C46"/>
    <w:rsid w:val="009A33AE"/>
    <w:rsid w:val="009A6DBB"/>
    <w:rsid w:val="009A71E6"/>
    <w:rsid w:val="009A7577"/>
    <w:rsid w:val="009B3AE5"/>
    <w:rsid w:val="009B5768"/>
    <w:rsid w:val="009C084F"/>
    <w:rsid w:val="009C4C6B"/>
    <w:rsid w:val="009C4CED"/>
    <w:rsid w:val="009D0C44"/>
    <w:rsid w:val="009D4264"/>
    <w:rsid w:val="009D488E"/>
    <w:rsid w:val="009E2AA3"/>
    <w:rsid w:val="009E4828"/>
    <w:rsid w:val="009F108D"/>
    <w:rsid w:val="009F2154"/>
    <w:rsid w:val="009F3E53"/>
    <w:rsid w:val="009F4DA6"/>
    <w:rsid w:val="009F5273"/>
    <w:rsid w:val="009F6902"/>
    <w:rsid w:val="00A02144"/>
    <w:rsid w:val="00A034FF"/>
    <w:rsid w:val="00A1026E"/>
    <w:rsid w:val="00A126D1"/>
    <w:rsid w:val="00A150A0"/>
    <w:rsid w:val="00A153E7"/>
    <w:rsid w:val="00A178F1"/>
    <w:rsid w:val="00A216E5"/>
    <w:rsid w:val="00A21CAA"/>
    <w:rsid w:val="00A25D77"/>
    <w:rsid w:val="00A264C5"/>
    <w:rsid w:val="00A3011C"/>
    <w:rsid w:val="00A32219"/>
    <w:rsid w:val="00A34681"/>
    <w:rsid w:val="00A3488C"/>
    <w:rsid w:val="00A35871"/>
    <w:rsid w:val="00A42A1B"/>
    <w:rsid w:val="00A43F5F"/>
    <w:rsid w:val="00A4540A"/>
    <w:rsid w:val="00A45EAF"/>
    <w:rsid w:val="00A50479"/>
    <w:rsid w:val="00A52D3B"/>
    <w:rsid w:val="00A5344A"/>
    <w:rsid w:val="00A5490D"/>
    <w:rsid w:val="00A56FD7"/>
    <w:rsid w:val="00A63889"/>
    <w:rsid w:val="00A63994"/>
    <w:rsid w:val="00A71790"/>
    <w:rsid w:val="00A738D1"/>
    <w:rsid w:val="00A7573D"/>
    <w:rsid w:val="00A760F8"/>
    <w:rsid w:val="00A80C3A"/>
    <w:rsid w:val="00A84FC0"/>
    <w:rsid w:val="00A86CDF"/>
    <w:rsid w:val="00A97DC8"/>
    <w:rsid w:val="00AA21E6"/>
    <w:rsid w:val="00AB1500"/>
    <w:rsid w:val="00AB48F7"/>
    <w:rsid w:val="00AB7531"/>
    <w:rsid w:val="00AC516B"/>
    <w:rsid w:val="00AC527D"/>
    <w:rsid w:val="00AE0085"/>
    <w:rsid w:val="00AE01F6"/>
    <w:rsid w:val="00AE30A0"/>
    <w:rsid w:val="00AE7224"/>
    <w:rsid w:val="00AF21A4"/>
    <w:rsid w:val="00AF385C"/>
    <w:rsid w:val="00AF4FFC"/>
    <w:rsid w:val="00AF57C7"/>
    <w:rsid w:val="00AF73C1"/>
    <w:rsid w:val="00B05842"/>
    <w:rsid w:val="00B0784A"/>
    <w:rsid w:val="00B11ECC"/>
    <w:rsid w:val="00B1279A"/>
    <w:rsid w:val="00B17A7C"/>
    <w:rsid w:val="00B246C0"/>
    <w:rsid w:val="00B2606C"/>
    <w:rsid w:val="00B3334D"/>
    <w:rsid w:val="00B37303"/>
    <w:rsid w:val="00B5147D"/>
    <w:rsid w:val="00B618D5"/>
    <w:rsid w:val="00B6263F"/>
    <w:rsid w:val="00B63DA6"/>
    <w:rsid w:val="00B6460A"/>
    <w:rsid w:val="00B66D3E"/>
    <w:rsid w:val="00B73157"/>
    <w:rsid w:val="00B87B80"/>
    <w:rsid w:val="00B95B38"/>
    <w:rsid w:val="00B95F59"/>
    <w:rsid w:val="00B96923"/>
    <w:rsid w:val="00BA1052"/>
    <w:rsid w:val="00BA17C3"/>
    <w:rsid w:val="00BA62D6"/>
    <w:rsid w:val="00BB0D2E"/>
    <w:rsid w:val="00BB2639"/>
    <w:rsid w:val="00BC149C"/>
    <w:rsid w:val="00BC6A86"/>
    <w:rsid w:val="00BC6D4C"/>
    <w:rsid w:val="00BC6DCA"/>
    <w:rsid w:val="00BD421F"/>
    <w:rsid w:val="00BD64EE"/>
    <w:rsid w:val="00BD7A2D"/>
    <w:rsid w:val="00BE70D6"/>
    <w:rsid w:val="00BF1C43"/>
    <w:rsid w:val="00BF3767"/>
    <w:rsid w:val="00BF42D5"/>
    <w:rsid w:val="00C037A5"/>
    <w:rsid w:val="00C05567"/>
    <w:rsid w:val="00C0673D"/>
    <w:rsid w:val="00C06E8F"/>
    <w:rsid w:val="00C11325"/>
    <w:rsid w:val="00C12063"/>
    <w:rsid w:val="00C127DC"/>
    <w:rsid w:val="00C17635"/>
    <w:rsid w:val="00C210B4"/>
    <w:rsid w:val="00C22FB8"/>
    <w:rsid w:val="00C23487"/>
    <w:rsid w:val="00C2739D"/>
    <w:rsid w:val="00C279F6"/>
    <w:rsid w:val="00C30C2F"/>
    <w:rsid w:val="00C30E58"/>
    <w:rsid w:val="00C30F15"/>
    <w:rsid w:val="00C32548"/>
    <w:rsid w:val="00C339A8"/>
    <w:rsid w:val="00C41C8B"/>
    <w:rsid w:val="00C42195"/>
    <w:rsid w:val="00C43BFA"/>
    <w:rsid w:val="00C444FA"/>
    <w:rsid w:val="00C5009F"/>
    <w:rsid w:val="00C512BA"/>
    <w:rsid w:val="00C52492"/>
    <w:rsid w:val="00C60B16"/>
    <w:rsid w:val="00C63F07"/>
    <w:rsid w:val="00C64AD1"/>
    <w:rsid w:val="00C65C60"/>
    <w:rsid w:val="00C71A1E"/>
    <w:rsid w:val="00C736D2"/>
    <w:rsid w:val="00C75A73"/>
    <w:rsid w:val="00C766DF"/>
    <w:rsid w:val="00C80FCF"/>
    <w:rsid w:val="00C874AE"/>
    <w:rsid w:val="00C92C2D"/>
    <w:rsid w:val="00C94C1C"/>
    <w:rsid w:val="00C951D5"/>
    <w:rsid w:val="00CA25C8"/>
    <w:rsid w:val="00CA5F98"/>
    <w:rsid w:val="00CB113B"/>
    <w:rsid w:val="00CB6594"/>
    <w:rsid w:val="00CB68DD"/>
    <w:rsid w:val="00CB7903"/>
    <w:rsid w:val="00CC1CCD"/>
    <w:rsid w:val="00CC3830"/>
    <w:rsid w:val="00CC6C33"/>
    <w:rsid w:val="00CC79DD"/>
    <w:rsid w:val="00CD6884"/>
    <w:rsid w:val="00CD68DD"/>
    <w:rsid w:val="00CD76A9"/>
    <w:rsid w:val="00CE14F9"/>
    <w:rsid w:val="00CE72C9"/>
    <w:rsid w:val="00CF1B21"/>
    <w:rsid w:val="00CF3799"/>
    <w:rsid w:val="00CF3FA4"/>
    <w:rsid w:val="00CF49D2"/>
    <w:rsid w:val="00D04AC6"/>
    <w:rsid w:val="00D06A23"/>
    <w:rsid w:val="00D1512F"/>
    <w:rsid w:val="00D2434F"/>
    <w:rsid w:val="00D244B4"/>
    <w:rsid w:val="00D25691"/>
    <w:rsid w:val="00D4315E"/>
    <w:rsid w:val="00D5046B"/>
    <w:rsid w:val="00D50DCB"/>
    <w:rsid w:val="00D530F9"/>
    <w:rsid w:val="00D6068E"/>
    <w:rsid w:val="00D62ADB"/>
    <w:rsid w:val="00D633F5"/>
    <w:rsid w:val="00D65BF0"/>
    <w:rsid w:val="00D6712E"/>
    <w:rsid w:val="00D7119A"/>
    <w:rsid w:val="00D722DC"/>
    <w:rsid w:val="00D75BC5"/>
    <w:rsid w:val="00D773F2"/>
    <w:rsid w:val="00D81153"/>
    <w:rsid w:val="00D95896"/>
    <w:rsid w:val="00D97190"/>
    <w:rsid w:val="00D97941"/>
    <w:rsid w:val="00DA0100"/>
    <w:rsid w:val="00DA4013"/>
    <w:rsid w:val="00DA4B1C"/>
    <w:rsid w:val="00DA5B0D"/>
    <w:rsid w:val="00DA7A3E"/>
    <w:rsid w:val="00DC3624"/>
    <w:rsid w:val="00DC53D9"/>
    <w:rsid w:val="00DD0AB7"/>
    <w:rsid w:val="00DD4444"/>
    <w:rsid w:val="00DD5915"/>
    <w:rsid w:val="00DD5C6D"/>
    <w:rsid w:val="00DD64BE"/>
    <w:rsid w:val="00DD663F"/>
    <w:rsid w:val="00DD7E87"/>
    <w:rsid w:val="00DE0101"/>
    <w:rsid w:val="00DE126B"/>
    <w:rsid w:val="00DE14EE"/>
    <w:rsid w:val="00DE1A57"/>
    <w:rsid w:val="00DE47F7"/>
    <w:rsid w:val="00DE661D"/>
    <w:rsid w:val="00DF7174"/>
    <w:rsid w:val="00E0008C"/>
    <w:rsid w:val="00E00BB2"/>
    <w:rsid w:val="00E00ED1"/>
    <w:rsid w:val="00E01A22"/>
    <w:rsid w:val="00E05686"/>
    <w:rsid w:val="00E0778D"/>
    <w:rsid w:val="00E1260D"/>
    <w:rsid w:val="00E136DF"/>
    <w:rsid w:val="00E15826"/>
    <w:rsid w:val="00E167D5"/>
    <w:rsid w:val="00E2009D"/>
    <w:rsid w:val="00E20BC5"/>
    <w:rsid w:val="00E23FFD"/>
    <w:rsid w:val="00E24843"/>
    <w:rsid w:val="00E27D5A"/>
    <w:rsid w:val="00E34A81"/>
    <w:rsid w:val="00E3701E"/>
    <w:rsid w:val="00E379FB"/>
    <w:rsid w:val="00E44881"/>
    <w:rsid w:val="00E45340"/>
    <w:rsid w:val="00E46724"/>
    <w:rsid w:val="00E53D89"/>
    <w:rsid w:val="00E6106D"/>
    <w:rsid w:val="00E62629"/>
    <w:rsid w:val="00E62F75"/>
    <w:rsid w:val="00E7036F"/>
    <w:rsid w:val="00E72FAB"/>
    <w:rsid w:val="00E7399D"/>
    <w:rsid w:val="00E852B4"/>
    <w:rsid w:val="00E85793"/>
    <w:rsid w:val="00E87502"/>
    <w:rsid w:val="00E9019E"/>
    <w:rsid w:val="00E925F3"/>
    <w:rsid w:val="00EA1279"/>
    <w:rsid w:val="00EA2239"/>
    <w:rsid w:val="00EA4B73"/>
    <w:rsid w:val="00EB069F"/>
    <w:rsid w:val="00EB4B88"/>
    <w:rsid w:val="00EB52AF"/>
    <w:rsid w:val="00EB6764"/>
    <w:rsid w:val="00EC192C"/>
    <w:rsid w:val="00EC538C"/>
    <w:rsid w:val="00ED0B90"/>
    <w:rsid w:val="00ED444B"/>
    <w:rsid w:val="00EE7B70"/>
    <w:rsid w:val="00EF0FA8"/>
    <w:rsid w:val="00EF413E"/>
    <w:rsid w:val="00EF4790"/>
    <w:rsid w:val="00EF56AF"/>
    <w:rsid w:val="00F12217"/>
    <w:rsid w:val="00F13C0A"/>
    <w:rsid w:val="00F17703"/>
    <w:rsid w:val="00F22025"/>
    <w:rsid w:val="00F2519B"/>
    <w:rsid w:val="00F26567"/>
    <w:rsid w:val="00F27693"/>
    <w:rsid w:val="00F30198"/>
    <w:rsid w:val="00F33FF3"/>
    <w:rsid w:val="00F36901"/>
    <w:rsid w:val="00F43B53"/>
    <w:rsid w:val="00F51A8D"/>
    <w:rsid w:val="00F5387C"/>
    <w:rsid w:val="00F564BC"/>
    <w:rsid w:val="00F56F45"/>
    <w:rsid w:val="00F608E1"/>
    <w:rsid w:val="00F74B85"/>
    <w:rsid w:val="00F75B7C"/>
    <w:rsid w:val="00F8019A"/>
    <w:rsid w:val="00F82682"/>
    <w:rsid w:val="00F84F0B"/>
    <w:rsid w:val="00F866B8"/>
    <w:rsid w:val="00F87F8A"/>
    <w:rsid w:val="00F938B1"/>
    <w:rsid w:val="00F97FF9"/>
    <w:rsid w:val="00FA1204"/>
    <w:rsid w:val="00FA25E1"/>
    <w:rsid w:val="00FA65B5"/>
    <w:rsid w:val="00FB1911"/>
    <w:rsid w:val="00FC4ABC"/>
    <w:rsid w:val="00FC69EF"/>
    <w:rsid w:val="00FC7CAA"/>
    <w:rsid w:val="00FD0762"/>
    <w:rsid w:val="00FD6D94"/>
    <w:rsid w:val="00FE000F"/>
    <w:rsid w:val="00FE05E0"/>
    <w:rsid w:val="00FE09DD"/>
    <w:rsid w:val="00FF1CA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A18B00-B773-4439-9992-E51A545C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0DCB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E3701E"/>
    <w:rPr>
      <w:b/>
      <w:bCs/>
      <w:i/>
      <w:iCs/>
      <w:color w:val="D16349" w:themeColor="accent1"/>
    </w:rPr>
  </w:style>
  <w:style w:type="paragraph" w:styleId="a6">
    <w:name w:val="Title"/>
    <w:basedOn w:val="a"/>
    <w:next w:val="a"/>
    <w:link w:val="a7"/>
    <w:qFormat/>
    <w:rsid w:val="007B56E8"/>
    <w:pPr>
      <w:pBdr>
        <w:bottom w:val="single" w:sz="8" w:space="4" w:color="D16349" w:themeColor="accent1"/>
      </w:pBdr>
      <w:spacing w:after="300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7B56E8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a8">
    <w:name w:val="caption"/>
    <w:basedOn w:val="a"/>
    <w:next w:val="a"/>
    <w:unhideWhenUsed/>
    <w:qFormat/>
    <w:rsid w:val="00283AA7"/>
    <w:pPr>
      <w:spacing w:after="200"/>
    </w:pPr>
    <w:rPr>
      <w:b/>
      <w:bCs/>
      <w:color w:val="D16349" w:themeColor="accent1"/>
      <w:sz w:val="18"/>
      <w:szCs w:val="18"/>
    </w:rPr>
  </w:style>
  <w:style w:type="paragraph" w:styleId="a9">
    <w:name w:val="Body Text Indent"/>
    <w:basedOn w:val="a"/>
    <w:link w:val="aa"/>
    <w:rsid w:val="004E6139"/>
    <w:pPr>
      <w:overflowPunct w:val="0"/>
      <w:autoSpaceDE w:val="0"/>
      <w:autoSpaceDN w:val="0"/>
      <w:adjustRightInd w:val="0"/>
      <w:ind w:firstLine="851"/>
      <w:jc w:val="both"/>
      <w:textAlignment w:val="baseline"/>
    </w:pPr>
  </w:style>
  <w:style w:type="character" w:customStyle="1" w:styleId="aa">
    <w:name w:val="Основной текст с отступом Знак"/>
    <w:basedOn w:val="a0"/>
    <w:link w:val="a9"/>
    <w:rsid w:val="004E6139"/>
    <w:rPr>
      <w:sz w:val="28"/>
    </w:rPr>
  </w:style>
  <w:style w:type="paragraph" w:styleId="ab">
    <w:name w:val="No Spacing"/>
    <w:link w:val="ac"/>
    <w:uiPriority w:val="1"/>
    <w:qFormat/>
    <w:rsid w:val="0084536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84536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d">
    <w:name w:val="Document Map"/>
    <w:basedOn w:val="a"/>
    <w:link w:val="ae"/>
    <w:rsid w:val="00DD663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DD663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A32219"/>
    <w:pPr>
      <w:spacing w:after="120" w:line="360" w:lineRule="auto"/>
      <w:ind w:left="720"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ankratova\&#1086;&#1073;&#1084;&#1077;&#1085;\&#1050;%20&#1057;&#1045;&#1057;&#1057;&#1048;&#1048;%20&#1052;&#1054;%20&#1075;.&#1055;&#1091;&#1075;&#1072;&#1095;&#1077;&#1074;\2015%20&#1075;&#1086;&#1076;\&#1041;&#1102;&#1076;&#1078;&#1077;&#1090;%20&#1076;&#1083;&#1103;%20&#1075;&#1088;&#1072;&#1078;&#1076;&#1072;&#1085;,%20&#1080;&#1089;&#1087;&#1086;&#1083;&#1085;&#1077;&#1085;&#1080;&#1077;%20&#1079;&#1072;%202015%20&#1075;&#1086;&#1076;%20&#1052;&#1054;%20&#1075;.&#1055;&#1091;&#1075;&#1072;&#1095;&#1077;&#1074;\&#1044;&#1086;&#1093;&#1086;&#1076;&#1099;%20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ankratova\&#1086;&#1073;&#1084;&#1077;&#1085;\&#1050;%20&#1057;&#1045;&#1057;&#1057;&#1048;&#1048;%20&#1052;&#1054;%20&#1075;.&#1055;&#1091;&#1075;&#1072;&#1095;&#1077;&#1074;\2015%20&#1075;&#1086;&#1076;\&#1041;&#1102;&#1076;&#1078;&#1077;&#1090;%20&#1076;&#1083;&#1103;%20&#1075;&#1088;&#1072;&#1078;&#1076;&#1072;&#1085;,%20&#1080;&#1089;&#1087;&#1086;&#1083;&#1085;&#1077;&#1085;&#1080;&#1077;%20&#1079;&#1072;%202015%20&#1075;&#1086;&#1076;%20&#1052;&#1054;%20&#1075;.&#1055;&#1091;&#1075;&#1072;&#1095;&#1077;&#1074;\&#1044;&#1086;&#1093;&#1086;&#1076;&#1099;%20&#1076;&#1083;&#1103;%20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1'!$A$6:$A$10</c:f>
              <c:strCache>
                <c:ptCount val="5"/>
                <c:pt idx="0">
                  <c:v>Налог на доходы физических лиц (21542,9 тыс.рублей)</c:v>
                </c:pt>
                <c:pt idx="1">
                  <c:v>Акцизы на нефтепродукты (5030,4 тыс.рублей)</c:v>
                </c:pt>
                <c:pt idx="2">
                  <c:v>Единый сельскохозяйственный налог (34,8 тыс.рублей)</c:v>
                </c:pt>
                <c:pt idx="3">
                  <c:v>Налог на имущество физических лиц (4452,2 тыс.рублей)</c:v>
                </c:pt>
                <c:pt idx="4">
                  <c:v>Земельный налог (9196,3 тыс.рублей)</c:v>
                </c:pt>
              </c:strCache>
            </c:strRef>
          </c:cat>
          <c:val>
            <c:numRef>
              <c:f>'Диаграмма 1'!$B$6:$B$10</c:f>
              <c:numCache>
                <c:formatCode>#,##0.0</c:formatCode>
                <c:ptCount val="5"/>
                <c:pt idx="0">
                  <c:v>21542.9</c:v>
                </c:pt>
                <c:pt idx="1">
                  <c:v>5030.4000000000005</c:v>
                </c:pt>
                <c:pt idx="2">
                  <c:v>34.800000000000004</c:v>
                </c:pt>
                <c:pt idx="3">
                  <c:v>4452.2</c:v>
                </c:pt>
                <c:pt idx="4">
                  <c:v>9196.2999999999902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906968566728199"/>
          <c:y val="0.22127398745815463"/>
          <c:w val="0.42817114367881048"/>
          <c:h val="0.5574520250836905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2'!$A$12:$A$14</c:f>
              <c:strCache>
                <c:ptCount val="3"/>
                <c:pt idx="0">
                  <c:v>Доходы, получаемые в виде арендной платы за земельные участки, государственная собственность на которые не разграничена (2674,8 тыс.рублей)</c:v>
                </c:pt>
                <c:pt idx="1">
                  <c:v>Доходы от продажи материальных и нематериальных активов (5093,7 тыс.рублей)</c:v>
                </c:pt>
                <c:pt idx="2">
                  <c:v>Штрафы, санкции, возмещение ущерба (10,0 тыс.рублей)</c:v>
                </c:pt>
              </c:strCache>
            </c:strRef>
          </c:cat>
          <c:val>
            <c:numRef>
              <c:f>'Диаграмма 2'!$B$12:$B$14</c:f>
              <c:numCache>
                <c:formatCode>#,##0.0</c:formatCode>
                <c:ptCount val="3"/>
                <c:pt idx="0">
                  <c:v>2674.8</c:v>
                </c:pt>
                <c:pt idx="1">
                  <c:v>5093.7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 ВИДОВ РАСХОДОВ В  2015 ГОДУ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0">
                  <c:v>Общегосударственные вопросы - 8,8%</c:v>
                </c:pt>
                <c:pt idx="1">
                  <c:v>Национальная экономика - 43,5%</c:v>
                </c:pt>
                <c:pt idx="2">
                  <c:v>Жилищно - коммунальное хозяйство - 44,5%</c:v>
                </c:pt>
                <c:pt idx="3">
                  <c:v>Культура и кинематография - 1,4%</c:v>
                </c:pt>
                <c:pt idx="4">
                  <c:v>Социальная политика - 1,0%</c:v>
                </c:pt>
                <c:pt idx="5">
                  <c:v>Физическая культура и спорт - 0,5%</c:v>
                </c:pt>
                <c:pt idx="6">
                  <c:v>Обслуживание государственного и муниципального долга - 0,3%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8.8000000000000007</c:v>
                </c:pt>
                <c:pt idx="1">
                  <c:v>43.5</c:v>
                </c:pt>
                <c:pt idx="2">
                  <c:v>44.5</c:v>
                </c:pt>
                <c:pt idx="3">
                  <c:v>1.4</c:v>
                </c:pt>
                <c:pt idx="4">
                  <c:v>1</c:v>
                </c:pt>
                <c:pt idx="5">
                  <c:v>0.5</c:v>
                </c:pt>
                <c:pt idx="6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C1E2-AD8E-49C6-BE9E-3B1F2835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subject/>
  <dc:creator>adm</dc:creator>
  <cp:keywords/>
  <dc:description/>
  <cp:lastModifiedBy>admin</cp:lastModifiedBy>
  <cp:revision>3</cp:revision>
  <cp:lastPrinted>2011-03-16T12:25:00Z</cp:lastPrinted>
  <dcterms:created xsi:type="dcterms:W3CDTF">2016-05-13T12:12:00Z</dcterms:created>
  <dcterms:modified xsi:type="dcterms:W3CDTF">2016-05-13T12:12:00Z</dcterms:modified>
</cp:coreProperties>
</file>