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61" w:rsidRPr="001D4861" w:rsidRDefault="001D4861" w:rsidP="001D4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4861">
        <w:rPr>
          <w:rFonts w:ascii="Times New Roman" w:eastAsia="Times New Roman" w:hAnsi="Times New Roman" w:cs="Times New Roman"/>
          <w:b/>
          <w:bCs/>
          <w:sz w:val="32"/>
          <w:szCs w:val="32"/>
        </w:rPr>
        <w:t>Обзор проблематики профилактики профессиональных заболеваний опорно-двигательного аппарата</w:t>
      </w:r>
    </w:p>
    <w:p w:rsidR="001D4861" w:rsidRDefault="001D4861" w:rsidP="001D4861">
      <w:pPr>
        <w:rPr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sz w:val="24"/>
          <w:szCs w:val="24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t>Заболевания опорно-двигательного аппарата, связанные с производством, являются одной из наиболее серьезных проблем охраны труда как в развивающихся, так и в развитых странах. По причине этих заболеваний в течение жизни почти у каждого человека ухудшается качество жизни. Число случаев выявления вредных условий труда, обуславливающих возникновение и развитие этих заболеваний, достаточно велико.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Например, в странах Северной Европы ежегодные экономические потери оцениваются в 2,7-5,2% от валового национального продукта (</w:t>
      </w:r>
      <w:proofErr w:type="spellStart"/>
      <w:r w:rsidRPr="001D4861">
        <w:rPr>
          <w:rFonts w:ascii="Times New Roman" w:eastAsia="Times New Roman" w:hAnsi="Times New Roman" w:cs="Times New Roman"/>
          <w:sz w:val="28"/>
          <w:szCs w:val="28"/>
        </w:rPr>
        <w:t>Hansen</w:t>
      </w:r>
      <w:proofErr w:type="spellEnd"/>
      <w:r w:rsidRPr="001D4861">
        <w:rPr>
          <w:rFonts w:ascii="Times New Roman" w:eastAsia="Times New Roman" w:hAnsi="Times New Roman" w:cs="Times New Roman"/>
          <w:sz w:val="28"/>
          <w:szCs w:val="28"/>
        </w:rPr>
        <w:t xml:space="preserve">, 1993; </w:t>
      </w:r>
      <w:proofErr w:type="spellStart"/>
      <w:r w:rsidRPr="001D4861">
        <w:rPr>
          <w:rFonts w:ascii="Times New Roman" w:eastAsia="Times New Roman" w:hAnsi="Times New Roman" w:cs="Times New Roman"/>
          <w:sz w:val="28"/>
          <w:szCs w:val="28"/>
        </w:rPr>
        <w:t>Hansen</w:t>
      </w:r>
      <w:proofErr w:type="spellEnd"/>
      <w:r w:rsidRPr="001D4861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1D4861">
        <w:rPr>
          <w:rFonts w:ascii="Times New Roman" w:eastAsia="Times New Roman" w:hAnsi="Times New Roman" w:cs="Times New Roman"/>
          <w:sz w:val="28"/>
          <w:szCs w:val="28"/>
        </w:rPr>
        <w:t>Jensen</w:t>
      </w:r>
      <w:proofErr w:type="spellEnd"/>
      <w:r w:rsidRPr="001D4861">
        <w:rPr>
          <w:rFonts w:ascii="Times New Roman" w:eastAsia="Times New Roman" w:hAnsi="Times New Roman" w:cs="Times New Roman"/>
          <w:sz w:val="28"/>
          <w:szCs w:val="28"/>
        </w:rPr>
        <w:t>, 1993). Считается, что около 30% всех случаев заболеваний опорно-двигательного аппарата имеют профессиональную природу. Таким образом, профилактика заболеваний опорно-двигательного аппарата профессионального характера может дать большую экономическую выгоду. Для достижения этой цели необходимо глубокое понимание анатомии и физиологии опорно-двигательного аппарата, заболеваний этого аппарата и факторов риска для развития этих заболеваний.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Самые распространенные симптомы заболеваний опорно-двигательного аппарата, которые могут затруднять нормальное выполнение работы и повседневных действий, — местная боль и ограничение подвижности. Почти все заболевания опорно-двигательного аппарата связаны с наличием физической нагрузки (активности), которая может провоцировать или усиливать симптомы заболевания, даже если оно не вызвано непосредственно профессиональным фактором (работой).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В большинстве случаев невозможно выделить какой-либо один фактор, вызывающий заболевание, как правило, в развитии заболевания участвуют несколько факторов. Исключение составляют только случаи травм. Важным фактором развития патологии опорно-двигательного аппарата является механическая нагрузка во время работы или активного отдыха. Нагрузка может быть повторяющейся или непрерывной, или сопровождаться резким перенапряжением тканей опорно-двигательного аппарата, и может привести к их повреждению. С другой стороны, слишком низкая физическая активность может ухудшить состояние мышц, сухожилий, связок, хрящей и даже самих костей. Для сохранения длительной работоспособности опорно-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двигательного аппарата необходима оптимальная физическая нагрузка. 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 xml:space="preserve">Строение костно-мышечной системы всего организма идентично, однако локализация тех или иных заболеваний в разных частях тела отличается. Самым распространенным местом возникновения боли являются мышцы. В позвоночнике часто возникают проблемы с межпозвонковыми дисками. В шейном отделе и плечевом поясе чаще наблюдаются заболевания сухожилий и нервов, а в нижних конечностях чаще всего развивается </w:t>
      </w:r>
      <w:proofErr w:type="spellStart"/>
      <w:r w:rsidRPr="001D4861">
        <w:rPr>
          <w:rFonts w:ascii="Times New Roman" w:eastAsia="Times New Roman" w:hAnsi="Times New Roman" w:cs="Times New Roman"/>
          <w:sz w:val="28"/>
          <w:szCs w:val="28"/>
        </w:rPr>
        <w:t>остеоартрит</w:t>
      </w:r>
      <w:proofErr w:type="spellEnd"/>
      <w:r w:rsidRPr="001D4861">
        <w:rPr>
          <w:rFonts w:ascii="Times New Roman" w:eastAsia="Times New Roman" w:hAnsi="Times New Roman" w:cs="Times New Roman"/>
          <w:sz w:val="28"/>
          <w:szCs w:val="28"/>
        </w:rPr>
        <w:t xml:space="preserve"> (костно-суставное воспаление).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Чтобы понять причины возникновения и локализации тех или иных заболеваний опорно-двигательного аппарата, необходимо иметь представление о его основных анатомических и физиологических характеристиках, молекулярной биологии и биомеханических свойствах различных тканей, источниках питательных веществ и факторах, влияющих на нормальную функцию опорно-двигательного аппарата.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 понимать как нормальную физиологию, так и патофизиологию — то есть развитие патологических процессов, различных тканей. Поэтому необходимо и целесообразно отдельно рассмотреть особенности формирования </w:t>
      </w:r>
      <w:proofErr w:type="spellStart"/>
      <w:r w:rsidRPr="001D4861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1D4861">
        <w:rPr>
          <w:rFonts w:ascii="Times New Roman" w:eastAsia="Times New Roman" w:hAnsi="Times New Roman" w:cs="Times New Roman"/>
          <w:sz w:val="28"/>
          <w:szCs w:val="28"/>
        </w:rPr>
        <w:t xml:space="preserve"> опорно-двигательного аппарата в мышцах и нервных тканях; костном скелете (сухожилия; кости и суставы; межпозвонковые диски).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Отдельного рассмотрения также заслуживают заболевания опорно-двигательного аппарата различных частей тела, симптомы основных заболеваний и данные об их распространенности в популяции, а также современные, основанные на эпидемиологических исследованиях, представления о роли профессиональных и индивидуальных факторов риска.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Существуют вполне убедительные доказательства, подтверждающие роль профессиональных факторов риска в возникновении многих заболеваний опорно-двигательного аппарата, однако данные о зависимости уровня заболеваемости от продолжительности воздействия фактора риска в настоящее время немногочисленны, хотя для разработки рекомендаций о повышении безопасности труда эти сведения необходимы.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 xml:space="preserve">Несмотря на малочисленность количественных данных, можно предложить некоторые основные направления профилактики заболеваний опорно-двигательного аппарата профессионального генеза. Основным направлением профилактики является оптимизация физической нагрузки при рабочих 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операциях и приведение ее в соответствие с физическими и умственными способностями рабочих. </w:t>
      </w:r>
      <w:proofErr w:type="gramStart"/>
      <w:r w:rsidRPr="001D4861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1D4861">
        <w:rPr>
          <w:rFonts w:ascii="Times New Roman" w:eastAsia="Times New Roman" w:hAnsi="Times New Roman" w:cs="Times New Roman"/>
          <w:sz w:val="28"/>
          <w:szCs w:val="28"/>
        </w:rPr>
        <w:t xml:space="preserve"> имеет также поощрение рабочих к регулярным занятиям физкультурой и спортом для поддержания физической формы. 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</w:r>
      <w:r w:rsidRPr="001D4861">
        <w:rPr>
          <w:rFonts w:ascii="Times New Roman" w:eastAsia="Times New Roman" w:hAnsi="Times New Roman" w:cs="Times New Roman"/>
          <w:sz w:val="28"/>
          <w:szCs w:val="28"/>
        </w:rPr>
        <w:br/>
        <w:t>Не все заболевания опорно-двигательного аппарата имеют профессиональный характер. Однако работники отделов охраны труда должны иметь представление об этих заболеваниях и учитывать возможность их развития при расчете физической нагрузки. Если выполняемая работа соответствует физическим возможностям рабочего — это является наилучшей профилактикой возникновения заболеваний опорно-двигательного аппарата, и поддерживает оптимальную производительность труда в течение всей рабочей смены.</w:t>
      </w:r>
    </w:p>
    <w:p w:rsidR="001D4861" w:rsidRPr="001D4861" w:rsidRDefault="001D4861" w:rsidP="001D4861">
      <w:pPr>
        <w:rPr>
          <w:sz w:val="28"/>
          <w:szCs w:val="28"/>
        </w:rPr>
      </w:pPr>
    </w:p>
    <w:p w:rsidR="001D4861" w:rsidRDefault="001D4861" w:rsidP="001D4861">
      <w:pPr>
        <w:rPr>
          <w:sz w:val="28"/>
          <w:szCs w:val="28"/>
        </w:rPr>
      </w:pPr>
    </w:p>
    <w:p w:rsidR="003E1F44" w:rsidRPr="001D4861" w:rsidRDefault="001D4861" w:rsidP="001D4861">
      <w:pPr>
        <w:jc w:val="right"/>
        <w:rPr>
          <w:b/>
          <w:i/>
          <w:sz w:val="28"/>
          <w:szCs w:val="28"/>
        </w:rPr>
      </w:pPr>
      <w:r w:rsidRPr="001D4861">
        <w:rPr>
          <w:b/>
          <w:i/>
          <w:sz w:val="28"/>
          <w:szCs w:val="28"/>
        </w:rPr>
        <w:t>Источник: https://trudcontrol.ru</w:t>
      </w:r>
    </w:p>
    <w:sectPr w:rsidR="003E1F44" w:rsidRPr="001D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861"/>
    <w:rsid w:val="001D4861"/>
    <w:rsid w:val="003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8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D4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2020-05-27T06:14:00Z</dcterms:created>
  <dcterms:modified xsi:type="dcterms:W3CDTF">2020-05-27T06:45:00Z</dcterms:modified>
</cp:coreProperties>
</file>