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F" w:rsidRPr="00E66A9D" w:rsidRDefault="00153E0F" w:rsidP="00E66A9D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h418"/>
      <w:bookmarkEnd w:id="0"/>
      <w:r w:rsidRPr="00E6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E6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17 ноября 2010 г. N 927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E66A9D" w:rsidP="00E66A9D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l1"/>
      <w:bookmarkEnd w:id="1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 соответствии со статьями </w:t>
      </w:r>
      <w:hyperlink r:id="rId4" w:anchor="l26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l40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l56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l113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l128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16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l181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24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l187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25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опеке и попечительстве" Правительство </w:t>
      </w:r>
      <w:bookmarkStart w:id="2" w:name="l2"/>
      <w:bookmarkEnd w:id="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A88"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Утвердить прилагаемые: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Правила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 </w:t>
      </w:r>
      <w:bookmarkStart w:id="3" w:name="l3"/>
      <w:bookmarkEnd w:id="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Правила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</w:t>
      </w:r>
      <w:bookmarkStart w:id="4" w:name="l4"/>
      <w:bookmarkEnd w:id="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или иными организациями;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Правила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Правила осуществления органами опеки и попечительства </w:t>
      </w:r>
      <w:bookmarkStart w:id="5" w:name="l5"/>
      <w:bookmarkEnd w:id="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</w:t>
      </w:r>
      <w:bookmarkStart w:id="6" w:name="l6"/>
      <w:bookmarkEnd w:id="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Правила ведения личных дел совершеннолетних недееспособных </w:t>
      </w:r>
      <w:bookmarkStart w:id="7" w:name="l7"/>
      <w:bookmarkEnd w:id="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полностью дееспособных граждан;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форму отчета опекуна о хранении, об использовании имущества совершеннолетнего недееспособного гражданина и управлении этим имуществом;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форму отчета попечителя об использовании имущества </w:t>
      </w:r>
      <w:bookmarkStart w:id="8" w:name="l8"/>
      <w:bookmarkEnd w:id="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не полностью дееспособного гражданина и управлении этим имуществом.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Председатель Правительства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l9"/>
      <w:bookmarkEnd w:id="9"/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В.ПУТИН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9D" w:rsidRDefault="00E66A9D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9D" w:rsidRDefault="00E66A9D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9D" w:rsidRDefault="00E66A9D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9D" w:rsidRPr="00E66A9D" w:rsidRDefault="00E66A9D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15" w:rsidRPr="00E66A9D" w:rsidRDefault="00A91415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УТВЕРЖДЕНЫ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17 ноября 2010 г. N 927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E66A9D" w:rsidP="00E66A9D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h445"/>
      <w:bookmarkStart w:id="11" w:name="l10"/>
      <w:bookmarkEnd w:id="10"/>
      <w:bookmarkEnd w:id="11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2" w:name="h446"/>
      <w:bookmarkEnd w:id="12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подбора, учета и подготовки граждан, выразивших желание стать опекунами или </w:t>
      </w:r>
      <w:bookmarkStart w:id="13" w:name="l11"/>
      <w:bookmarkEnd w:id="1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</w:t>
      </w:r>
      <w:bookmarkStart w:id="14" w:name="l12"/>
      <w:bookmarkEnd w:id="1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2. Подбор, учет и подготовка граждан, выразивших желание </w:t>
      </w:r>
      <w:bookmarkStart w:id="15" w:name="l13"/>
      <w:bookmarkEnd w:id="1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опекунами, осуществляются органами опеки и попечительства.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Подбор и подготовка граждан, выразивших желание стать опекунами, могут также проводиться образовательными организациями, </w:t>
      </w:r>
      <w:bookmarkStart w:id="16" w:name="l14"/>
      <w:bookmarkEnd w:id="1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3. Орган опеки и попечительства через средства массовой </w:t>
      </w:r>
      <w:bookmarkStart w:id="17" w:name="l15"/>
      <w:bookmarkEnd w:id="1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4. Гражданин, выразивший желание стать опекуном, представляет </w:t>
      </w:r>
      <w:bookmarkStart w:id="18" w:name="l16"/>
      <w:bookmarkEnd w:id="1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опеки и попечительства по месту жительства следующие документы: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заявление о назначении опекуном;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справка с места работы с указанием должности и размера средней заработной платы за последние 12 месяцев, а для граждан, </w:t>
      </w:r>
      <w:bookmarkStart w:id="19" w:name="l17"/>
      <w:bookmarkEnd w:id="1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состоящих в трудовых отношениях, - иной документ, подтверждающий доходы (для пенсионеров - копии пенсионного удостоверения и справки, выданной территориальным органом Пенсионного фонда Российской Федерации или иным органом, </w:t>
      </w:r>
      <w:bookmarkStart w:id="20" w:name="l18"/>
      <w:bookmarkEnd w:id="2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пенсионное обеспечение);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</w:t>
      </w:r>
      <w:bookmarkStart w:id="21" w:name="l19"/>
      <w:bookmarkEnd w:id="2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лицевого счета с места жительства;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г) справка об отсутствии у гражданина, выразившего желание стать опекуном, судимости за умышленное преступление против жизни и здоровья граждан, выданная органами внутренних дел; </w:t>
      </w:r>
      <w:bookmarkStart w:id="22" w:name="l20"/>
      <w:bookmarkEnd w:id="22"/>
      <w:proofErr w:type="gramEnd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 </w:t>
      </w:r>
      <w:bookmarkStart w:id="23" w:name="l21"/>
      <w:bookmarkEnd w:id="2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е) копия свидетельства о браке (если гражданин, выразивший желание стать опекуном, состоит в браке);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ж) письменное согласие совершеннолетних членов семьи с учетом мнения детей, достигших 10-летнего возраста, проживающих совместно </w:t>
      </w:r>
      <w:bookmarkStart w:id="24" w:name="l22"/>
      <w:bookmarkEnd w:id="2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 </w:t>
      </w:r>
      <w:bookmarkStart w:id="25" w:name="l23"/>
      <w:bookmarkEnd w:id="25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справка о соответствии жилых помещений санитарным и техническим правилам и нормам, выданная соответствующими уполномоченными органами (выдается по запросу органа опеки и попечительства на безвозмездной основе при обращении гражданина, </w:t>
      </w:r>
      <w:bookmarkStart w:id="26" w:name="l24"/>
      <w:bookmarkEnd w:id="2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выразившего желание стать опекуном, в указанные уполномоченные органы);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7" w:name="l25"/>
      <w:bookmarkEnd w:id="2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к) автобиография.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6. Документы, предусмотренные подпунктами "б" - "г" и "з" </w:t>
      </w:r>
      <w:bookmarkStart w:id="28" w:name="l26"/>
      <w:bookmarkEnd w:id="2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 настоящих Правил, принимаются органом опеки и попечительства в течение года со дня их выдачи, документ, предусмотренный подпунктом "д", - в течение 3 месяцев со дня его выдачи.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7. У совершеннолетнего подопечного может быть один или в </w:t>
      </w:r>
      <w:bookmarkStart w:id="29" w:name="l27"/>
      <w:bookmarkEnd w:id="2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8.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назначения опекуном гражданина, выразившего </w:t>
      </w:r>
      <w:bookmarkStart w:id="30" w:name="l28"/>
      <w:bookmarkEnd w:id="3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стать опекуном, или постановки его на учет орган опеки и попечительства в течение 7 дней со дня представления документов, предусмотренных пунктом 4 настоящих Правил, производит обследование условий его жизни, в ходе которого определяется </w:t>
      </w:r>
      <w:bookmarkStart w:id="31" w:name="l29"/>
      <w:bookmarkEnd w:id="3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установленных Гражданским </w:t>
      </w:r>
      <w:hyperlink r:id="rId11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обстоятельств, препятствующих назначению его опекуном. </w:t>
      </w:r>
      <w:proofErr w:type="gramEnd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При обследовании условий жизни гражданина, выразившего </w:t>
      </w:r>
      <w:bookmarkStart w:id="32" w:name="l30"/>
      <w:bookmarkEnd w:id="3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 </w:t>
      </w:r>
      <w:bookmarkStart w:id="33" w:name="l31"/>
      <w:bookmarkEnd w:id="3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Результаты обследования указываются в акте об обследовании условий жизни гражданина, выразившего желание стать опекуном (далее - акт об обследовании).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Акт об обследовании оформляется в течение 3 дней со дня проведения обследования условий жизни гражданина, выразившего </w:t>
      </w:r>
      <w:bookmarkStart w:id="34" w:name="l32"/>
      <w:bookmarkEnd w:id="3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стать опекуном,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проводившим проверку уполномоченным специалистом органа опеки и попечительства и утверждается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органа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Акт об обследовании оформляется в 2 экземплярах, один из </w:t>
      </w:r>
      <w:bookmarkStart w:id="35" w:name="l33"/>
      <w:bookmarkEnd w:id="3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Акт об обследовании может быть оспорен гражданином, </w:t>
      </w:r>
      <w:bookmarkStart w:id="36" w:name="l34"/>
      <w:bookmarkEnd w:id="3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выразившим желание стать опекуном, в судебном порядке.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9. Орган опеки и попечительства в течение 15 дней со дня представления документов, предусмотренных пунктом 4 настоящих </w:t>
      </w:r>
      <w:bookmarkStart w:id="37" w:name="l35"/>
      <w:bookmarkEnd w:id="3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и акта об обследовании принимает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</w:t>
      </w:r>
      <w:bookmarkStart w:id="38" w:name="l36"/>
      <w:bookmarkEnd w:id="3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опекуна (о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невозможности заявителя быть опекуном) с указанием причин отказа.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</w:t>
      </w:r>
      <w:bookmarkStart w:id="39" w:name="l37"/>
      <w:bookmarkEnd w:id="3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опекуна, исполняющего свои обязанности </w:t>
      </w:r>
      <w:proofErr w:type="spell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заключает договор об осуществлении опеки или попечительства в порядке, установленном Правилами заключения договора об осуществлении опеки или попечительства в отношении совершеннолетнего недееспособного </w:t>
      </w:r>
      <w:bookmarkStart w:id="40" w:name="l38"/>
      <w:bookmarkEnd w:id="4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полностью дееспособного гражданина, утвержденными постановлением Правительства Российской Федерации от 17 ноября 2010 г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927.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Решение органа опеки и попечительства о назначении опекуна или об отказе в назначении опекуна оформляется в форме акта, </w:t>
      </w:r>
      <w:bookmarkStart w:id="41" w:name="l39"/>
      <w:bookmarkEnd w:id="4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Акт о назначении опекуна или об отказе в назначении опекуна </w:t>
      </w:r>
      <w:bookmarkStart w:id="42" w:name="l40"/>
      <w:bookmarkEnd w:id="4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заключение о возможности или невозможности заявителя быть опекуном направляется (вручается) органом опеки и попечительства заявителю в течение 3 дней со дня его подписания.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Вместе с актом об отказе в назначении опекуна или заключением </w:t>
      </w:r>
      <w:bookmarkStart w:id="43" w:name="l41"/>
      <w:bookmarkEnd w:id="4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заявителя быть опекуном орган опеки и попечительства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заявителю все представленные документы и разъясняет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их обжалования. Копии указанных документов хранятся в органе опеки и попечительства. </w:t>
      </w:r>
      <w:bookmarkStart w:id="44" w:name="l42"/>
      <w:bookmarkEnd w:id="44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 </w:t>
      </w:r>
      <w:bookmarkStart w:id="45" w:name="l43"/>
      <w:bookmarkEnd w:id="4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</w:t>
      </w:r>
      <w:bookmarkStart w:id="46" w:name="l44"/>
      <w:bookmarkEnd w:id="4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по месту жительства заявителя либо в другой орган опеки и попечительства по своему выбору.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12. При представлении гражданином, выразившим желание стать опекуном, новых сведений о себе орган опеки и попечительства </w:t>
      </w:r>
      <w:bookmarkStart w:id="47" w:name="l45"/>
      <w:bookmarkEnd w:id="4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соответствующие изменения в заключение о возможности заявителя быть опекуном и журнал учета граждан, выразивших желание стать опекунами.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13. Гражданин, выразивший желание стать опекуном, снимается с учета: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а) по его заявлению; </w:t>
      </w:r>
      <w:bookmarkStart w:id="48" w:name="l46"/>
      <w:bookmarkEnd w:id="48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б) при назначении его опекуном;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в) при получении органом опеки и попечительства сведений об обстоятельствах, препятствующих в соответствии с Гражданским </w:t>
      </w:r>
      <w:hyperlink r:id="rId12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назначению заявителя опекуном;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г) по истечении 2-летнего срока со дня постановки заявителя </w:t>
      </w:r>
      <w:bookmarkStart w:id="49" w:name="l47"/>
      <w:bookmarkEnd w:id="4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в качестве гражданина, выразившего желание стать опекуном.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14. Орган опеки и попечительства обязан подготовить гражданина, выразившего желание стать опекуном, в том числе: </w:t>
      </w:r>
      <w:bookmarkStart w:id="50" w:name="l48"/>
      <w:bookmarkEnd w:id="50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б) организовать обучающие семинары, </w:t>
      </w:r>
      <w:proofErr w:type="spell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</w:t>
      </w:r>
      <w:bookmarkStart w:id="51" w:name="l49"/>
      <w:bookmarkEnd w:id="5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психологии и основам медицинских знаний;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 </w:t>
      </w:r>
      <w:bookmarkStart w:id="52" w:name="l50"/>
      <w:bookmarkEnd w:id="52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15. Подготовка граждан, выразивших желание стать опекунами, осуществляется по примерной программе, утверждаемой Министерством здравоохранения и социального развития Российской Федерации.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16. Сведения об обращении в орган опеки и попечительства </w:t>
      </w:r>
      <w:bookmarkStart w:id="53" w:name="l51"/>
      <w:bookmarkEnd w:id="5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</w:t>
      </w:r>
      <w:bookmarkStart w:id="54" w:name="l52"/>
      <w:bookmarkEnd w:id="5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опекунами. 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17. Формы журнала учета граждан, выразивших желание стать опекунами, заявления о назначении опекуном и акта об обследовании утверждаются Министерством здравоохранения и социального развития </w:t>
      </w:r>
      <w:bookmarkStart w:id="55" w:name="l53"/>
      <w:bookmarkEnd w:id="5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УТВЕРЖДЕНЫ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17 ноября 2010 г. N 927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E66A9D" w:rsidP="00E66A9D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h447"/>
      <w:bookmarkStart w:id="57" w:name="l54"/>
      <w:bookmarkStart w:id="58" w:name="l55"/>
      <w:bookmarkEnd w:id="56"/>
      <w:bookmarkEnd w:id="57"/>
      <w:bookmarkEnd w:id="58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59" w:name="h448"/>
      <w:bookmarkEnd w:id="59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</w:t>
      </w: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</w:t>
      </w:r>
      <w:bookmarkStart w:id="60" w:name="l56"/>
      <w:bookmarkEnd w:id="6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2.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или недостаточности у органов опеки и </w:t>
      </w:r>
      <w:bookmarkStart w:id="61" w:name="l57"/>
      <w:bookmarkEnd w:id="6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выявление совершеннолетних недееспособных или не полностью дееспособных граждан; </w:t>
      </w:r>
      <w:bookmarkStart w:id="62" w:name="l58"/>
      <w:bookmarkEnd w:id="6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 </w:t>
      </w:r>
      <w:proofErr w:type="gramEnd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3. Полномочия, предусмотренные пунктом 2 настоящих Правил, </w:t>
      </w:r>
      <w:bookmarkStart w:id="63" w:name="l59"/>
      <w:bookmarkEnd w:id="6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организациями на возмездной или безвозмездной основе в соответствии с договором, заключенным с органом опеки и попечительства.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4.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полномочий, предусмотренных пунктом 2 </w:t>
      </w:r>
      <w:bookmarkStart w:id="64" w:name="l60"/>
      <w:bookmarkEnd w:id="6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 и документа, подтверждающего внесение записи о юридическом лице в Единый государственный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 </w:t>
      </w:r>
      <w:bookmarkStart w:id="65" w:name="l61"/>
      <w:bookmarkEnd w:id="6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попечительства,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6" w:name="l62"/>
      <w:bookmarkEnd w:id="6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организации выполнять возлагаемые на нее полномочия.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Порядок отбора органом опеки и попечительства организаций для осуществления указанных полномочий устанавливается Министерством </w:t>
      </w:r>
      <w:bookmarkStart w:id="67" w:name="l63"/>
      <w:bookmarkEnd w:id="6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и социального развития Российской Федерации.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5. Орган опеки и попечительства в течение 30 дней со дня получения документов, предусмотренных пунктом 4 настоящих Правил,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их и принимает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передать организации </w:t>
      </w:r>
      <w:bookmarkStart w:id="68" w:name="l64"/>
      <w:bookmarkEnd w:id="6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полномочий, предусмотренных пунктом 2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6. Орган опеки и попечительства вправе возложить на </w:t>
      </w:r>
      <w:bookmarkStart w:id="69" w:name="l65"/>
      <w:bookmarkEnd w:id="6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осуществление как всех полномочий, предусмотренных пунктом 2 настоящих Правил, так и одного из них.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Порядок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организации, осуществляющей полномочия, предусмотренные пунктом 2 настоящих Правил, </w:t>
      </w:r>
      <w:bookmarkStart w:id="70" w:name="l66"/>
      <w:bookmarkEnd w:id="7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органом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7. Выявление совершеннолетних недееспособных или не полностью дееспособных граждан осуществляется организациями в ходе: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а) оказания специализированной медицинской помощи в </w:t>
      </w:r>
      <w:bookmarkStart w:id="71" w:name="l67"/>
      <w:bookmarkEnd w:id="7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наркологических специализированных медицинских учреждениях лицам, злоупотребляющим спиртными напитками или наркотическими средствами;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б) оказания лицам психиатрической помощи в учреждениях </w:t>
      </w:r>
      <w:bookmarkStart w:id="72" w:name="l68"/>
      <w:bookmarkEnd w:id="7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здравоохранения, оказывающих психиатрическую помощь;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в) предоставления лицам социального обслуживания учреждениями социального обслуживания независимо от форм собственности;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г) наблюдения за состоянием здоровья лиц, находящихся на </w:t>
      </w:r>
      <w:bookmarkStart w:id="73" w:name="l69"/>
      <w:bookmarkEnd w:id="7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стационарном лечении в учреждениях здравоохранения;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д) предоставления лицам образования в образовательных учреждениях по образовательным программам различного уровня и направленности;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е) проведения по обращениям юридических и физических лиц </w:t>
      </w:r>
      <w:bookmarkStart w:id="74" w:name="l70"/>
      <w:bookmarkEnd w:id="7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в отношении лиц, находящихся в трудной жизненной ситуации.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8. При наличии обстоятельств, выявленных в случаях, предусмотренных пунктом 7 настоящих Правил, указывающих на необходимость установления над совершеннолетними гражданами опеки </w:t>
      </w:r>
      <w:bookmarkStart w:id="75" w:name="l71"/>
      <w:bookmarkEnd w:id="7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</w:t>
      </w:r>
      <w:bookmarkStart w:id="76" w:name="l72"/>
      <w:bookmarkEnd w:id="7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совершеннолетнего гражданина.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</w:t>
      </w:r>
      <w:bookmarkStart w:id="77" w:name="l73"/>
      <w:bookmarkEnd w:id="7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</w:t>
      </w:r>
      <w:bookmarkStart w:id="78" w:name="l74"/>
      <w:bookmarkEnd w:id="7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родственниками совершеннолетнего гражданина или психиатрическим либо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</w:t>
      </w:r>
      <w:bookmarkStart w:id="79" w:name="l75"/>
      <w:bookmarkEnd w:id="7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9. Подбор и подготовка граждан, выразивших желание стать опекунами, осуществляются организациями в соответствии с Правилами подбора, учета и подготовки граждан, выразивших желание стать </w:t>
      </w:r>
      <w:bookmarkStart w:id="80" w:name="l76"/>
      <w:bookmarkEnd w:id="8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опекуном, о </w:t>
      </w:r>
      <w:bookmarkStart w:id="81" w:name="l77"/>
      <w:bookmarkEnd w:id="8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его опекуном и иные документы, предусмотренные пунктом 4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</w:t>
      </w:r>
      <w:bookmarkStart w:id="82" w:name="l78"/>
      <w:bookmarkEnd w:id="8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для принятия решения о назначении опекуна (о возможности заявителя быть опекуном) либо об отказе в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опекуна (о невозможности заявителя быть опекуном).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10. Подготовка граждан, выразивших желание стать опекунами, </w:t>
      </w:r>
      <w:bookmarkStart w:id="83" w:name="l79"/>
      <w:bookmarkEnd w:id="8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организациями на безвозмездной основе. 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УТВЕРЖДЕНЫ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17 ноября 2010 г. </w:t>
      </w:r>
      <w:bookmarkStart w:id="84" w:name="l80"/>
      <w:bookmarkEnd w:id="84"/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 927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E66A9D" w:rsidP="00E66A9D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5" w:name="h449"/>
      <w:bookmarkStart w:id="86" w:name="l81"/>
      <w:bookmarkEnd w:id="85"/>
      <w:bookmarkEnd w:id="86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87" w:name="h450"/>
      <w:bookmarkEnd w:id="87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</w:t>
      </w:r>
      <w:bookmarkStart w:id="88" w:name="l82"/>
      <w:bookmarkEnd w:id="8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на возмездных условиях (далее - договор).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</w:t>
      </w:r>
      <w:bookmarkStart w:id="89" w:name="l83"/>
      <w:bookmarkEnd w:id="8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нескольких совершеннолетних подопечных.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Не допускается заключение договора через представителя опекуна или попечителя.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3. Договор заключается по месту жительства совершеннолетнего подопечного (в случаях, установленных законодательством Российской </w:t>
      </w:r>
      <w:bookmarkStart w:id="90" w:name="l84"/>
      <w:bookmarkEnd w:id="9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</w:t>
      </w:r>
      <w:bookmarkStart w:id="91" w:name="l85"/>
      <w:bookmarkEnd w:id="9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 или попечителя.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</w:t>
      </w:r>
      <w:bookmarkStart w:id="92" w:name="l86"/>
      <w:bookmarkEnd w:id="9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по согласованию условий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письменной форме уведомляет опекуна или попечителя об отказе в его заключении.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 случае изменения места жительства совершеннолетнего </w:t>
      </w:r>
      <w:bookmarkStart w:id="93" w:name="l87"/>
      <w:bookmarkEnd w:id="9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подопечного договор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расторгается и органом опеки и попечительства по новому месту жительства совершеннолетнего подопечного заключается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договор. 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4.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размер вознаграждения, выплачиваемого опекуну или попечителю по договору за счет доходов от имущества </w:t>
      </w:r>
      <w:bookmarkStart w:id="94" w:name="l88"/>
      <w:bookmarkEnd w:id="9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</w:t>
      </w:r>
      <w:bookmarkStart w:id="95" w:name="l89"/>
      <w:bookmarkEnd w:id="9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имуществом. </w:t>
      </w:r>
      <w:bookmarkStart w:id="96" w:name="l90"/>
      <w:bookmarkEnd w:id="9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УТВЕРЖДЕНЫ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17 ноября 2010 г. N 927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E66A9D" w:rsidP="00E66A9D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7" w:name="h451"/>
      <w:bookmarkStart w:id="98" w:name="l91"/>
      <w:bookmarkStart w:id="99" w:name="l92"/>
      <w:bookmarkEnd w:id="97"/>
      <w:bookmarkEnd w:id="98"/>
      <w:bookmarkEnd w:id="99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00" w:name="h452"/>
      <w:bookmarkEnd w:id="100"/>
      <w:r w:rsidRPr="00E6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</w:t>
      </w: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1.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осуществления </w:t>
      </w:r>
      <w:bookmarkStart w:id="101" w:name="l93"/>
      <w:bookmarkEnd w:id="10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</w:t>
      </w:r>
      <w:bookmarkStart w:id="102" w:name="l94"/>
      <w:bookmarkEnd w:id="10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 </w:t>
      </w:r>
      <w:proofErr w:type="gramEnd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2. В целях осуществления надзора за деятельностью опекунов </w:t>
      </w:r>
      <w:bookmarkStart w:id="103" w:name="l95"/>
      <w:bookmarkEnd w:id="10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попечителей орган опеки и попечительства по месту жительства совершеннолетних подопечных проводит плановые и внеплановые проверки: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а) условий жизни совершеннолетнего недееспособного </w:t>
      </w:r>
      <w:bookmarkStart w:id="104" w:name="l96"/>
      <w:bookmarkEnd w:id="10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соблюдения опекуном его прав и законных интересов, а также обеспечения сохранности его имущества;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выполнения опекуном или попечителем требований к осуществлению своих прав и исполнению своих обязанностей. </w:t>
      </w:r>
      <w:bookmarkStart w:id="105" w:name="l97"/>
      <w:bookmarkEnd w:id="105"/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3. Плановые проверки в соответствии с пунктом 2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4. При установлении опеки или попечительства над </w:t>
      </w:r>
      <w:bookmarkStart w:id="106" w:name="l98"/>
      <w:bookmarkEnd w:id="10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совершеннолетними подопечными плановые проверки в соответствии с подпунктами "а" и "б" пункта 2 настоящих Правил проводятся в виде посещения совершеннолетнего подопечного: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а) 1 раз в течение первого месяца после принятия органом </w:t>
      </w:r>
      <w:bookmarkStart w:id="107" w:name="l99"/>
      <w:bookmarkEnd w:id="10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решения о назначении опекуна или попечителя;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б) 1 раз в 3 месяца в течение первого года после принятия органом опеки и попечительства решения о назначении опекуна или </w:t>
      </w:r>
      <w:bookmarkStart w:id="108" w:name="l100"/>
      <w:bookmarkEnd w:id="10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попечителя;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в) 1 раз в 6 месяцев в течение второго года и последующих лет после принятия органом опеки и попечительства решения о назначении опекуна или попечителя.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5. Плановые и внеплановые проверки исполнения обязанностей по </w:t>
      </w:r>
      <w:bookmarkStart w:id="109" w:name="l101"/>
      <w:bookmarkEnd w:id="10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опеке в отношении совершеннолетнего недееспособного гражданина проводятся в соответствии с подпунктами "а" и "б" пункта 2 настоящих Правил. </w:t>
      </w:r>
    </w:p>
    <w:p w:rsid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При осуществлении указанных проверок оцениваются жилищно-бытовые условия совершеннолетнего недееспособного </w:t>
      </w:r>
      <w:bookmarkStart w:id="110" w:name="l102"/>
      <w:bookmarkEnd w:id="11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</w:t>
      </w:r>
      <w:bookmarkStart w:id="111" w:name="l103"/>
      <w:bookmarkEnd w:id="11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 </w:t>
      </w:r>
    </w:p>
    <w:p w:rsidR="00A91415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6. Плановые и внеплановые проверки исполнения обязанностей по попечительству в отношении совершеннолетнего не полностью </w:t>
      </w:r>
      <w:bookmarkStart w:id="112" w:name="l104"/>
      <w:bookmarkEnd w:id="11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дееспособного гражданина проводятся в соответствии с подпунктом "б" пункта 2 настоящих Правил.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7. При поступлении от юридических и физических лиц устных или письменных обращений, содержащих сведения о неисполнении, </w:t>
      </w:r>
      <w:bookmarkStart w:id="113" w:name="l105"/>
      <w:bookmarkEnd w:id="11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</w:t>
      </w:r>
      <w:bookmarkStart w:id="114" w:name="l106"/>
      <w:bookmarkEnd w:id="11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внеплановую проверку.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Внеплановая проверка проводится уполномоченным специалистом органа опеки и попечительства на основании соответствующего акта.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8. В случае изменения места жительства совершеннолетнего подопечного орган опеки и попечительства по новому месту </w:t>
      </w:r>
      <w:bookmarkStart w:id="115" w:name="l107"/>
      <w:bookmarkEnd w:id="11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совершеннолетнего подопечного при получении его личного дела обязан в течение 3 дней со дня его получения провести внеплановую проверку.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9.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плановых и внеплановых проверок исполнения </w:t>
      </w:r>
      <w:bookmarkStart w:id="116" w:name="l108"/>
      <w:bookmarkEnd w:id="11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</w:t>
      </w:r>
      <w:bookmarkStart w:id="117" w:name="l109"/>
      <w:bookmarkEnd w:id="11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8" w:name="l110"/>
      <w:bookmarkEnd w:id="11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 </w:t>
      </w:r>
      <w:bookmarkStart w:id="119" w:name="l111"/>
      <w:bookmarkEnd w:id="11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</w:t>
      </w:r>
      <w:bookmarkStart w:id="120" w:name="l112"/>
      <w:bookmarkEnd w:id="12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</w:t>
      </w:r>
      <w:bookmarkStart w:id="121" w:name="l113"/>
      <w:bookmarkEnd w:id="12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10.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неисполнения, ненадлежащего исполнения опекуном или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попечителем обязанностей, предусмотренных законодательством Российской Федерации, в акте о проверке условий </w:t>
      </w:r>
      <w:bookmarkStart w:id="122" w:name="l114"/>
      <w:bookmarkEnd w:id="12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или в акте об исполнении попечителем своих обязанностей указываются: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перечень выявленных нарушений и сроки их устранения;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б) рекомендации опекуну или попечителю о принятии мер по исполнению возложенных на него обязанностей;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3" w:name="l115"/>
      <w:bookmarkEnd w:id="12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 </w:t>
      </w:r>
      <w:bookmarkStart w:id="124" w:name="l116"/>
      <w:bookmarkEnd w:id="12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</w:t>
      </w:r>
      <w:bookmarkStart w:id="125" w:name="l117"/>
      <w:bookmarkEnd w:id="12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улучшению условий жизни совершеннолетнего недееспособного гражданина.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12. Акт о проверке условий жизни и акт об исполнении попечителем своих обязанностей оформляются в течение 10 дней со </w:t>
      </w:r>
      <w:bookmarkStart w:id="126" w:name="l118"/>
      <w:bookmarkEnd w:id="12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соответствующей проверки,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 проводившим проверку уполномоченным специалистом органа опеки и попечительства и утверждаются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органа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Акт о проверке условий жизни и акт об исполнении попечителем </w:t>
      </w:r>
      <w:bookmarkStart w:id="127" w:name="l119"/>
      <w:bookmarkEnd w:id="12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Акт о проверке условий жизни и акт об исполнении попечителем </w:t>
      </w:r>
      <w:bookmarkStart w:id="128" w:name="l120"/>
      <w:bookmarkEnd w:id="12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обязанностей могут быть оспорены опекуном или попечителем в судебном порядке.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13. Акт о проверке условий жизни и акт об исполнении попечителем своих обязанностей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документами строгой </w:t>
      </w:r>
      <w:bookmarkStart w:id="129" w:name="l121"/>
      <w:bookmarkEnd w:id="12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и хранятся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деле совершеннолетнего подопечного.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</w:t>
      </w:r>
      <w:bookmarkStart w:id="130" w:name="l122"/>
      <w:bookmarkEnd w:id="13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нравственному состоянию совершеннолетнего подопечного, а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 </w:t>
      </w:r>
      <w:bookmarkStart w:id="131" w:name="l123"/>
      <w:bookmarkEnd w:id="13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принимает акт об освобождении опекуна или попечителя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исполнения возложенных на него обязанностей либо об отстранении его от их исполнения, который направляется опекуну или попечителю;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осуществляет меры по временному устройству </w:t>
      </w:r>
      <w:bookmarkStart w:id="132" w:name="l124"/>
      <w:bookmarkEnd w:id="13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недееспособного гражданина (при необходимости);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в) принимает решение о помещении совершеннолетнего недееспособного гражданина под надзор в учреждение здравоохранения </w:t>
      </w:r>
      <w:bookmarkStart w:id="133" w:name="l125"/>
      <w:bookmarkEnd w:id="13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стационарное учреждение социального обслуживания (дом-интернат для престарелых и инвалидов или психоневрологический интернат).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15.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непосредственной угрозы жизни или здоровью совершеннолетнего недееспособного гражданина орган опеки </w:t>
      </w:r>
      <w:bookmarkStart w:id="134" w:name="l126"/>
      <w:bookmarkEnd w:id="13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попечительства обязан немедленно принять меры по обеспечению его жизнеустройства.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УТВЕРЖДЕНЫ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bookmarkStart w:id="135" w:name="l127"/>
      <w:bookmarkEnd w:id="13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17 ноября 2010 г. N 927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6" w:name="h453"/>
      <w:bookmarkEnd w:id="136"/>
      <w:r w:rsidRPr="00E6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  <w:r w:rsidRPr="00E6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Start w:id="137" w:name="h454"/>
      <w:bookmarkEnd w:id="137"/>
      <w:r w:rsidRPr="00E6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ЛИЧНЫХ ДЕЛ СОВЕРШЕННОЛЕТНИХ НЕДЕЕСПОСОБНЫХ ИЛИ НЕ ПОЛНОСТЬЮ ДЕЕСПОСОБНЫХ ГРАЖДАН</w:t>
      </w: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1. Настоящие Правила устанавливают порядок ведения личных дел </w:t>
      </w:r>
      <w:bookmarkStart w:id="138" w:name="l128"/>
      <w:bookmarkEnd w:id="13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недееспособных или не полностью дееспособных граждан (далее - совершеннолетние подопечные).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2. Орган опеки и попечительства на каждого совершеннолетнего подопечного формирует личное дело, в котором хранятся: </w:t>
      </w:r>
      <w:bookmarkStart w:id="139" w:name="l129"/>
      <w:bookmarkEnd w:id="13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паспорт либо иной документ, удостоверяющий личность;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в) акт органа опеки и попечительства о назначении опекуна или </w:t>
      </w:r>
      <w:bookmarkStart w:id="140" w:name="l130"/>
      <w:bookmarkEnd w:id="14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попечителя либо о помещении совершеннолетнего подопечного под надзор в стационарное учреждение социального обслуживания (дом-интернат для престарелых и инвалидов или психоневрологический </w:t>
      </w:r>
      <w:bookmarkStart w:id="141" w:name="l131"/>
      <w:bookmarkEnd w:id="14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интернат);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г) копия решения суда о помещении гражданина, признанного недееспособным, в психиатрическое учреждение здравоохранения;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д) медицинские документы, в том числе заключение врачебной комиссии учреждения здравоохранения с обязательным участием </w:t>
      </w:r>
      <w:bookmarkStart w:id="142" w:name="l132"/>
      <w:bookmarkEnd w:id="14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врача-психиатра, о состоянии здоровья совершеннолетнего подопечного и рекомендуемом типе стационарного учреждения социального обслуживания, заключение противотуберкулезного диспансера об отсутствии активной формы туберкулеза. </w:t>
      </w:r>
      <w:bookmarkStart w:id="143" w:name="l133"/>
      <w:bookmarkEnd w:id="14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3. В личное дело также включаются следующие документы (при их наличии):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выписка из домовой книги или справка о регистрации совершеннолетнего подопечного по месту жительства и составе семьи; </w:t>
      </w:r>
      <w:bookmarkStart w:id="144" w:name="l134"/>
      <w:bookmarkEnd w:id="14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договоры об использовании жилых помещений, принадлежащих </w:t>
      </w:r>
      <w:bookmarkStart w:id="145" w:name="l135"/>
      <w:bookmarkEnd w:id="14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совершеннолетнему подопечному на праве собственности;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г) опись имущества совершеннолетнего подопечного и документы, содержащие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лицах, отвечающих за его сохранность;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д) акты о проверке условий жизни совершеннолетнего </w:t>
      </w:r>
      <w:bookmarkStart w:id="146" w:name="l136"/>
      <w:bookmarkEnd w:id="14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недееспособного гражданина или об исполнении попечителем своих обязанностей;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е) договоры об открытии на имя совершеннолетнего подопечного счетов в кредитных организациях;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документы, содержащие сведения о наличии и месте </w:t>
      </w:r>
      <w:bookmarkStart w:id="147" w:name="l137"/>
      <w:bookmarkEnd w:id="14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(месте нахождения) близких родственников;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з) полис обязательного медицинского страхования;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и) пенсионное удостоверение, страховое свидетельство обязательного пенсионного страхования;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к) справка (установленного образца) об инвалидности </w:t>
      </w:r>
      <w:bookmarkStart w:id="148" w:name="l138"/>
      <w:bookmarkEnd w:id="14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 подопечного, индивидуальная программа его реабилитации, выданные учреждением медико-социальной экспертизы;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предварительные разрешения органа опеки и попечительства о </w:t>
      </w:r>
      <w:bookmarkStart w:id="149" w:name="l139"/>
      <w:bookmarkEnd w:id="14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доходами совершеннолетнего подопечного, а также об осуществлении имущественных прав совершеннолетнего подопечного;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м) указания органа опеки и попечительства в отношении распоряжения имуществом совершеннолетнего подопечного; </w:t>
      </w:r>
      <w:bookmarkStart w:id="150" w:name="l140"/>
      <w:bookmarkEnd w:id="15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н) документы, подтверждающие расходование денежных средств совершеннолетнего подопечного, и отчет об использовании денежных средств;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договоры (купли-продажи, доверительного управления имуществом, поручения, иные договоры), заключенные в интересах </w:t>
      </w:r>
      <w:bookmarkStart w:id="151" w:name="l141"/>
      <w:bookmarkEnd w:id="15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подопечного;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п) свидетельство о праве на наследство;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spell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с места работы (учебы) совершеннолетнего подопечного;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с) справка о размере пенсии совершеннолетнего подопечного, </w:t>
      </w:r>
      <w:bookmarkStart w:id="152" w:name="l142"/>
      <w:bookmarkEnd w:id="15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 территориальным органом Пенсионного фонда Российской Федерации или иным органом, осуществляющим пенсионное обеспечение;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т) справка об ознакомлении гражданина, выразившего желание стать опекуном или попечителем совершеннолетнего подопечного </w:t>
      </w:r>
      <w:bookmarkStart w:id="153" w:name="l143"/>
      <w:bookmarkEnd w:id="15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гражданин, выразивший желание стать опекуном), с медицинским диагнозом совершеннолетнего подопечного;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ежегодные отчеты опекуна о хранении, об использовании имущества совершеннолетнего недееспособного гражданина и </w:t>
      </w:r>
      <w:bookmarkStart w:id="154" w:name="l144"/>
      <w:bookmarkEnd w:id="15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</w:t>
      </w:r>
      <w:bookmarkStart w:id="155" w:name="l145"/>
      <w:bookmarkEnd w:id="15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 удостоверение (свидетельство), подтверждающее право на </w:t>
      </w:r>
      <w:bookmarkStart w:id="156" w:name="l146"/>
      <w:bookmarkEnd w:id="15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поддержки, установленные законодательством Российской Федерации для отдельных категорий граждан;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х) иные документы.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4.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опекуна или отчете попечителя указываются: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место хранения имущества совершеннолетнего недееспособного </w:t>
      </w:r>
      <w:bookmarkStart w:id="157" w:name="l147"/>
      <w:bookmarkEnd w:id="15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переданного на хранение;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место нахождения имущества совершеннолетнего подопечного, не переданного в порядке, предусмотренном статьей 38 Гражданского </w:t>
      </w:r>
      <w:hyperlink r:id="rId13" w:history="1">
        <w:r w:rsidRPr="00E66A9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кодекса</w:t>
        </w:r>
      </w:hyperlink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доверительное управление и </w:t>
      </w:r>
      <w:bookmarkStart w:id="158" w:name="l148"/>
      <w:bookmarkEnd w:id="15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его состоянии;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в) сведения об отчуждении имущества совершеннолетнего подопечного, совершенном с согласия органа опеки и попечительства;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 приобретении имущества, в том числе взамен </w:t>
      </w:r>
      <w:bookmarkStart w:id="159" w:name="l149"/>
      <w:bookmarkEnd w:id="15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отчужденного;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д) сведения о доходах, полученных совершеннолетним подопечным за год, с указанием суммы дохода, даты получения и источника;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е) сведения о расходах совершеннолетнего подопечного, произведенных за счет полученных доходов; </w:t>
      </w:r>
      <w:bookmarkStart w:id="160" w:name="l150"/>
      <w:bookmarkEnd w:id="16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ж) сведения о расходах, произведенных с согласия органа опеки и попечительства за счет имущества совершеннолетнего подопечного.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5.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отчета опекуна орган опеки и попечительства исключает из описи имущества совершеннолетнего </w:t>
      </w:r>
      <w:bookmarkStart w:id="161" w:name="l151"/>
      <w:bookmarkEnd w:id="16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недееспособного гражданина вещи, пришедшие в негодность, и вносит соответствующие изменения в опись его имущества.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6. Документы, представленные гражданином, который органом опеки и попечительства поставлен на учет в качестве гражданина, </w:t>
      </w:r>
      <w:bookmarkStart w:id="162" w:name="l152"/>
      <w:bookmarkEnd w:id="16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выразившего желание стать опекуном, после назначения его опекуном или попечителем хранятся в личном деле совершеннолетнего подопечного.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7. В личное дело совершеннолетнего подопечного включаются </w:t>
      </w:r>
      <w:bookmarkStart w:id="163" w:name="l153"/>
      <w:bookmarkEnd w:id="16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8. В случае поступления информации, относящейся к </w:t>
      </w:r>
      <w:bookmarkStart w:id="164" w:name="l154"/>
      <w:bookmarkEnd w:id="16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приобщаются к личному делу и внесение изменений производится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дня, следующего за </w:t>
      </w:r>
      <w:bookmarkStart w:id="165" w:name="l155"/>
      <w:bookmarkEnd w:id="16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поступления указанной информации.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</w:t>
      </w:r>
      <w:bookmarkStart w:id="166" w:name="l156"/>
      <w:bookmarkEnd w:id="16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органа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</w:t>
      </w:r>
      <w:bookmarkStart w:id="167" w:name="l157"/>
      <w:bookmarkEnd w:id="16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 подопечного документы (при их наличии), указанные в подпунктах "а", "б", "г" и "д" пункта 2 и подпунктах "б" - "г", "е" - "м", "</w:t>
      </w:r>
      <w:proofErr w:type="spell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"с" и "ф" пункта 3 настоящих Правил.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Документы передаются лично опекуну или попечителю под роспись </w:t>
      </w:r>
      <w:bookmarkStart w:id="168" w:name="l158"/>
      <w:bookmarkEnd w:id="16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в течение 3 дней со дня принятия органом опеки и попечительства решения о назначении опекуна или попечителя.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Орган опеки и попечительства изготавливает копии передаваемых опекуну или попечителю документов и хранит их в личном деле </w:t>
      </w:r>
      <w:bookmarkStart w:id="169" w:name="l159"/>
      <w:bookmarkEnd w:id="16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подопечного.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При прекращении опеки или попечительства опекун или попечитель передает указанные документы в орган опеки и попечительства.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11. При смене совершеннолетним подопечным места жительства </w:t>
      </w:r>
      <w:bookmarkStart w:id="170" w:name="l160"/>
      <w:bookmarkEnd w:id="17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</w:t>
      </w:r>
      <w:bookmarkStart w:id="171" w:name="l161"/>
      <w:bookmarkEnd w:id="17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</w:t>
      </w:r>
      <w:bookmarkStart w:id="172" w:name="l162"/>
      <w:bookmarkEnd w:id="17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совершеннолетнего подопечного, обязан поставить совершеннолетнего подопечного на учет в установленном порядке.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12.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помещении совершеннолетнего подопечного под надзор в стационарное учреждение социального обслуживания или учреждение </w:t>
      </w:r>
      <w:bookmarkStart w:id="173" w:name="l163"/>
      <w:bookmarkEnd w:id="17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орган опеки и попечительства: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</w:t>
      </w:r>
      <w:bookmarkStart w:id="174" w:name="l164"/>
      <w:bookmarkEnd w:id="17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 и руководителем стационарного учреждения социального обслуживания или учреждения здравоохранения;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передает документы, хранящиеся в личном деле совершеннолетнего подопечного, по описи должностному лицу </w:t>
      </w:r>
      <w:bookmarkStart w:id="175" w:name="l165"/>
      <w:bookmarkEnd w:id="17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стационарного учреждения социального обслуживания или учреждения здравоохранения;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в) хранит акт о направлении совершеннолетнего подопечного в стационарное учреждение социального обслуживания или учреждение </w:t>
      </w:r>
      <w:bookmarkStart w:id="176" w:name="l166"/>
      <w:bookmarkEnd w:id="17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здравоохранения, а также акт о передаче личного дела и опись документов.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13. Ведение личных дел совершеннолетних подопечных, помещенных под надзор в стационарные учреждения социального обслуживания или учреждения здравоохранения, и составление описи </w:t>
      </w:r>
      <w:bookmarkStart w:id="177" w:name="l167"/>
      <w:bookmarkEnd w:id="17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содержащихся в их личных делах, осуществляются уполномоченным специалистом стационарного учреждения социального обслуживания или учреждения здравоохранения.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14. При переводе совершеннолетнего подопечного в другое </w:t>
      </w:r>
      <w:bookmarkStart w:id="178" w:name="l168"/>
      <w:bookmarkEnd w:id="17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стационарное учреждение социального обслуживания или учреждение здравоохранения его личное дело передается руководителю указанного стационарного учреждения социального обслуживания или учреждения </w:t>
      </w:r>
      <w:bookmarkStart w:id="179" w:name="l169"/>
      <w:bookmarkEnd w:id="17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под роспись о получении.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15. При передаче совершеннолетнего подопечного из стационарного учреждения социального обслуживания или учреждения здравоохранения под опеку или попечительство его личное дело направляется в орган опеки и попечительства по новому месту </w:t>
      </w:r>
      <w:bookmarkStart w:id="180" w:name="l170"/>
      <w:bookmarkEnd w:id="18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совершеннолетнего подопечного.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16. По завершении пребывания совершеннолетнего подопечного в стационарном учреждении социального обслуживания или учреждении здравоохранения его личное дело направляется в орган опеки и </w:t>
      </w:r>
      <w:bookmarkStart w:id="181" w:name="l171"/>
      <w:bookmarkEnd w:id="18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попечительства по месту жительства совершеннолетнего подопечного.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17. Орган опеки и попечительства, стационарное учреждение социального обслуживания или учреждение здравоохранения </w:t>
      </w:r>
      <w:bookmarkStart w:id="182" w:name="l172"/>
      <w:bookmarkEnd w:id="18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конфиденциальность сведений при хранении личных дел совершеннолетних подопечных.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18. По завершении пребывания совершеннолетнего подопечного в стационарном учреждении социального обслуживания или учреждении здравоохранения при признании совершеннолетнего подопечного </w:t>
      </w:r>
      <w:bookmarkStart w:id="183" w:name="l173"/>
      <w:bookmarkEnd w:id="18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дееспособным, если отпали основания, в силу которых гражданин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недееспособным или не полностью дееспособным, совершеннолетнему подопечному выдаются: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а) паспорт либо иной документ, удостоверяющий личность; </w:t>
      </w:r>
      <w:bookmarkStart w:id="184" w:name="l174"/>
      <w:bookmarkEnd w:id="18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б) полис обязательного медицинского страхования;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</w:t>
      </w:r>
      <w:bookmarkStart w:id="185" w:name="l175"/>
      <w:bookmarkEnd w:id="18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основания, в силу которых гражданин был признан недееспособным);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г) документы, содержащие сведения о наличии и месте жительства (месте нахождения) близких родственников;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д) документы, подтверждающие право совершеннолетнего </w:t>
      </w:r>
      <w:bookmarkStart w:id="186" w:name="l176"/>
      <w:bookmarkEnd w:id="18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подопечного на имущество и денежные средства, право собственности и (или) право пользования жилыми помещениями;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е) справка о пребывании совершеннолетнего подопечного в стационарном учреждении социального обслуживания (в случае </w:t>
      </w:r>
      <w:bookmarkStart w:id="187" w:name="l177"/>
      <w:bookmarkEnd w:id="18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пребывания совершеннолетнего подопечного в стационарном учреждении социального обслуживания);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ж) пенсионное удостоверение (при наличии);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справка (установленного образца) об инвалидности </w:t>
      </w:r>
      <w:bookmarkStart w:id="188" w:name="l178"/>
      <w:bookmarkEnd w:id="18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совершеннолетнего подопечного (при наличии) и индивидуальная программа его реабилитации, выданные учреждением медико-социальной экспертизы;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и) страховое свидетельство обязательного пенсионного страхования;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к) копия решения суда о признании совершеннолетнего </w:t>
      </w:r>
      <w:bookmarkStart w:id="189" w:name="l179"/>
      <w:bookmarkEnd w:id="18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недееспособного или не полностью дееспособного гражданина дееспособным.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19.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совершеннолетнего подопечного, признанного дееспособным, если отпали основания, в силу которых гражданин был </w:t>
      </w:r>
      <w:bookmarkStart w:id="190" w:name="l180"/>
      <w:bookmarkEnd w:id="19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недееспособным, из психоневрологического интерната или психиатрического учреждения в дом-интернат для престарелых и инвалидов его личное дело передается руководителю указанного стационарного учреждения социального обслуживания.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1" w:name="l181"/>
      <w:bookmarkEnd w:id="19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К личному делу дополнительно приобщается документ, указанный в подпункте "к" пункта 18 настоящих Правил, а также заключение врачебной комиссии с участием врача-психиатра об отсутствии медицинских показаний к проживанию в психоневрологическом </w:t>
      </w:r>
      <w:bookmarkStart w:id="192" w:name="l182"/>
      <w:bookmarkEnd w:id="19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интернате.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20. В случае прекращения опеки и попечительства над совершеннолетним подопечным его личное дело передается в архив субъекта Российской Федерации или в муниципальный архив на </w:t>
      </w:r>
      <w:bookmarkStart w:id="193" w:name="l183"/>
      <w:bookmarkEnd w:id="19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в порядке, установленном законодательством Российской Федерации. Личные дела совершеннолетних подопечных хранятся в течение 75 лет.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88" w:rsidRPr="00E66A9D" w:rsidRDefault="00F36A88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B0" w:rsidRPr="00E66A9D" w:rsidRDefault="00F647B0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УТВЕРЖДЕНА</w:t>
      </w:r>
      <w:proofErr w:type="gramEnd"/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</w:t>
      </w:r>
      <w:bookmarkStart w:id="194" w:name="l184"/>
      <w:bookmarkEnd w:id="19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17 ноября 2010 г. N 927 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bookmarkStart w:id="195" w:name="h455"/>
      <w:bookmarkEnd w:id="195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ФОРМА ОТЧЕТА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опекуна о хранении, об использовании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совершеннолетнего недееспособного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имуществом</w:t>
      </w:r>
    </w:p>
    <w:p w:rsidR="00A91415" w:rsidRPr="00E66A9D" w:rsidRDefault="00A91415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15" w:rsidRPr="00E66A9D" w:rsidRDefault="00A91415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15" w:rsidRPr="00E66A9D" w:rsidRDefault="00A91415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DF9" w:rsidRPr="00E66A9D" w:rsidRDefault="00153E0F" w:rsidP="00E66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00DF9" w:rsidRPr="00E66A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00DF9" w:rsidRPr="00E66A9D" w:rsidRDefault="00400DF9" w:rsidP="00E66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9D">
        <w:rPr>
          <w:rFonts w:ascii="Times New Roman" w:hAnsi="Times New Roman" w:cs="Times New Roman"/>
          <w:sz w:val="28"/>
          <w:szCs w:val="28"/>
        </w:rPr>
        <w:t xml:space="preserve">«_____» _____________ </w:t>
      </w:r>
      <w:r w:rsidRPr="00E66A9D">
        <w:rPr>
          <w:rFonts w:ascii="Times New Roman" w:hAnsi="Times New Roman" w:cs="Times New Roman"/>
          <w:b/>
          <w:sz w:val="28"/>
          <w:szCs w:val="28"/>
        </w:rPr>
        <w:t>20_____г.</w:t>
      </w:r>
    </w:p>
    <w:p w:rsidR="00400DF9" w:rsidRPr="00E66A9D" w:rsidRDefault="00400DF9" w:rsidP="00E6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0DF9" w:rsidRPr="00E66A9D" w:rsidRDefault="00400DF9" w:rsidP="00E6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415" w:rsidRPr="00E66A9D" w:rsidRDefault="00A91415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 Т Ч Е Т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опекуна о хранении, об использовании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совершеннолетнего недееспособного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имуществом</w:t>
      </w:r>
    </w:p>
    <w:p w:rsidR="00400DF9" w:rsidRPr="00E66A9D" w:rsidRDefault="00400DF9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685744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" w:name="l460"/>
      <w:bookmarkEnd w:id="19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l457"/>
      <w:bookmarkEnd w:id="19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___________________________________________________________,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(ф. и. о.)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(почтовый индекс, полный адрес)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личность, 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(вид документа)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___________________________ номер 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 документ 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l461"/>
      <w:bookmarkEnd w:id="19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 Место рождения 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" w:name="l458"/>
      <w:bookmarkEnd w:id="19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Телефоны: домашний ________________ рабочий 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Подопечный _______________________________________________________,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(ф. и. о. совершеннолетнего недееспособного гражданина)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(почтовый индекс, полный адрес)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установлена _________________________________________________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" w:name="l462"/>
      <w:bookmarkEnd w:id="20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(наименование органа опеки и попечительства)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l459"/>
      <w:bookmarkEnd w:id="20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(дата и номер акта органа опеки и попечительства)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Сведения  об  имуществе  совершеннолетнего  недееспособного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Недвижимое имущество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706"/>
        <w:gridCol w:w="1672"/>
        <w:gridCol w:w="1453"/>
        <w:gridCol w:w="1102"/>
        <w:gridCol w:w="202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  <w:bookmarkStart w:id="202" w:name="l194"/>
            <w:bookmarkStart w:id="203" w:name="l195"/>
            <w:bookmarkStart w:id="204" w:name="l196"/>
            <w:bookmarkStart w:id="205" w:name="l197"/>
            <w:bookmarkStart w:id="206" w:name="l198"/>
            <w:bookmarkStart w:id="207" w:name="l199"/>
            <w:bookmarkStart w:id="208" w:name="l200"/>
            <w:bookmarkStart w:id="209" w:name="l201"/>
            <w:bookmarkStart w:id="210" w:name="l202"/>
            <w:bookmarkStart w:id="211" w:name="l203"/>
            <w:bookmarkStart w:id="212" w:name="l204"/>
            <w:bookmarkStart w:id="213" w:name="l205"/>
            <w:bookmarkStart w:id="214" w:name="l206"/>
            <w:bookmarkStart w:id="215" w:name="l207"/>
            <w:bookmarkStart w:id="216" w:name="l208"/>
            <w:bookmarkStart w:id="217" w:name="l209"/>
            <w:bookmarkStart w:id="218" w:name="l210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приобретения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нахождения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(адрес)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(кв.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государственной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 на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имущество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участки&lt;2&gt;: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Квартиры: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недвижимое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" w:name="l419"/>
      <w:bookmarkEnd w:id="21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1.2. Транспортные средства 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"/>
        <w:gridCol w:w="2754"/>
        <w:gridCol w:w="3495"/>
        <w:gridCol w:w="2330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bookmarkStart w:id="220" w:name="l211"/>
            <w:bookmarkStart w:id="221" w:name="l212"/>
            <w:bookmarkStart w:id="222" w:name="l213"/>
            <w:bookmarkStart w:id="223" w:name="l214"/>
            <w:bookmarkStart w:id="224" w:name="l215"/>
            <w:bookmarkStart w:id="225" w:name="l216"/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марка транспортного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приобретения&lt;3&gt;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транспортные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" w:name="l420"/>
      <w:bookmarkEnd w:id="22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основание  приобретения (покупка, мена, дарение,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наследование,  приватизация  и  другие),  а  также  дата  и  номер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договора или акта.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 вид   земельного   участка   (пая,  доли): под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   жилищное    строительство,  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,   садовый,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приусадебный, огородный и другие виды.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основание  приобретения (покупка, мена, дарение,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наследование  и  другие),  а  также  дата и номер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или акта.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" w:name="l463"/>
      <w:bookmarkEnd w:id="22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 Денежные   средства,   находящиеся   на  счетах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759"/>
        <w:gridCol w:w="1102"/>
        <w:gridCol w:w="1138"/>
        <w:gridCol w:w="794"/>
        <w:gridCol w:w="1102"/>
        <w:gridCol w:w="1442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  <w:bookmarkStart w:id="228" w:name="l220"/>
            <w:bookmarkStart w:id="229" w:name="l221"/>
            <w:bookmarkStart w:id="230" w:name="l222"/>
            <w:bookmarkEnd w:id="228"/>
            <w:bookmarkEnd w:id="229"/>
            <w:bookmarkEnd w:id="2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адрес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кредитной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валюта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счета&lt;1&gt;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счета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счете&lt;2&gt;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ставка по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вкладам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l421"/>
      <w:bookmarkEnd w:id="23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вид  счета  (депозитный,  текущий, расчетный,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ссудный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 и валюта счета.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&lt;2&gt;  Остаток  на  счете указывается на конец отчетного 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счетов  в  иностранной валюте остаток указывается в рублях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 Банка России на конец отчетного 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Ценные бумаги 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Акции и иное участие в коммерческих организациях </w:t>
      </w:r>
      <w:bookmarkStart w:id="232" w:name="l224"/>
      <w:bookmarkEnd w:id="232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"/>
        <w:gridCol w:w="2037"/>
        <w:gridCol w:w="1514"/>
        <w:gridCol w:w="1413"/>
        <w:gridCol w:w="1445"/>
        <w:gridCol w:w="175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bookmarkStart w:id="233" w:name="l225"/>
            <w:bookmarkStart w:id="234" w:name="l226"/>
            <w:bookmarkStart w:id="235" w:name="l227"/>
            <w:bookmarkStart w:id="236" w:name="l228"/>
            <w:bookmarkEnd w:id="233"/>
            <w:bookmarkEnd w:id="234"/>
            <w:bookmarkEnd w:id="235"/>
            <w:bookmarkEnd w:id="23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организационно-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правовая форма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нахождения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(адрес)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Уставный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капитал&lt;2&gt;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документа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основания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долевого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участия&lt;3&gt;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7" w:name="l422"/>
      <w:bookmarkEnd w:id="23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полное или сокращенное официальное наименование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 и   ее   организационно-правовая  форма (акционерное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общество,  общество с ограниченной ответственностью, товарищество,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кооператив и другие).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&lt;2&gt;   Уставный   капитал   указывается   согласно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учредительным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  организации  по  состоянию на конец отчетного 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уставных капиталов, выраженных в иностранной валюте,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 указывается  в  рублях  по  курсу  Банка  России на конец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8" w:name="l464"/>
      <w:bookmarkEnd w:id="23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&lt;3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 основание   долевого участия (учредительный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 покупка,  мена, дарение, наследование и другие), а также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соответствующего договора или акта.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1.4.2. Иные ценные бумаги 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315"/>
        <w:gridCol w:w="1670"/>
        <w:gridCol w:w="1624"/>
        <w:gridCol w:w="1411"/>
        <w:gridCol w:w="1694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  <w:bookmarkStart w:id="239" w:name="l232"/>
            <w:bookmarkStart w:id="240" w:name="l233"/>
            <w:bookmarkStart w:id="241" w:name="l234"/>
            <w:bookmarkStart w:id="242" w:name="l235"/>
            <w:bookmarkEnd w:id="239"/>
            <w:bookmarkEnd w:id="240"/>
            <w:bookmarkEnd w:id="241"/>
            <w:bookmarkEnd w:id="2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бумаги&lt;1&gt;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лицо,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выпустившее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ценную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бумагу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стоимость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бумаги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(штук)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стоимость&lt;2&gt;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3" w:name="l423"/>
      <w:bookmarkEnd w:id="24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все ценные бумаги по видам (облигации, векселя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другие), за исключением акций, указанных в подпункте 1.4.1.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общая  стоимость  ценных  бумаг  данного  вида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 из стоимости их приобретения (а если ее нельзя определить -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 из  рыночной  стоимости  или  номинальной  стоимости).  Для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   выраженных   в   иностранной   валюте,   стоимость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в рублях по  курсу  Банка  России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конец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4" w:name="l465"/>
      <w:bookmarkEnd w:id="24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Всего по  подпункту 1.4 общая стоимость ценных бумаг,  включая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 участия  в  коммерческих  организациях,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конец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составляет _________________________ тыс. рублей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(сумма прописью)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Сведения   о   сохранности   имущества    совершеннолетнего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870"/>
        <w:gridCol w:w="4120"/>
        <w:gridCol w:w="194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bookmarkStart w:id="245" w:name="l239"/>
            <w:bookmarkStart w:id="246" w:name="l240"/>
            <w:bookmarkStart w:id="247" w:name="l241"/>
            <w:bookmarkEnd w:id="245"/>
            <w:bookmarkEnd w:id="246"/>
            <w:bookmarkEnd w:id="247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имущества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состава имущества&lt;1&gt;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Примечание&lt;2&gt;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8" w:name="l424"/>
      <w:bookmarkEnd w:id="24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сведения об изменении состава имущества, в том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даты   получения   средств   со   счета   совершеннолетнего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недееспособного   гражданина,  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подтвержденные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соответствующими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 дата   и   номер   акта   органа   опеки   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попечительства, разрешающего произвести действия, изменяющие состав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совершеннолетнего недееспособного гражданина,  в случаях,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9" w:name="l466"/>
      <w:bookmarkEnd w:id="24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Сведения   о   доходах   совершеннолетнего  недееспособного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2366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459"/>
        <w:gridCol w:w="459"/>
        <w:gridCol w:w="45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  <w:bookmarkStart w:id="250" w:name="l244"/>
            <w:bookmarkStart w:id="251" w:name="l245"/>
            <w:bookmarkStart w:id="252" w:name="l246"/>
            <w:bookmarkStart w:id="253" w:name="l247"/>
            <w:bookmarkStart w:id="254" w:name="l248"/>
            <w:bookmarkStart w:id="255" w:name="l249"/>
            <w:bookmarkStart w:id="256" w:name="l250"/>
            <w:bookmarkStart w:id="257" w:name="l251"/>
            <w:bookmarkStart w:id="258" w:name="l252"/>
            <w:bookmarkStart w:id="259" w:name="l253"/>
            <w:bookmarkStart w:id="260" w:name="l254"/>
            <w:bookmarkStart w:id="261" w:name="l255"/>
            <w:bookmarkStart w:id="262" w:name="l256"/>
            <w:bookmarkStart w:id="263" w:name="l257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 по месяцам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года (тыс. рублей)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 и иные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социальные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выплаты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выплаты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дополнительное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ежемесячное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материальное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страховые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выплаты,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производимые 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возмещение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ущерба,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причиненного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жизни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здоровью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совершеннолетнего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недееспособного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гражданина,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его личному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Наследуемые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совершеннолетним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недееспособным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гражданином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64" w:name="l467"/>
            <w:bookmarkEnd w:id="264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подаренные ему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денежные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5" w:name="l425"/>
            <w:bookmarkEnd w:id="265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доходы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(указать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 дохода):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6" w:name="l468"/>
      <w:bookmarkEnd w:id="26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Сведения о доходах от имущества совершеннолетнего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недееспособного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2068"/>
        <w:gridCol w:w="1453"/>
        <w:gridCol w:w="1176"/>
        <w:gridCol w:w="2015"/>
        <w:gridCol w:w="175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п/п </w:t>
            </w:r>
            <w:bookmarkStart w:id="267" w:name="l259"/>
            <w:bookmarkStart w:id="268" w:name="l260"/>
            <w:bookmarkStart w:id="269" w:name="l261"/>
            <w:bookmarkStart w:id="270" w:name="l262"/>
            <w:bookmarkStart w:id="271" w:name="l263"/>
            <w:bookmarkStart w:id="272" w:name="l264"/>
            <w:bookmarkStart w:id="273" w:name="l265"/>
            <w:bookmarkStart w:id="274" w:name="l266"/>
            <w:bookmarkStart w:id="275" w:name="l267"/>
            <w:bookmarkStart w:id="276" w:name="l268"/>
            <w:bookmarkStart w:id="277" w:name="l269"/>
            <w:bookmarkStart w:id="278" w:name="l270"/>
            <w:bookmarkStart w:id="279" w:name="l271"/>
            <w:bookmarkStart w:id="280" w:name="l272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нахождения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(адрес)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номер и дата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акта об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изменении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имущественного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состояния&lt;1&gt;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адрес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кредитной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организации,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расчетный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счет&lt;2&gt;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сдачи 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аренду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(наем)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недвижимого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(земельных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участков,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домов,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квартир, дач,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гаражей),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транспортных и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механических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вкладов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банках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кредитных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81" w:name="l469"/>
            <w:bookmarkEnd w:id="281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ценных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бумаг и долей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участия 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коммерческих </w:t>
            </w:r>
            <w:bookmarkStart w:id="282" w:name="l427"/>
            <w:bookmarkEnd w:id="282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доходы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(указать вид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дохода):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l428"/>
      <w:bookmarkEnd w:id="28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 дата   и   номер   акта   органа   опеки   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попечительства, разрешающего реализацию имущества совершеннолетнего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недееспособного гражданина,  принятого в  случаях,  предусмотренных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 Российской  Федерации,  а  также  номер  и  дата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отчуждения  имущества  совершеннолетнего  недееспособного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наименование,  адрес  кредитной  организации,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  счет,   на   который   поступил   доход   от 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4" w:name="l470"/>
      <w:bookmarkEnd w:id="28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 недееспособного гражданина.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Сведения   о  расходах,  произведенных  за  счет 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совершеннолетнего недееспособного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3099"/>
        <w:gridCol w:w="4398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  <w:bookmarkStart w:id="285" w:name="l275"/>
            <w:bookmarkStart w:id="286" w:name="l276"/>
            <w:bookmarkStart w:id="287" w:name="l277"/>
            <w:bookmarkStart w:id="288" w:name="l278"/>
            <w:bookmarkStart w:id="289" w:name="l279"/>
            <w:bookmarkStart w:id="290" w:name="l280"/>
            <w:bookmarkStart w:id="291" w:name="l281"/>
            <w:bookmarkStart w:id="292" w:name="l282"/>
            <w:bookmarkStart w:id="293" w:name="l283"/>
            <w:bookmarkStart w:id="294" w:name="l284"/>
            <w:bookmarkStart w:id="295" w:name="l285"/>
            <w:bookmarkStart w:id="296" w:name="l286"/>
            <w:bookmarkStart w:id="297" w:name="l287"/>
            <w:bookmarkStart w:id="298" w:name="l288"/>
            <w:bookmarkStart w:id="299" w:name="l289"/>
            <w:bookmarkStart w:id="300" w:name="l290"/>
            <w:bookmarkStart w:id="301" w:name="l291"/>
            <w:bookmarkStart w:id="302" w:name="l292"/>
            <w:bookmarkStart w:id="303" w:name="l293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расходов за отчетный период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рублей)&lt;1&gt;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продуктов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питания за отчетный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одежды, обуви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гигиенических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средств, предметов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первой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лекарственных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средств, средств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услуг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жилищно-коммунального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хозяйства - всего за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лечения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совершеннолетнего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недееспособного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гражданина 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медицинских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организациях: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бытовых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 (ремонт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304" w:name="l471"/>
            <w:bookmarkEnd w:id="304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одежды, обуви,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сложной бытовой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техники)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5" w:name="l429"/>
            <w:bookmarkEnd w:id="305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товаров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длительного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пользования: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жилого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помещения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совершеннолетнего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недееспособного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гражданина: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l430"/>
      <w:bookmarkEnd w:id="30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  стоимость    приобретенных    в   интересах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 недееспособного гражданина товаров, работ и услуг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платежными и иными документами,  удостоверяющими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отчетный  период  или  в  среднем  за  месяц.  В  случае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 платежных  и  иных  документов  либо  покупки продуктов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   опекуном    предъявляется    расписка,    подтверждающая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расходы.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Сведения  об  уплате налогов на имущество совершеннолетнего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7" w:name="l472"/>
      <w:bookmarkEnd w:id="30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803"/>
        <w:gridCol w:w="1507"/>
        <w:gridCol w:w="4902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  <w:bookmarkStart w:id="308" w:name="l297"/>
            <w:bookmarkStart w:id="309" w:name="l298"/>
            <w:bookmarkStart w:id="310" w:name="l299"/>
            <w:bookmarkEnd w:id="308"/>
            <w:bookmarkEnd w:id="309"/>
            <w:bookmarkEnd w:id="3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уплаты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номер и дата платежного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документа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1" w:name="l431"/>
      <w:bookmarkEnd w:id="31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настоящему отчету прилагаются копии документов,  указанных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1.1 - 1.3, 1.4.1 и 1.4.2, пунктах 2-6, на _____ листах.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________________________  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(подпись)                (расшифровка подписи)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"___" ____________ 20__ г.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УТВЕРЖДЕНА</w:t>
      </w:r>
      <w:proofErr w:type="gramEnd"/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Российской Федерации </w:t>
      </w: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6A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17 ноября 2010 г. N 927 </w:t>
      </w:r>
    </w:p>
    <w:p w:rsidR="00153E0F" w:rsidRPr="00E66A9D" w:rsidRDefault="00153E0F" w:rsidP="00E66A9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bookmarkStart w:id="312" w:name="h473"/>
      <w:bookmarkEnd w:id="312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ФОРМА ОТЧЕТА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попечителя об использовании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совершеннолетнего не полностью дееспособного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гражданина и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имуществом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УТВЕРЖДАЮ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 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3" w:name="l474"/>
      <w:bookmarkEnd w:id="31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  (ф. и. о., подпись руководителя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органа опеки и попечительства)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 П.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"___" _____________ 20___ г.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 Т Ч Е Т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попечителя об использовании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совершеннолетнего не полностью дееспособного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гражданина и управлении этим имуществом за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4" w:name="l478"/>
      <w:bookmarkEnd w:id="31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период с "___" _________ 20__ г. по 31 декабря 20__ г.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5" w:name="l475"/>
      <w:bookmarkEnd w:id="31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 _______________________________________________________,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(ф. и. о.)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(почтовый индекс, полный адрес)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личность, 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(вид документа)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________________________ номер 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выдан документ 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6" w:name="l479"/>
      <w:bookmarkEnd w:id="31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7" w:name="l476"/>
      <w:bookmarkEnd w:id="31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 Место рождения 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домашний _________________ рабочий 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Подопечный _______________________________________________________,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 совершеннолетнего не полностью дееспособного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гражданина)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(почтовый индекс, полный адрес)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8" w:name="l480"/>
      <w:bookmarkEnd w:id="318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Попечительство установлено 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9" w:name="l477"/>
      <w:bookmarkEnd w:id="31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(наименование органа опеки и попечительства)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(дата и номер акта органа опеки и попечительства)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Сведения  об  имуществе  совершеннолетнего   не   полностью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Недвижимое имущество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706"/>
        <w:gridCol w:w="1672"/>
        <w:gridCol w:w="1453"/>
        <w:gridCol w:w="1102"/>
        <w:gridCol w:w="202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п/п </w:t>
            </w:r>
            <w:bookmarkStart w:id="320" w:name="l311"/>
            <w:bookmarkStart w:id="321" w:name="l312"/>
            <w:bookmarkStart w:id="322" w:name="l313"/>
            <w:bookmarkStart w:id="323" w:name="l314"/>
            <w:bookmarkStart w:id="324" w:name="l315"/>
            <w:bookmarkStart w:id="325" w:name="l316"/>
            <w:bookmarkStart w:id="326" w:name="l317"/>
            <w:bookmarkStart w:id="327" w:name="l318"/>
            <w:bookmarkStart w:id="328" w:name="l319"/>
            <w:bookmarkStart w:id="329" w:name="l320"/>
            <w:bookmarkStart w:id="330" w:name="l321"/>
            <w:bookmarkStart w:id="331" w:name="l322"/>
            <w:bookmarkStart w:id="332" w:name="l323"/>
            <w:bookmarkStart w:id="333" w:name="l324"/>
            <w:bookmarkStart w:id="334" w:name="l325"/>
            <w:bookmarkStart w:id="335" w:name="l326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наименование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приобретения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нахождения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(адрес)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(кв.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метров)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государственной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 на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имущество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участки&lt;2&gt;: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Квартиры: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недвижимое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6" w:name="l432"/>
      <w:bookmarkEnd w:id="33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Транспортные средства 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3602"/>
        <w:gridCol w:w="2128"/>
        <w:gridCol w:w="2330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  <w:bookmarkStart w:id="337" w:name="l327"/>
            <w:bookmarkStart w:id="338" w:name="l328"/>
            <w:bookmarkStart w:id="339" w:name="l329"/>
            <w:bookmarkStart w:id="340" w:name="l330"/>
            <w:bookmarkStart w:id="341" w:name="l331"/>
            <w:bookmarkStart w:id="342" w:name="l332"/>
            <w:bookmarkStart w:id="343" w:name="l333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марка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транспортного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приобретения&lt;3&gt;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регистрации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Автомобили легковые: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транспортные средства: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4" w:name="l433"/>
      <w:bookmarkEnd w:id="34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 основание   приобретения   (покупка,   мена,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дарение, наследование, приватизация и другие), а также дата и номер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договора или акта.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вид  земельного  участка  (пая,  доли):   под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   жилищное    строительство,  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,    садовый,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приусадебный, огородный и другие виды.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&lt;3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 основание   приобретения   (покупка,   мена,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дарение,  наследование  и   другие),   а   также   дата   и   номер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договора или акта.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5" w:name="l481"/>
      <w:bookmarkEnd w:id="34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Денежные    средства   совершеннолетнего   не   полностью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дееспособного  гражданина,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счетах   в   кредитных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759"/>
        <w:gridCol w:w="863"/>
        <w:gridCol w:w="1138"/>
        <w:gridCol w:w="794"/>
        <w:gridCol w:w="1134"/>
        <w:gridCol w:w="1442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  <w:bookmarkStart w:id="346" w:name="l336"/>
            <w:bookmarkStart w:id="347" w:name="l337"/>
            <w:bookmarkStart w:id="348" w:name="l338"/>
            <w:bookmarkStart w:id="349" w:name="l339"/>
            <w:bookmarkEnd w:id="346"/>
            <w:bookmarkEnd w:id="347"/>
            <w:bookmarkEnd w:id="348"/>
            <w:bookmarkEnd w:id="34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адрес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кредитной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валюта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счета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счета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счете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&lt;2&gt; (тыс.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Процентная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ставка по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вкладам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0" w:name="l434"/>
      <w:bookmarkEnd w:id="350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вид  счета  (депозитный,  текущий,  расчетный,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ссудный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 и валюта счета.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&lt;2&gt; Остаток на счете указывается на конец  отчетного  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счетов  в  иностранной  валюте остаток указывается в рублях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 Банка России на конец отчетного 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Ценные бумаги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1.4.1. Акции и иное участие в коммерческих организациях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"/>
        <w:gridCol w:w="2037"/>
        <w:gridCol w:w="1514"/>
        <w:gridCol w:w="1200"/>
        <w:gridCol w:w="1445"/>
        <w:gridCol w:w="175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/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bookmarkStart w:id="351" w:name="l341"/>
            <w:bookmarkStart w:id="352" w:name="l342"/>
            <w:bookmarkStart w:id="353" w:name="l343"/>
            <w:bookmarkStart w:id="354" w:name="l344"/>
            <w:bookmarkEnd w:id="351"/>
            <w:bookmarkEnd w:id="352"/>
            <w:bookmarkEnd w:id="353"/>
            <w:bookmarkEnd w:id="35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организационно-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правовая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нахождения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(адрес)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капитал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&lt;2&gt;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документа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основания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долевого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участия&lt;3&gt;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5" w:name="l435"/>
      <w:bookmarkEnd w:id="35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  полное    или    сокращенное    официальное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организации  и   ее   организационно-правовая   форма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(акционерное  общество,  общество  с ограниченной ответственностью,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товарищество, производственный кооператив и другие).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&lt;2&gt; Уставный   капитал   указывается   согласно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учредительным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 организации по состоянию на конец отчетного периода. Для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уставных  капиталов,  выраженных  в  иностранной  валюте,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6" w:name="l482"/>
      <w:bookmarkEnd w:id="35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указывается  в  рублях  по  курсу  Банка  России  на  конец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&lt;3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основание  долевого  участия   (учредительный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 покупка,  мена,  дарение, наследование и другие), а также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соответствующего договора или акта.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1.4.2. Иные ценные бумаги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315"/>
        <w:gridCol w:w="1670"/>
        <w:gridCol w:w="1624"/>
        <w:gridCol w:w="1411"/>
        <w:gridCol w:w="1694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  <w:bookmarkStart w:id="357" w:name="l348"/>
            <w:bookmarkStart w:id="358" w:name="l349"/>
            <w:bookmarkStart w:id="359" w:name="l350"/>
            <w:bookmarkStart w:id="360" w:name="l351"/>
            <w:bookmarkEnd w:id="357"/>
            <w:bookmarkEnd w:id="358"/>
            <w:bookmarkEnd w:id="359"/>
            <w:bookmarkEnd w:id="36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бумаги&lt;1&gt;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лицо,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выпустившее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ценную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стоимость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бумаги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(штук)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стоимость&lt;2&gt;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1" w:name="l436"/>
      <w:bookmarkEnd w:id="361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все ценные бумаги по видам (облигации, векселя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другие), за исключением акций, указанных в подпункте 1.4.1.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общая  стоимость  ценных  бумаг  данного вида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стоимости их приобретения (а если ее нельзя определить  -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 из  рыночной  стоимости  или  номинальной  стоимости).  Для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  выраженных   в   иностранной   валюте,    стоимость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 в  рублях  по  курсу  Банка  России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2" w:name="l483"/>
      <w:bookmarkEnd w:id="36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Всего  по подпункту 1.4 общая стоимость ценных бумаг, включая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 участия  в  коммерческих  организациях, 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конец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отчетного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составляет ____________________________________ тыс. рублей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(сумма прописью)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Сведения   о  сделках  с  имуществом  совершеннолетнего  не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1870"/>
        <w:gridCol w:w="4120"/>
        <w:gridCol w:w="194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п/п </w:t>
            </w:r>
            <w:bookmarkStart w:id="363" w:name="l355"/>
            <w:bookmarkStart w:id="364" w:name="l356"/>
            <w:bookmarkStart w:id="365" w:name="l357"/>
            <w:bookmarkEnd w:id="363"/>
            <w:bookmarkEnd w:id="364"/>
            <w:bookmarkEnd w:id="36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имущества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состава имущества&lt;1&gt;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Примечание&lt;2&gt;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6" w:name="l437"/>
      <w:bookmarkEnd w:id="366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5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сведения об изменении состава имущества, в том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даты   получения  средств  со  счета  совершеннолетнего  не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дееспособного гражданина,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подтвержденные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 дата   и   номер   акта   органа   опеки   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попечительства, разрешающего произвести действия, изменяющие состав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совершеннолетнего не полностью дееспособного  гражданина,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7" w:name="l484"/>
      <w:bookmarkEnd w:id="367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Сведения   о   доходах   совершеннолетнего   не   полностью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244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297"/>
        <w:gridCol w:w="297"/>
        <w:gridCol w:w="297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  <w:bookmarkStart w:id="368" w:name="l361"/>
            <w:bookmarkStart w:id="369" w:name="l362"/>
            <w:bookmarkStart w:id="370" w:name="l363"/>
            <w:bookmarkStart w:id="371" w:name="l364"/>
            <w:bookmarkStart w:id="372" w:name="l365"/>
            <w:bookmarkStart w:id="373" w:name="l366"/>
            <w:bookmarkStart w:id="374" w:name="l367"/>
            <w:bookmarkStart w:id="375" w:name="l368"/>
            <w:bookmarkStart w:id="376" w:name="l369"/>
            <w:bookmarkStart w:id="377" w:name="l370"/>
            <w:bookmarkStart w:id="378" w:name="l371"/>
            <w:bookmarkStart w:id="379" w:name="l372"/>
            <w:bookmarkStart w:id="380" w:name="l373"/>
            <w:bookmarkStart w:id="381" w:name="l374"/>
            <w:bookmarkStart w:id="382" w:name="l375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дохода по месяцам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года (тыс. рублей)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социальные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выплаты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выплаты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дополнительное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ежемесячное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материальное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страховые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выплаты,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производимые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возмещение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ущерба,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причиненного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жизни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здоровью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совершеннолетнего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полностью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дееспособного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гражданина, его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личному имуществу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Наследуемые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совершеннолетним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полностью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дееспособным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383" w:name="l489"/>
            <w:bookmarkEnd w:id="383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гражданином 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подаренные ему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денежные </w:t>
            </w:r>
            <w:bookmarkStart w:id="384" w:name="l438"/>
            <w:bookmarkEnd w:id="384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доходы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(указать вид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дохода):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5" w:name="l485"/>
      <w:bookmarkEnd w:id="38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Сведения   о  доходах  от  имущества  совершеннолетнего  не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"/>
        <w:gridCol w:w="1759"/>
        <w:gridCol w:w="1453"/>
        <w:gridCol w:w="1176"/>
        <w:gridCol w:w="2015"/>
        <w:gridCol w:w="1759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/п</w:t>
            </w:r>
            <w:bookmarkStart w:id="386" w:name="l376"/>
            <w:bookmarkStart w:id="387" w:name="l377"/>
            <w:bookmarkStart w:id="388" w:name="l378"/>
            <w:bookmarkStart w:id="389" w:name="l379"/>
            <w:bookmarkStart w:id="390" w:name="l380"/>
            <w:bookmarkStart w:id="391" w:name="l381"/>
            <w:bookmarkStart w:id="392" w:name="l382"/>
            <w:bookmarkStart w:id="393" w:name="l383"/>
            <w:bookmarkStart w:id="394" w:name="l384"/>
            <w:bookmarkStart w:id="395" w:name="l385"/>
            <w:bookmarkStart w:id="396" w:name="l386"/>
            <w:bookmarkStart w:id="397" w:name="l387"/>
            <w:bookmarkStart w:id="398" w:name="l388"/>
            <w:bookmarkStart w:id="399" w:name="l389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нахождения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(адрес)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номер и дата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акта об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изменении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имущественного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состояния&lt;1&gt;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адрес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кредитной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организации,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расчетный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счет&lt;2&gt;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сдачи 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аренду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(наем)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недвижимого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(земельных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участков,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домов,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квартир,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дач,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гаражей),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транспортных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 иных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механических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вкладов 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банках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кредитных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0" w:name="l490"/>
            <w:bookmarkEnd w:id="400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ценных бумаг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долей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участия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коммерческих</w:t>
            </w:r>
            <w:bookmarkStart w:id="401" w:name="l440"/>
            <w:bookmarkEnd w:id="401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доходы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(указать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дохода):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6E753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2" w:name="l441"/>
      <w:bookmarkEnd w:id="402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1.5pt" o:hralign="center" o:hrstd="t" o:hr="t" fillcolor="#aca899" stroked="f"/>
        </w:pic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 дата   и   номер   акта   органа   опеки   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попечительства, разрешающего реализацию имущества совершеннолетнего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 полностью   дееспособного  гражданина,  принятого  в  случаях,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 Российской  Федерации,  а  также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и  дата  договора  отчуждения имущества совершеннолетнего не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дееспособного гражданина.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&lt;2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казываются  наименование,  адрес  кредитной  организации,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 счет,   на   который   поступил   доход   от  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3" w:name="l486"/>
      <w:bookmarkEnd w:id="403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 не полностью дееспособного гражданина.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Сведения   о  расходах,  произведенных  за  счет  имущества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 не полностью 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2366"/>
        <w:gridCol w:w="5066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  <w:bookmarkStart w:id="404" w:name="l393"/>
            <w:bookmarkStart w:id="405" w:name="l394"/>
            <w:bookmarkStart w:id="406" w:name="l395"/>
            <w:bookmarkStart w:id="407" w:name="l396"/>
            <w:bookmarkStart w:id="408" w:name="l397"/>
            <w:bookmarkStart w:id="409" w:name="l398"/>
            <w:bookmarkStart w:id="410" w:name="l399"/>
            <w:bookmarkStart w:id="411" w:name="l400"/>
            <w:bookmarkStart w:id="412" w:name="l401"/>
            <w:bookmarkStart w:id="413" w:name="l402"/>
            <w:bookmarkStart w:id="414" w:name="l403"/>
            <w:bookmarkStart w:id="415" w:name="l404"/>
            <w:bookmarkStart w:id="416" w:name="l405"/>
            <w:bookmarkStart w:id="417" w:name="l406"/>
            <w:bookmarkStart w:id="418" w:name="l407"/>
            <w:bookmarkStart w:id="419" w:name="l408"/>
            <w:bookmarkStart w:id="420" w:name="l409"/>
            <w:bookmarkStart w:id="421" w:name="l410"/>
            <w:bookmarkStart w:id="422" w:name="l411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расходов за отчетный период (тыс.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рублей)&lt;1&gt;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продуктов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за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отчетный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одежды, обуви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гигиенических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предметов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лекарственных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средств,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ухода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услуг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коммунального</w:t>
            </w:r>
            <w:proofErr w:type="gramEnd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хозяйства -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за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лечения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совершеннолетнего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полностью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дееспособного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гражданина 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медицинских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организациях: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3" w:name="l442"/>
            <w:bookmarkEnd w:id="423"/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бытовых услуг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(ремонт одежды,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обуви, сложной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бытовой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товаров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длительного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пользования: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жилого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помещения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совершеннолетнего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полностью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дееспособного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гражданина: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4" w:name="l443"/>
      <w:bookmarkEnd w:id="424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&lt;1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  стоимость    приобретенных    в   интересах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 не полностью  дееспособного  гражданина  товаров,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 и  услуг  в  соответствии  с платежными и иными документами,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удостоверяющими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за отчетный период или в среднем за  месяц.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 отсутствия  платежных  и  иных  документов  либо покупки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   питания    попечителем     предъявляется     расписка,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произведенные расходы.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5" w:name="l487"/>
      <w:bookmarkEnd w:id="425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Сведения  об  уплате налогов на имущество совершеннолетнего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дееспособного гражданина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803"/>
        <w:gridCol w:w="875"/>
        <w:gridCol w:w="6228"/>
      </w:tblGrid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  <w:bookmarkStart w:id="426" w:name="l414"/>
            <w:bookmarkStart w:id="427" w:name="l415"/>
            <w:bookmarkStart w:id="428" w:name="l416"/>
            <w:bookmarkEnd w:id="426"/>
            <w:bookmarkEnd w:id="427"/>
            <w:bookmarkEnd w:id="42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номер и дата платежного документа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153E0F" w:rsidRPr="00E66A9D" w:rsidTr="00153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3E0F" w:rsidRPr="00E66A9D" w:rsidRDefault="00153E0F" w:rsidP="00E66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9" w:name="l488"/>
      <w:bookmarkEnd w:id="429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настоящему отчету прилагаются копии документов,  указанных </w:t>
      </w: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1.1 - 1.3, 1.4.1 и 1.4.2, в пунктах 2-6, на ___ листах.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_______________________________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                          (расшифровка подписи)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20__ г.</w:t>
      </w:r>
    </w:p>
    <w:p w:rsidR="00153E0F" w:rsidRPr="00E66A9D" w:rsidRDefault="00153E0F" w:rsidP="00E66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007" w:rsidRPr="00E66A9D" w:rsidRDefault="007E5007" w:rsidP="00E6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007" w:rsidRPr="00E66A9D" w:rsidSect="00E66A9D"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E0F"/>
    <w:rsid w:val="00153E0F"/>
    <w:rsid w:val="0031034E"/>
    <w:rsid w:val="00400DF9"/>
    <w:rsid w:val="004F7528"/>
    <w:rsid w:val="00685744"/>
    <w:rsid w:val="006E753F"/>
    <w:rsid w:val="007624A3"/>
    <w:rsid w:val="007E5007"/>
    <w:rsid w:val="00A91415"/>
    <w:rsid w:val="00C31D9E"/>
    <w:rsid w:val="00E66A9D"/>
    <w:rsid w:val="00F36A88"/>
    <w:rsid w:val="00F647B0"/>
    <w:rsid w:val="00F8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07"/>
  </w:style>
  <w:style w:type="paragraph" w:styleId="1">
    <w:name w:val="heading 1"/>
    <w:basedOn w:val="a"/>
    <w:link w:val="10"/>
    <w:uiPriority w:val="9"/>
    <w:qFormat/>
    <w:rsid w:val="00153E0F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666666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153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3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3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3E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53E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E0F"/>
    <w:rPr>
      <w:rFonts w:ascii="Times New Roman" w:eastAsia="Times New Roman" w:hAnsi="Times New Roman" w:cs="Times New Roman"/>
      <w:color w:val="666666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3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3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3E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153E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153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8319">
                              <w:marLeft w:val="3553"/>
                              <w:marRight w:val="4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39236?l128" TargetMode="External"/><Relationship Id="rId13" Type="http://schemas.openxmlformats.org/officeDocument/2006/relationships/hyperlink" Target="http://www.referent.ru/1/116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39236?l113" TargetMode="External"/><Relationship Id="rId12" Type="http://schemas.openxmlformats.org/officeDocument/2006/relationships/hyperlink" Target="http://www.referent.ru/1/11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39236?l56" TargetMode="External"/><Relationship Id="rId11" Type="http://schemas.openxmlformats.org/officeDocument/2006/relationships/hyperlink" Target="http://www.referent.ru/1/11677" TargetMode="External"/><Relationship Id="rId5" Type="http://schemas.openxmlformats.org/officeDocument/2006/relationships/hyperlink" Target="http://www.referent.ru/1/139236?l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39236?l187" TargetMode="External"/><Relationship Id="rId4" Type="http://schemas.openxmlformats.org/officeDocument/2006/relationships/hyperlink" Target="http://www.referent.ru/1/139236?l26" TargetMode="External"/><Relationship Id="rId9" Type="http://schemas.openxmlformats.org/officeDocument/2006/relationships/hyperlink" Target="http://www.referent.ru/1/139236?l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33</Pages>
  <Words>9846</Words>
  <Characters>56125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2011-01-24T07:53:00Z</cp:lastPrinted>
  <dcterms:created xsi:type="dcterms:W3CDTF">2010-12-20T06:34:00Z</dcterms:created>
  <dcterms:modified xsi:type="dcterms:W3CDTF">2016-07-07T10:51:00Z</dcterms:modified>
</cp:coreProperties>
</file>