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B17" w:rsidRDefault="00C20B17" w:rsidP="00C20B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18E7" w:rsidRDefault="00C20B17" w:rsidP="00C20B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18E7">
        <w:rPr>
          <w:rFonts w:ascii="Times New Roman" w:hAnsi="Times New Roman" w:cs="Times New Roman"/>
          <w:sz w:val="28"/>
          <w:szCs w:val="28"/>
        </w:rPr>
        <w:t>ПОСТАНОВЛЕНИЕ</w:t>
      </w:r>
      <w:r w:rsidR="009718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B17" w:rsidRPr="009718E7" w:rsidRDefault="009718E7" w:rsidP="00C20B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C20B17" w:rsidRDefault="00C20B17" w:rsidP="00C2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B17" w:rsidRDefault="00C20B17" w:rsidP="00C20B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6076D">
        <w:rPr>
          <w:rFonts w:ascii="Times New Roman" w:hAnsi="Times New Roman" w:cs="Times New Roman"/>
          <w:sz w:val="28"/>
          <w:szCs w:val="28"/>
        </w:rPr>
        <w:t>28</w:t>
      </w:r>
      <w:r w:rsidR="006C15D8">
        <w:rPr>
          <w:rFonts w:ascii="Times New Roman" w:hAnsi="Times New Roman" w:cs="Times New Roman"/>
          <w:sz w:val="28"/>
          <w:szCs w:val="28"/>
        </w:rPr>
        <w:t xml:space="preserve"> декабря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F5C6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6076D">
        <w:rPr>
          <w:rFonts w:ascii="Times New Roman" w:hAnsi="Times New Roman" w:cs="Times New Roman"/>
          <w:sz w:val="28"/>
          <w:szCs w:val="28"/>
        </w:rPr>
        <w:t>1037</w:t>
      </w:r>
    </w:p>
    <w:p w:rsidR="00C20B17" w:rsidRDefault="00C20B17" w:rsidP="00C2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B17" w:rsidRDefault="00C20B17" w:rsidP="00C20B17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C20B17" w:rsidRDefault="00C20B17" w:rsidP="00C20B17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Пугачевского муниципального района Саратовской области </w:t>
      </w:r>
    </w:p>
    <w:p w:rsidR="00C20B17" w:rsidRDefault="00C20B17" w:rsidP="00C20B17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02FDE">
        <w:rPr>
          <w:rFonts w:ascii="Times New Roman" w:hAnsi="Times New Roman" w:cs="Times New Roman"/>
          <w:b/>
          <w:sz w:val="28"/>
          <w:szCs w:val="28"/>
        </w:rPr>
        <w:t>11 ноября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D02FDE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D02FDE">
        <w:rPr>
          <w:rFonts w:ascii="Times New Roman" w:hAnsi="Times New Roman" w:cs="Times New Roman"/>
          <w:b/>
          <w:sz w:val="28"/>
          <w:szCs w:val="28"/>
        </w:rPr>
        <w:t>1042</w:t>
      </w:r>
    </w:p>
    <w:p w:rsidR="00C20B17" w:rsidRDefault="00C20B17" w:rsidP="00C20B17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C7597E" w:rsidRDefault="00C7597E" w:rsidP="00C20B17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C20B17" w:rsidRDefault="00C20B17" w:rsidP="00C20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Устава Пугачевского муниципального района, администрация Пугачевского муниципального района ПОСТАНОВЛЯЕТ:</w:t>
      </w:r>
    </w:p>
    <w:p w:rsidR="00C20B17" w:rsidRDefault="00C20B17" w:rsidP="00C20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в постановление администрации Пугачевского муниципального района Саратовской области </w:t>
      </w:r>
      <w:r w:rsidR="00D02FDE" w:rsidRPr="00D02FDE">
        <w:rPr>
          <w:rFonts w:ascii="Times New Roman" w:hAnsi="Times New Roman" w:cs="Times New Roman"/>
          <w:sz w:val="28"/>
          <w:szCs w:val="28"/>
        </w:rPr>
        <w:t>от 11 ноября 2015 года № 1042</w:t>
      </w:r>
      <w:r w:rsidR="00D02F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02FDE" w:rsidRPr="00D02FDE">
        <w:rPr>
          <w:rFonts w:ascii="Times New Roman" w:hAnsi="Times New Roman" w:cs="Times New Roman"/>
          <w:bCs/>
          <w:sz w:val="28"/>
          <w:szCs w:val="28"/>
        </w:rPr>
        <w:t>Об утверждении Порядка формирования, утверждения и ведения планов закупок для обеспечения нужд Пугачевского муниципального района Саратовской области</w:t>
      </w: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D02FDE" w:rsidRDefault="00C7597E" w:rsidP="00D02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 2</w:t>
      </w:r>
      <w:r w:rsidR="00C20B17">
        <w:rPr>
          <w:rFonts w:ascii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20B17">
        <w:rPr>
          <w:rFonts w:ascii="Times New Roman" w:hAnsi="Times New Roman" w:cs="Times New Roman"/>
          <w:sz w:val="28"/>
          <w:szCs w:val="28"/>
        </w:rPr>
        <w:t xml:space="preserve"> </w:t>
      </w:r>
      <w:r w:rsidR="00AF10D5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дополнить подпункт 5 следующего содержания</w:t>
      </w:r>
      <w:r w:rsidR="00C20B17">
        <w:rPr>
          <w:rFonts w:ascii="Times New Roman" w:hAnsi="Times New Roman" w:cs="Times New Roman"/>
          <w:sz w:val="28"/>
          <w:szCs w:val="28"/>
        </w:rPr>
        <w:t>:</w:t>
      </w:r>
    </w:p>
    <w:p w:rsidR="006D1700" w:rsidRPr="001A7B1A" w:rsidRDefault="00C7597E" w:rsidP="006D17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D1700">
        <w:rPr>
          <w:rFonts w:ascii="Times New Roman" w:hAnsi="Times New Roman"/>
          <w:sz w:val="28"/>
          <w:szCs w:val="28"/>
        </w:rPr>
        <w:t>муниципальными</w:t>
      </w:r>
      <w:r w:rsidR="006D1700" w:rsidRPr="001A7B1A">
        <w:rPr>
          <w:rFonts w:ascii="Times New Roman" w:hAnsi="Times New Roman"/>
          <w:sz w:val="28"/>
          <w:szCs w:val="28"/>
        </w:rPr>
        <w:t xml:space="preserve"> унитарными предприятиями,  за исключением закупок, осуществляемых в соответствии с </w:t>
      </w:r>
      <w:hyperlink r:id="rId4" w:history="1">
        <w:r w:rsidR="006D1700" w:rsidRPr="005C63BE">
          <w:rPr>
            <w:rFonts w:ascii="Times New Roman" w:hAnsi="Times New Roman"/>
            <w:sz w:val="28"/>
            <w:szCs w:val="28"/>
          </w:rPr>
          <w:t xml:space="preserve">частями </w:t>
        </w:r>
        <w:r w:rsidR="006D1700">
          <w:rPr>
            <w:rFonts w:ascii="Times New Roman" w:hAnsi="Times New Roman"/>
            <w:sz w:val="28"/>
            <w:szCs w:val="28"/>
          </w:rPr>
          <w:t>2.1</w:t>
        </w:r>
      </w:hyperlink>
      <w:r w:rsidR="006D1700">
        <w:t xml:space="preserve">.  </w:t>
      </w:r>
      <w:r w:rsidR="006D1700" w:rsidRPr="005C63BE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="006D1700" w:rsidRPr="005C63BE">
          <w:rPr>
            <w:rFonts w:ascii="Times New Roman" w:hAnsi="Times New Roman"/>
            <w:sz w:val="28"/>
            <w:szCs w:val="28"/>
          </w:rPr>
          <w:t xml:space="preserve"> статьи 15</w:t>
        </w:r>
      </w:hyperlink>
      <w:r w:rsidR="006D1700" w:rsidRPr="001A7B1A">
        <w:rPr>
          <w:rFonts w:ascii="Times New Roman" w:hAnsi="Times New Roman"/>
          <w:sz w:val="28"/>
          <w:szCs w:val="28"/>
        </w:rPr>
        <w:t xml:space="preserve"> Федерального закона - после утверждения планов финансово-хозяйственной деятельности</w:t>
      </w:r>
      <w:r>
        <w:rPr>
          <w:rFonts w:ascii="Times New Roman" w:hAnsi="Times New Roman"/>
          <w:sz w:val="28"/>
          <w:szCs w:val="28"/>
        </w:rPr>
        <w:t>»</w:t>
      </w:r>
      <w:r w:rsidR="006D1700" w:rsidRPr="001A7B1A">
        <w:rPr>
          <w:rFonts w:ascii="Times New Roman" w:hAnsi="Times New Roman"/>
          <w:sz w:val="28"/>
          <w:szCs w:val="28"/>
        </w:rPr>
        <w:t>;</w:t>
      </w:r>
    </w:p>
    <w:p w:rsidR="00BF0D7D" w:rsidRDefault="00BF0D7D" w:rsidP="00BF0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вступает в силу с 1 января 201</w:t>
      </w:r>
      <w:r w:rsidR="006D1700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C20B17" w:rsidRDefault="00C20B17" w:rsidP="00C20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8E7" w:rsidRDefault="009718E7" w:rsidP="00C20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B17" w:rsidRDefault="00C20B17" w:rsidP="00C20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20B17" w:rsidRDefault="00C20B17" w:rsidP="00C20B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r w:rsidR="006D1700"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</w:p>
    <w:p w:rsidR="00C20B17" w:rsidRDefault="00C20B17" w:rsidP="00C20B17">
      <w:pPr>
        <w:tabs>
          <w:tab w:val="left" w:pos="7938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 С.А.Сидоров</w:t>
      </w:r>
    </w:p>
    <w:p w:rsidR="00C05997" w:rsidRDefault="00C05997"/>
    <w:sectPr w:rsidR="00C05997" w:rsidSect="001D1215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0B17"/>
    <w:rsid w:val="001D1215"/>
    <w:rsid w:val="002C0979"/>
    <w:rsid w:val="00452845"/>
    <w:rsid w:val="005A3CD0"/>
    <w:rsid w:val="005F5C6A"/>
    <w:rsid w:val="00635AEC"/>
    <w:rsid w:val="006C15D8"/>
    <w:rsid w:val="006D1700"/>
    <w:rsid w:val="00756A49"/>
    <w:rsid w:val="0096076D"/>
    <w:rsid w:val="009718E7"/>
    <w:rsid w:val="009E38B9"/>
    <w:rsid w:val="00A2080A"/>
    <w:rsid w:val="00A32AD8"/>
    <w:rsid w:val="00AF10D5"/>
    <w:rsid w:val="00BF0D7D"/>
    <w:rsid w:val="00C05997"/>
    <w:rsid w:val="00C073B8"/>
    <w:rsid w:val="00C20B17"/>
    <w:rsid w:val="00C2263C"/>
    <w:rsid w:val="00C7597E"/>
    <w:rsid w:val="00D02FDE"/>
    <w:rsid w:val="00D1426D"/>
    <w:rsid w:val="00D819DB"/>
    <w:rsid w:val="00E55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B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2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628FE67D888A573000310E521F403E65A5DAF46DF1BB9351E37D08D237E13483C1C200Ay2v3D" TargetMode="External"/><Relationship Id="rId4" Type="http://schemas.openxmlformats.org/officeDocument/2006/relationships/hyperlink" Target="consultantplus://offline/ref=A628FE67D888A573000310E521F403E65A5DAF46DF1BB9351E37D08D237E13483C1C200A23703878y4v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1</cp:lastModifiedBy>
  <cp:revision>11</cp:revision>
  <cp:lastPrinted>2016-12-27T12:08:00Z</cp:lastPrinted>
  <dcterms:created xsi:type="dcterms:W3CDTF">2015-12-04T13:36:00Z</dcterms:created>
  <dcterms:modified xsi:type="dcterms:W3CDTF">2017-01-19T06:58:00Z</dcterms:modified>
</cp:coreProperties>
</file>