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6B" w:rsidRPr="006A4C6B" w:rsidRDefault="006A4C6B" w:rsidP="006A4C6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C6B" w:rsidRPr="006A4C6B" w:rsidRDefault="006A4C6B" w:rsidP="006A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6A4C6B" w:rsidRPr="006A4C6B" w:rsidRDefault="006A4C6B" w:rsidP="006A4C6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68B1" w:rsidRDefault="006668B1" w:rsidP="006668B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марта 2018 года № 203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распределении  обязанностей между членами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единой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осуществлению закупок путем проведения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конкурсов, аукционов, запросов котировок, запросов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для нужд Пугачевского муниципального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Уставом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1.Распределить обязанности между членами единой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закупок путем проведения конкурсов, аукционов, запросов котировок, запросов предложений </w:t>
      </w:r>
      <w:r>
        <w:rPr>
          <w:rFonts w:ascii="Times New Roman" w:eastAsia="Times New Roman" w:hAnsi="Times New Roman" w:cs="Times New Roman"/>
          <w:sz w:val="28"/>
          <w:szCs w:val="24"/>
        </w:rPr>
        <w:t>для нужд Пугачевского муниципального района по этапам подготовки и осуществления закупок: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путем проведения открытого конкурса согласно приложению № 1;</w:t>
      </w:r>
    </w:p>
    <w:p w:rsidR="006668B1" w:rsidRDefault="006668B1" w:rsidP="0066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путем проведения аукциона в электронной форме согласно приложению № 2;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путем запроса котировок согласно приложению № 3.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путем запроса предложений согласно приложению № 4.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2.Признать утратившими силу: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пункт 1 постановления администрации Пугачевского муниципального района Саратовской области от 8 декабря 2015 года № 1170 </w:t>
      </w:r>
      <w:r>
        <w:rPr>
          <w:rFonts w:ascii="Times New Roman" w:eastAsia="Times New Roman" w:hAnsi="Times New Roman" w:cs="Times New Roman"/>
          <w:bCs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обязанностей между членами единой комиссии по осуществлению закупок путем проведения конкурсов, аукционов, запросов котировок, запросов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предло-жений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нужд Пугачевского муниципального района»;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администрации Пугачевского муниципального района Саратовской области от 8 февраля 2017 года № 103 </w:t>
      </w:r>
      <w:r>
        <w:rPr>
          <w:rFonts w:ascii="Times New Roman" w:eastAsia="Times New Roman" w:hAnsi="Times New Roman" w:cs="Times New Roman"/>
          <w:bCs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Саратов-ской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области от 8 декабря 2015 года № 1170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668B1" w:rsidRDefault="006668B1" w:rsidP="0066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подписания. </w:t>
      </w:r>
    </w:p>
    <w:p w:rsidR="006668B1" w:rsidRDefault="006668B1" w:rsidP="006668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М.В.Садчиков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1 к постановлению</w:t>
      </w:r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марта 2018 года № 203</w:t>
      </w:r>
    </w:p>
    <w:p w:rsidR="006668B1" w:rsidRDefault="006668B1" w:rsidP="006668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68B1" w:rsidRDefault="006668B1" w:rsidP="006668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</w:t>
      </w:r>
    </w:p>
    <w:p w:rsidR="006668B1" w:rsidRDefault="006668B1" w:rsidP="006668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обязанностей между членами единой комиссии по осуществлению</w:t>
      </w:r>
    </w:p>
    <w:p w:rsidR="006668B1" w:rsidRDefault="006668B1" w:rsidP="006668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закупок для нужд Пугачевского муниципального района путем</w:t>
      </w:r>
    </w:p>
    <w:p w:rsidR="006668B1" w:rsidRDefault="006668B1" w:rsidP="006668B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проведения открытого конкурса</w:t>
      </w:r>
    </w:p>
    <w:p w:rsidR="006668B1" w:rsidRDefault="006668B1" w:rsidP="0066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831"/>
        <w:gridCol w:w="2328"/>
      </w:tblGrid>
      <w:tr w:rsidR="006668B1" w:rsidTr="006668B1">
        <w:trPr>
          <w:trHeight w:val="9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668B1" w:rsidTr="006668B1">
        <w:trPr>
          <w:trHeight w:val="1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конкурсе и открытие доступа к поданным в форме электронных документов заявкам на участие в конкурсе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  в конкурсе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Отбор участников конкурса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и оценка заявок на участие  в конкурсе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1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и оценки   заявок на участие в конкурсе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</w:tbl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 к постановлению</w:t>
      </w:r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марта 2018 года № 203</w:t>
      </w:r>
    </w:p>
    <w:p w:rsidR="006668B1" w:rsidRDefault="006668B1" w:rsidP="006668B1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обязанностей между членами единой комиссии  по осуществлению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закупок для нужд Пугачевского муниципального района путем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проведения аукциона в электронной форме</w:t>
      </w:r>
    </w:p>
    <w:p w:rsidR="006668B1" w:rsidRDefault="006668B1" w:rsidP="0066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bottomFromText="200" w:vertAnchor="text" w:horzAnchor="margin" w:tblpXSpec="center" w:tblpY="71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9"/>
        <w:gridCol w:w="2269"/>
      </w:tblGrid>
      <w:tr w:rsidR="006668B1" w:rsidTr="006668B1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668B1" w:rsidTr="006668B1">
        <w:trPr>
          <w:trHeight w:val="1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первых частей заявок на участие в аукционе в электронной форме в соответствии требованиям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первых частей заявок на участие в аукционе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вторых частей заявок на участие в аукционе в электронной форме  в  соответствии требованиям действующего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вторых частей заявок на участие в аукционе и подведение итогов аукциона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</w:tbl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 к постановлению</w:t>
      </w:r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марта 2018 года № 203</w:t>
      </w:r>
    </w:p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обязанностей между членами единой комиссии  по осуществлению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закупок для нужд Пугачевского муниципального района путем</w:t>
      </w:r>
    </w:p>
    <w:p w:rsidR="006668B1" w:rsidRDefault="006668B1" w:rsidP="006668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проведения запроса котировок</w:t>
      </w:r>
    </w:p>
    <w:p w:rsidR="006668B1" w:rsidRDefault="006668B1" w:rsidP="00666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633"/>
        <w:gridCol w:w="2265"/>
      </w:tblGrid>
      <w:tr w:rsidR="006668B1" w:rsidTr="00666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668B1" w:rsidTr="006668B1">
        <w:trPr>
          <w:trHeight w:val="1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запросе котировок  и открытие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 в запросе котировок и определение победителя в проведении запроса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и оценки заявок на участие в запросе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</w:tbl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4 к постановлению</w:t>
      </w:r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668B1" w:rsidRDefault="006668B1" w:rsidP="006668B1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668B1" w:rsidRDefault="006668B1" w:rsidP="006668B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13 марта 2018 года № 203</w:t>
      </w:r>
    </w:p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68B1" w:rsidRDefault="006668B1" w:rsidP="006668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</w:t>
      </w:r>
    </w:p>
    <w:p w:rsidR="006668B1" w:rsidRDefault="006668B1" w:rsidP="006668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обязанностей между членами единой комиссии по осуществлению</w:t>
      </w:r>
    </w:p>
    <w:p w:rsidR="006668B1" w:rsidRDefault="006668B1" w:rsidP="006668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закупок для нужд Пугачевского муниципального района путем</w:t>
      </w:r>
    </w:p>
    <w:p w:rsidR="006668B1" w:rsidRDefault="006668B1" w:rsidP="006668B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проведения запроса предложений</w:t>
      </w:r>
    </w:p>
    <w:p w:rsidR="006668B1" w:rsidRDefault="006668B1" w:rsidP="0066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68B1" w:rsidRDefault="006668B1" w:rsidP="0066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633"/>
        <w:gridCol w:w="2265"/>
      </w:tblGrid>
      <w:tr w:rsidR="006668B1" w:rsidTr="006668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6668B1" w:rsidTr="006668B1">
        <w:trPr>
          <w:cantSplit/>
          <w:trHeight w:val="1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запросе предложений  и открытие доступа к поданным в форме электронных документов заявкам на участие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запросе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 в запросе предложений в соответствии с документацией запроса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проведения запроса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Вскрытие конвертов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окончательными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предложе-ниями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участие в запросе предложений  и открытие доступа к поданным в форме электронных документов окончательным предложениям  на участие в запросе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победителя запроса предложений  в соответствии с требованиями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Е.Н.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</w:t>
            </w:r>
          </w:p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668B1" w:rsidTr="006668B1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итогового протокола проведения запроса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B1" w:rsidRDefault="0066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</w:tbl>
    <w:p w:rsidR="006668B1" w:rsidRDefault="006668B1" w:rsidP="006668B1"/>
    <w:p w:rsidR="00FA0D10" w:rsidRDefault="00FA0D10" w:rsidP="006668B1">
      <w:pPr>
        <w:spacing w:after="0" w:line="240" w:lineRule="auto"/>
        <w:ind w:left="708" w:hanging="708"/>
        <w:jc w:val="center"/>
      </w:pPr>
    </w:p>
    <w:sectPr w:rsidR="00FA0D10" w:rsidSect="00DD2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6B"/>
    <w:rsid w:val="000820B0"/>
    <w:rsid w:val="002177C0"/>
    <w:rsid w:val="002D2606"/>
    <w:rsid w:val="00384CB4"/>
    <w:rsid w:val="003A64F8"/>
    <w:rsid w:val="00422EC6"/>
    <w:rsid w:val="00565A5A"/>
    <w:rsid w:val="006668B1"/>
    <w:rsid w:val="006A4C6B"/>
    <w:rsid w:val="006C3EDE"/>
    <w:rsid w:val="006F29A4"/>
    <w:rsid w:val="00712915"/>
    <w:rsid w:val="008B48C0"/>
    <w:rsid w:val="00AA627F"/>
    <w:rsid w:val="00B97E1B"/>
    <w:rsid w:val="00BA546C"/>
    <w:rsid w:val="00BE3851"/>
    <w:rsid w:val="00D97C5A"/>
    <w:rsid w:val="00DD2A98"/>
    <w:rsid w:val="00F10863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admin</cp:lastModifiedBy>
  <cp:revision>14</cp:revision>
  <dcterms:created xsi:type="dcterms:W3CDTF">2013-12-24T07:00:00Z</dcterms:created>
  <dcterms:modified xsi:type="dcterms:W3CDTF">2018-03-15T12:42:00Z</dcterms:modified>
</cp:coreProperties>
</file>