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25" w:rsidRPr="00193125" w:rsidRDefault="00193125" w:rsidP="00193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25">
        <w:rPr>
          <w:rFonts w:ascii="Times New Roman" w:hAnsi="Times New Roman" w:cs="Times New Roman"/>
          <w:b/>
          <w:sz w:val="28"/>
          <w:szCs w:val="28"/>
        </w:rPr>
        <w:t>Саратовцы стали есть больше мяса, молока и фруктов, и меньше – булок, сахара и масла</w:t>
      </w:r>
    </w:p>
    <w:p w:rsidR="00193125" w:rsidRPr="00193125" w:rsidRDefault="00193125" w:rsidP="00193125">
      <w:pPr>
        <w:jc w:val="both"/>
        <w:rPr>
          <w:rFonts w:ascii="Times New Roman" w:hAnsi="Times New Roman" w:cs="Times New Roman"/>
          <w:sz w:val="28"/>
          <w:szCs w:val="28"/>
        </w:rPr>
      </w:pPr>
      <w:r w:rsidRPr="00193125">
        <w:rPr>
          <w:rFonts w:ascii="Times New Roman" w:hAnsi="Times New Roman" w:cs="Times New Roman"/>
          <w:sz w:val="28"/>
          <w:szCs w:val="28"/>
        </w:rPr>
        <w:t>Рацион питания жителей Саратовской области в 2018 году стал более полезным и здоровым, чем в 2017-м.</w:t>
      </w:r>
    </w:p>
    <w:p w:rsidR="00193125" w:rsidRPr="00193125" w:rsidRDefault="00193125" w:rsidP="00193125">
      <w:pPr>
        <w:jc w:val="both"/>
        <w:rPr>
          <w:rFonts w:ascii="Times New Roman" w:hAnsi="Times New Roman" w:cs="Times New Roman"/>
          <w:sz w:val="28"/>
          <w:szCs w:val="28"/>
        </w:rPr>
      </w:pPr>
      <w:r w:rsidRPr="00193125">
        <w:rPr>
          <w:rFonts w:ascii="Times New Roman" w:hAnsi="Times New Roman" w:cs="Times New Roman"/>
          <w:sz w:val="28"/>
          <w:szCs w:val="28"/>
        </w:rPr>
        <w:t>В частности, в 2018-м году каждый член семьи в месяц съедал 8,4 кг хлеба и хлебных продуктов, что по сравнению с 2017-м меньше на 7%. Употребление сахара  и кондитерских изделий в 2018-м году снизилось на 6% и составило 3 кг на человека. Ежемесячное потребление растительного масла и других жиров в 2018-м сократилось на 18% и насчитало 0,9 кг на человека.</w:t>
      </w:r>
    </w:p>
    <w:p w:rsidR="00193125" w:rsidRPr="00193125" w:rsidRDefault="00193125" w:rsidP="00193125">
      <w:pPr>
        <w:jc w:val="both"/>
        <w:rPr>
          <w:rFonts w:ascii="Times New Roman" w:hAnsi="Times New Roman" w:cs="Times New Roman"/>
          <w:sz w:val="28"/>
          <w:szCs w:val="28"/>
        </w:rPr>
      </w:pPr>
      <w:r w:rsidRPr="00193125">
        <w:rPr>
          <w:rFonts w:ascii="Times New Roman" w:hAnsi="Times New Roman" w:cs="Times New Roman"/>
          <w:sz w:val="28"/>
          <w:szCs w:val="28"/>
        </w:rPr>
        <w:t xml:space="preserve">В то же время, в 2018-м Саратовской области на 4% выросло потребление мяса и мясных продуктов – 7,9 кг на человека в месяц. На полпроцента увеличилось потребление молока и молочных продуктов и составило 22,4 кг на человека. Чаще саратовцы стали есть фрукты и ягоды. Их потребление в прошлом году по сравнению с позапрошлым подросло на 3,5% </w:t>
      </w:r>
      <w:proofErr w:type="gramStart"/>
      <w:r w:rsidRPr="001931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3125">
        <w:rPr>
          <w:rFonts w:ascii="Times New Roman" w:hAnsi="Times New Roman" w:cs="Times New Roman"/>
          <w:sz w:val="28"/>
          <w:szCs w:val="28"/>
        </w:rPr>
        <w:t>5,9 кг на человека каждый месяц).</w:t>
      </w:r>
    </w:p>
    <w:p w:rsidR="002900EC" w:rsidRDefault="00193125" w:rsidP="00193125">
      <w:pPr>
        <w:jc w:val="both"/>
        <w:rPr>
          <w:rFonts w:ascii="Times New Roman" w:hAnsi="Times New Roman" w:cs="Times New Roman"/>
          <w:sz w:val="28"/>
          <w:szCs w:val="28"/>
        </w:rPr>
      </w:pPr>
      <w:r w:rsidRPr="00193125">
        <w:rPr>
          <w:rFonts w:ascii="Times New Roman" w:hAnsi="Times New Roman" w:cs="Times New Roman"/>
          <w:sz w:val="28"/>
          <w:szCs w:val="28"/>
        </w:rPr>
        <w:t xml:space="preserve">А вот потребление яиц саратовцами осталось на прежнем уровне: в 2018 году как в 2017-м каждый член семьи в регионе в среднем съел 22 яйца. </w:t>
      </w:r>
      <w:proofErr w:type="spellStart"/>
      <w:r w:rsidRPr="00193125">
        <w:rPr>
          <w:rFonts w:ascii="Times New Roman" w:hAnsi="Times New Roman" w:cs="Times New Roman"/>
          <w:sz w:val="28"/>
          <w:szCs w:val="28"/>
        </w:rPr>
        <w:t>Саратовстат</w:t>
      </w:r>
      <w:proofErr w:type="spellEnd"/>
      <w:r w:rsidRPr="00193125">
        <w:rPr>
          <w:rFonts w:ascii="Times New Roman" w:hAnsi="Times New Roman" w:cs="Times New Roman"/>
          <w:sz w:val="28"/>
          <w:szCs w:val="28"/>
        </w:rPr>
        <w:t xml:space="preserve"> напоминает, что это обследование – выборочное, в выборку попали 770 семей. Более подробно статистики выяснит то, как живут жители Саратовской области в 2020-м году во время проведения Всероссийской переписи населения.</w:t>
      </w:r>
    </w:p>
    <w:p w:rsidR="00193125" w:rsidRDefault="00193125" w:rsidP="00193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125" w:rsidRPr="00193125" w:rsidRDefault="00193125" w:rsidP="001931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125">
        <w:rPr>
          <w:rFonts w:ascii="Times New Roman" w:hAnsi="Times New Roman" w:cs="Times New Roman"/>
          <w:i/>
          <w:sz w:val="28"/>
          <w:szCs w:val="28"/>
        </w:rPr>
        <w:t>ТЕРРИТОРИАЛЬНЫЙ ОРГАН ФЕДЕРАЛЬНОЙ СЛУЖБЫ ГОСУДАРСТВЕННОЙ СТАТИТСТИКИ ПО САРАТОВСКОЙ ОБЛАСТИ (САРАТОВСТАТ)</w:t>
      </w:r>
    </w:p>
    <w:sectPr w:rsidR="00193125" w:rsidRPr="00193125" w:rsidSect="0029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25"/>
    <w:rsid w:val="00193125"/>
    <w:rsid w:val="0029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2019-08-09T11:08:00Z</dcterms:created>
  <dcterms:modified xsi:type="dcterms:W3CDTF">2019-08-09T11:14:00Z</dcterms:modified>
</cp:coreProperties>
</file>