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66" w:rsidRDefault="009D27B1" w:rsidP="00E81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11C">
        <w:rPr>
          <w:rFonts w:ascii="Times New Roman" w:hAnsi="Times New Roman" w:cs="Times New Roman"/>
          <w:sz w:val="28"/>
          <w:szCs w:val="28"/>
        </w:rPr>
        <w:fldChar w:fldCharType="begin"/>
      </w:r>
      <w:r w:rsidR="00BF0983" w:rsidRPr="0032711C">
        <w:rPr>
          <w:rFonts w:ascii="Times New Roman" w:hAnsi="Times New Roman" w:cs="Times New Roman"/>
          <w:sz w:val="28"/>
          <w:szCs w:val="28"/>
        </w:rPr>
        <w:instrText xml:space="preserve"> HYPERLINK "http://ivanteevka.sarmo.ru/okhrana-truda/?ELEMENT_ID=8387" </w:instrText>
      </w:r>
      <w:r w:rsidRPr="0032711C">
        <w:rPr>
          <w:rFonts w:ascii="Times New Roman" w:hAnsi="Times New Roman" w:cs="Times New Roman"/>
          <w:sz w:val="28"/>
          <w:szCs w:val="28"/>
        </w:rPr>
        <w:fldChar w:fldCharType="separate"/>
      </w:r>
      <w:r w:rsidR="00BF0983" w:rsidRPr="0032711C">
        <w:rPr>
          <w:rStyle w:val="a3"/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="00BF0983" w:rsidRPr="0032711C">
        <w:rPr>
          <w:rStyle w:val="a3"/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BF0983" w:rsidRPr="0032711C">
        <w:rPr>
          <w:rStyle w:val="a3"/>
          <w:rFonts w:ascii="Times New Roman" w:hAnsi="Times New Roman" w:cs="Times New Roman"/>
          <w:sz w:val="28"/>
          <w:szCs w:val="28"/>
        </w:rPr>
        <w:t xml:space="preserve"> труда для отдельных работников продлен</w:t>
      </w:r>
      <w:r w:rsidRPr="0032711C">
        <w:rPr>
          <w:rFonts w:ascii="Times New Roman" w:hAnsi="Times New Roman" w:cs="Times New Roman"/>
          <w:sz w:val="28"/>
          <w:szCs w:val="28"/>
        </w:rPr>
        <w:fldChar w:fldCharType="end"/>
      </w:r>
    </w:p>
    <w:p w:rsidR="003400A1" w:rsidRPr="0032711C" w:rsidRDefault="00BF0983" w:rsidP="00E81A66">
      <w:pPr>
        <w:jc w:val="both"/>
        <w:rPr>
          <w:rFonts w:ascii="Times New Roman" w:hAnsi="Times New Roman" w:cs="Times New Roman"/>
          <w:sz w:val="28"/>
          <w:szCs w:val="28"/>
        </w:rPr>
      </w:pPr>
      <w:r w:rsidRPr="0032711C">
        <w:rPr>
          <w:rFonts w:ascii="Times New Roman" w:hAnsi="Times New Roman" w:cs="Times New Roman"/>
          <w:sz w:val="28"/>
          <w:szCs w:val="28"/>
        </w:rPr>
        <w:br/>
        <w:t xml:space="preserve">Постановлением Правительства РФ от 4 февраля 2021 года №109 продлены сроки обучения по охране труда и проверки </w:t>
      </w:r>
      <w:proofErr w:type="gramStart"/>
      <w:r w:rsidRPr="0032711C">
        <w:rPr>
          <w:rFonts w:ascii="Times New Roman" w:hAnsi="Times New Roman" w:cs="Times New Roman"/>
          <w:sz w:val="28"/>
          <w:szCs w:val="28"/>
        </w:rPr>
        <w:t>знаний требований охраны труда отдельных категорий</w:t>
      </w:r>
      <w:proofErr w:type="gramEnd"/>
      <w:r w:rsidRPr="0032711C">
        <w:rPr>
          <w:rFonts w:ascii="Times New Roman" w:hAnsi="Times New Roman" w:cs="Times New Roman"/>
          <w:sz w:val="28"/>
          <w:szCs w:val="28"/>
        </w:rPr>
        <w:t xml:space="preserve"> работников, а также срок действия результатов специальной оценки условий труда. Об этом сообщает официальный сайт Государственной инспекции труда в Саратовской области.</w:t>
      </w:r>
      <w:r w:rsidRPr="0032711C">
        <w:rPr>
          <w:rFonts w:ascii="Times New Roman" w:hAnsi="Times New Roman" w:cs="Times New Roman"/>
          <w:sz w:val="28"/>
          <w:szCs w:val="28"/>
        </w:rPr>
        <w:br/>
        <w:t> </w:t>
      </w:r>
      <w:r w:rsidRPr="0032711C">
        <w:rPr>
          <w:rFonts w:ascii="Times New Roman" w:hAnsi="Times New Roman" w:cs="Times New Roman"/>
          <w:sz w:val="28"/>
          <w:szCs w:val="28"/>
        </w:rPr>
        <w:br/>
        <w:t xml:space="preserve">Так, документ вносит дополнения в Приложение № 13 к постановлению Правительства РФ от 3 апреля 2020 года № 440 и предписывает продлить до 1 марта 2021 года срок </w:t>
      </w:r>
      <w:proofErr w:type="gramStart"/>
      <w:r w:rsidRPr="0032711C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32711C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требований охраны труда следующим работникам:</w:t>
      </w:r>
      <w:r w:rsidRPr="0032711C">
        <w:rPr>
          <w:rFonts w:ascii="Times New Roman" w:hAnsi="Times New Roman" w:cs="Times New Roman"/>
          <w:sz w:val="28"/>
          <w:szCs w:val="28"/>
        </w:rPr>
        <w:br/>
      </w:r>
      <w:r w:rsidRPr="0032711C">
        <w:rPr>
          <w:rFonts w:ascii="Times New Roman" w:hAnsi="Times New Roman" w:cs="Times New Roman"/>
          <w:sz w:val="28"/>
          <w:szCs w:val="28"/>
        </w:rPr>
        <w:br/>
        <w:t>— руководителям организаций, работодателям — ИП; </w:t>
      </w:r>
      <w:r w:rsidRPr="0032711C">
        <w:rPr>
          <w:rFonts w:ascii="Times New Roman" w:hAnsi="Times New Roman" w:cs="Times New Roman"/>
          <w:sz w:val="28"/>
          <w:szCs w:val="28"/>
        </w:rPr>
        <w:br/>
        <w:t>— руководителям технического и производственного профиля и их заместителям; </w:t>
      </w:r>
      <w:r w:rsidRPr="0032711C">
        <w:rPr>
          <w:rFonts w:ascii="Times New Roman" w:hAnsi="Times New Roman" w:cs="Times New Roman"/>
          <w:sz w:val="28"/>
          <w:szCs w:val="28"/>
        </w:rPr>
        <w:br/>
        <w:t>— специалистам,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 </w:t>
      </w:r>
      <w:r w:rsidRPr="0032711C">
        <w:rPr>
          <w:rFonts w:ascii="Times New Roman" w:hAnsi="Times New Roman" w:cs="Times New Roman"/>
          <w:sz w:val="28"/>
          <w:szCs w:val="28"/>
        </w:rPr>
        <w:br/>
      </w:r>
      <w:r w:rsidRPr="0032711C">
        <w:rPr>
          <w:rFonts w:ascii="Times New Roman" w:hAnsi="Times New Roman" w:cs="Times New Roman"/>
          <w:sz w:val="28"/>
          <w:szCs w:val="28"/>
        </w:rPr>
        <w:br/>
        <w:t xml:space="preserve">В Постановлении также указано, что до 1 марта 2021 года </w:t>
      </w:r>
      <w:proofErr w:type="gramStart"/>
      <w:r w:rsidRPr="0032711C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32711C">
        <w:rPr>
          <w:rFonts w:ascii="Times New Roman" w:hAnsi="Times New Roman" w:cs="Times New Roman"/>
          <w:sz w:val="28"/>
          <w:szCs w:val="28"/>
        </w:rPr>
        <w:t xml:space="preserve"> труда и проверка знаний требований охраны труда проводятся преимущественно в электронном виде со средствами дистанционного обучения и персонификацией работника. </w:t>
      </w:r>
      <w:r w:rsidRPr="0032711C">
        <w:rPr>
          <w:rFonts w:ascii="Times New Roman" w:hAnsi="Times New Roman" w:cs="Times New Roman"/>
          <w:sz w:val="28"/>
          <w:szCs w:val="28"/>
        </w:rPr>
        <w:br/>
        <w:t> </w:t>
      </w:r>
      <w:r w:rsidRPr="0032711C">
        <w:rPr>
          <w:rFonts w:ascii="Times New Roman" w:hAnsi="Times New Roman" w:cs="Times New Roman"/>
          <w:sz w:val="28"/>
          <w:szCs w:val="28"/>
        </w:rPr>
        <w:br/>
        <w:t xml:space="preserve">Кроме того, до 1 марта 2021 года продлевается срок </w:t>
      </w:r>
      <w:proofErr w:type="gramStart"/>
      <w:r w:rsidRPr="0032711C">
        <w:rPr>
          <w:rFonts w:ascii="Times New Roman" w:hAnsi="Times New Roman" w:cs="Times New Roman"/>
          <w:sz w:val="28"/>
          <w:szCs w:val="28"/>
        </w:rPr>
        <w:t>действия результатов проведения специальной оценки условий</w:t>
      </w:r>
      <w:proofErr w:type="gramEnd"/>
      <w:r w:rsidRPr="0032711C">
        <w:rPr>
          <w:rFonts w:ascii="Times New Roman" w:hAnsi="Times New Roman" w:cs="Times New Roman"/>
          <w:sz w:val="28"/>
          <w:szCs w:val="28"/>
        </w:rPr>
        <w:t xml:space="preserve"> труда, который истекает с апреля 2020 года по февраль 2021 года. Постановление Правительства РФ от 4 февраля 2021 года № 109 вступило в силу с 8 февраля этого года. Его действие распространяется на правоотношения, которые возникли с 1 января 2021 года.</w:t>
      </w:r>
    </w:p>
    <w:sectPr w:rsidR="003400A1" w:rsidRPr="0032711C" w:rsidSect="009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983"/>
    <w:rsid w:val="0032711C"/>
    <w:rsid w:val="003400A1"/>
    <w:rsid w:val="009D27B1"/>
    <w:rsid w:val="00BF0983"/>
    <w:rsid w:val="00E8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83"/>
    <w:rPr>
      <w:color w:val="0000FF"/>
      <w:u w:val="single"/>
    </w:rPr>
  </w:style>
  <w:style w:type="character" w:customStyle="1" w:styleId="news-date-time">
    <w:name w:val="news-date-time"/>
    <w:basedOn w:val="a0"/>
    <w:rsid w:val="00BF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2021-03-16T05:12:00Z</dcterms:created>
  <dcterms:modified xsi:type="dcterms:W3CDTF">2021-03-16T05:41:00Z</dcterms:modified>
</cp:coreProperties>
</file>