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C3" w:rsidRPr="004508B4" w:rsidRDefault="006F75C3" w:rsidP="004508B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08B4">
        <w:rPr>
          <w:rFonts w:ascii="Times New Roman" w:eastAsia="Times New Roman" w:hAnsi="Times New Roman" w:cs="Times New Roman"/>
          <w:b/>
          <w:bCs/>
          <w:sz w:val="32"/>
          <w:szCs w:val="32"/>
        </w:rPr>
        <w:t>Консультация: увольнение работника до утверждения результатов специальной оценки условий труда</w:t>
      </w:r>
    </w:p>
    <w:p w:rsidR="006F75C3" w:rsidRPr="004508B4" w:rsidRDefault="006F75C3" w:rsidP="006F75C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75C3">
        <w:rPr>
          <w:rFonts w:ascii="Times New Roman" w:eastAsia="Times New Roman" w:hAnsi="Times New Roman" w:cs="Times New Roman"/>
          <w:sz w:val="24"/>
          <w:szCs w:val="24"/>
        </w:rPr>
        <w:br/>
      </w:r>
      <w:r w:rsidRPr="004508B4">
        <w:rPr>
          <w:rFonts w:ascii="Times New Roman" w:eastAsia="Times New Roman" w:hAnsi="Times New Roman" w:cs="Times New Roman"/>
          <w:sz w:val="28"/>
          <w:szCs w:val="28"/>
        </w:rPr>
        <w:t>В организации проходит специальная оценка условий труда. Работник уволился до утверждения ее результатов, при этом в карте специальной оценки условий труда указан СНИЛС уволенного работника. Необходимо ли в связи с невозможностью ознакомления работника с картой специальной оценки условий труда сделать в карте какую-то отметку в строке ознакомления?</w:t>
      </w:r>
      <w:r w:rsidRPr="004508B4">
        <w:rPr>
          <w:rFonts w:ascii="Times New Roman" w:eastAsia="Times New Roman" w:hAnsi="Times New Roman" w:cs="Times New Roman"/>
          <w:sz w:val="28"/>
          <w:szCs w:val="28"/>
        </w:rPr>
        <w:br/>
        <w:t>ОТВЕТ:</w:t>
      </w:r>
      <w:r w:rsidRPr="004508B4">
        <w:rPr>
          <w:rFonts w:ascii="Times New Roman" w:eastAsia="Times New Roman" w:hAnsi="Times New Roman" w:cs="Times New Roman"/>
          <w:sz w:val="28"/>
          <w:szCs w:val="28"/>
        </w:rPr>
        <w:br/>
        <w:t>В случае невозможности ознакомления работника с картой специальной оценки условий труда по причине его увольнения до утверждения результатов специальной оценки условий труда работодателю ничего делать не требуется.</w:t>
      </w:r>
      <w:r w:rsidRPr="004508B4">
        <w:rPr>
          <w:rFonts w:ascii="Times New Roman" w:eastAsia="Times New Roman" w:hAnsi="Times New Roman" w:cs="Times New Roman"/>
          <w:sz w:val="28"/>
          <w:szCs w:val="28"/>
        </w:rPr>
        <w:br/>
        <w:t>ОБОСНОВАНИЕ:</w:t>
      </w:r>
      <w:r w:rsidRPr="004508B4">
        <w:rPr>
          <w:rFonts w:ascii="Times New Roman" w:eastAsia="Times New Roman" w:hAnsi="Times New Roman" w:cs="Times New Roman"/>
          <w:sz w:val="28"/>
          <w:szCs w:val="28"/>
        </w:rPr>
        <w:br/>
        <w:t xml:space="preserve">Согласно </w:t>
      </w:r>
      <w:proofErr w:type="gramStart"/>
      <w:r w:rsidRPr="004508B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4508B4">
        <w:rPr>
          <w:rFonts w:ascii="Times New Roman" w:eastAsia="Times New Roman" w:hAnsi="Times New Roman" w:cs="Times New Roman"/>
          <w:sz w:val="28"/>
          <w:szCs w:val="28"/>
        </w:rPr>
        <w:t>. 1 ст. 3 Федерального закона от 28.12.2013 № 426-ФЗ «О специальной оценке условий труда» (далее — Закон № 426-ФЗ) специальная оценка условий труда — комплекс мероприятий по идентификации вредных и (или) опасных факторов производственной среды и трудового процесса и оценке уровня их воздействия на работника. Таким образом, оценивается непосредственно рабочее место.</w:t>
      </w:r>
      <w:r w:rsidRPr="004508B4">
        <w:rPr>
          <w:rFonts w:ascii="Times New Roman" w:eastAsia="Times New Roman" w:hAnsi="Times New Roman" w:cs="Times New Roman"/>
          <w:sz w:val="28"/>
          <w:szCs w:val="28"/>
        </w:rPr>
        <w:br/>
        <w:t>Работодатель обязан ознакомить в письменной форме работника с результатами проведения специальной оценки условий труда на его рабочем месте (п. 4 ч. 2 ст. 4 Закона №426-ФЗ), а работник обязан ознакомиться с результатами проведенной на его рабочем месте специальной оценки условий труда (ч. 2 ст. 5 Закона № 426-ФЗ).</w:t>
      </w:r>
      <w:r w:rsidRPr="004508B4">
        <w:rPr>
          <w:rFonts w:ascii="Times New Roman" w:eastAsia="Times New Roman" w:hAnsi="Times New Roman" w:cs="Times New Roman"/>
          <w:sz w:val="28"/>
          <w:szCs w:val="28"/>
        </w:rPr>
        <w:br/>
        <w:t xml:space="preserve">Ознакомление работников с результатами специальной оценки условий труда обеспечивается работодателем в течение 30 календарных дней (исключая периоды болезни, командировки, отпуска, </w:t>
      </w:r>
      <w:proofErr w:type="spellStart"/>
      <w:r w:rsidRPr="004508B4">
        <w:rPr>
          <w:rFonts w:ascii="Times New Roman" w:eastAsia="Times New Roman" w:hAnsi="Times New Roman" w:cs="Times New Roman"/>
          <w:sz w:val="28"/>
          <w:szCs w:val="28"/>
        </w:rPr>
        <w:t>междувахтового</w:t>
      </w:r>
      <w:proofErr w:type="spellEnd"/>
      <w:r w:rsidRPr="004508B4">
        <w:rPr>
          <w:rFonts w:ascii="Times New Roman" w:eastAsia="Times New Roman" w:hAnsi="Times New Roman" w:cs="Times New Roman"/>
          <w:sz w:val="28"/>
          <w:szCs w:val="28"/>
        </w:rPr>
        <w:t xml:space="preserve"> отпуска) с момента утверждения отчета о специальной оценке условий труда комиссией работодателя (</w:t>
      </w:r>
      <w:proofErr w:type="gramStart"/>
      <w:r w:rsidRPr="004508B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4508B4">
        <w:rPr>
          <w:rFonts w:ascii="Times New Roman" w:eastAsia="Times New Roman" w:hAnsi="Times New Roman" w:cs="Times New Roman"/>
          <w:sz w:val="28"/>
          <w:szCs w:val="28"/>
        </w:rPr>
        <w:t>. 5 ст. 15 Закона № 426-ФЗ).</w:t>
      </w:r>
      <w:r w:rsidRPr="004508B4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Законодательством предусмотрено обязательное ознакомление работника с результатами специальной оценки условий труда только под подпись в карте специальной оценки условий труда, форма карты специальной оценки условий труда утверждена Приказом Минтруда России от 24.01.2014 № 33н.</w:t>
      </w:r>
      <w:r w:rsidRPr="004508B4">
        <w:rPr>
          <w:rFonts w:ascii="Times New Roman" w:eastAsia="Times New Roman" w:hAnsi="Times New Roman" w:cs="Times New Roman"/>
          <w:sz w:val="28"/>
          <w:szCs w:val="28"/>
        </w:rPr>
        <w:br/>
        <w:t xml:space="preserve">Законодательно не установлена обязанность работодателя </w:t>
      </w:r>
      <w:proofErr w:type="gramStart"/>
      <w:r w:rsidRPr="004508B4"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 w:rsidRPr="004508B4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отметки в карте специальной оценки условий труда в случае увольнения работника. Если работодатель считает целесообразным, то он может поставить на данной карте отметку об увольнении работника, чей СНИЛС указан в карте, а также приложить копию приказа об увольнении, что также не будет являться нарушением трудового законодательства.</w:t>
      </w:r>
      <w:r w:rsidRPr="004508B4">
        <w:rPr>
          <w:rFonts w:ascii="Times New Roman" w:eastAsia="Times New Roman" w:hAnsi="Times New Roman" w:cs="Times New Roman"/>
          <w:sz w:val="28"/>
          <w:szCs w:val="28"/>
        </w:rPr>
        <w:br/>
        <w:t xml:space="preserve">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4508B4">
        <w:rPr>
          <w:rFonts w:ascii="Times New Roman" w:eastAsia="Times New Roman" w:hAnsi="Times New Roman" w:cs="Times New Roman"/>
          <w:sz w:val="28"/>
          <w:szCs w:val="28"/>
        </w:rPr>
        <w:t>непроведение</w:t>
      </w:r>
      <w:proofErr w:type="spellEnd"/>
      <w:r w:rsidRPr="004508B4">
        <w:rPr>
          <w:rFonts w:ascii="Times New Roman" w:eastAsia="Times New Roman" w:hAnsi="Times New Roman" w:cs="Times New Roman"/>
          <w:sz w:val="28"/>
          <w:szCs w:val="28"/>
        </w:rPr>
        <w:t xml:space="preserve"> влечет привлечение к административной ответственности согласно </w:t>
      </w:r>
      <w:proofErr w:type="gramStart"/>
      <w:r w:rsidRPr="004508B4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4508B4">
        <w:rPr>
          <w:rFonts w:ascii="Times New Roman" w:eastAsia="Times New Roman" w:hAnsi="Times New Roman" w:cs="Times New Roman"/>
          <w:sz w:val="28"/>
          <w:szCs w:val="28"/>
        </w:rPr>
        <w:t xml:space="preserve">. 2 ст. 5.27.1 </w:t>
      </w:r>
      <w:r w:rsidRPr="004508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Кодекса РФ об административных правонарушениях, однако </w:t>
      </w:r>
      <w:proofErr w:type="spellStart"/>
      <w:r w:rsidRPr="004508B4">
        <w:rPr>
          <w:rFonts w:ascii="Times New Roman" w:eastAsia="Times New Roman" w:hAnsi="Times New Roman" w:cs="Times New Roman"/>
          <w:sz w:val="28"/>
          <w:szCs w:val="28"/>
        </w:rPr>
        <w:t>невключение</w:t>
      </w:r>
      <w:proofErr w:type="spellEnd"/>
      <w:r w:rsidRPr="004508B4">
        <w:rPr>
          <w:rFonts w:ascii="Times New Roman" w:eastAsia="Times New Roman" w:hAnsi="Times New Roman" w:cs="Times New Roman"/>
          <w:sz w:val="28"/>
          <w:szCs w:val="28"/>
        </w:rPr>
        <w:t xml:space="preserve"> в карту специальной оценки условий труда информации об увольнении работника нарушением не является.</w:t>
      </w:r>
    </w:p>
    <w:p w:rsidR="00CE2880" w:rsidRPr="004508B4" w:rsidRDefault="00CE2880">
      <w:pPr>
        <w:rPr>
          <w:sz w:val="28"/>
          <w:szCs w:val="28"/>
        </w:rPr>
      </w:pPr>
    </w:p>
    <w:sectPr w:rsidR="00CE2880" w:rsidRPr="004508B4" w:rsidSect="00B21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5C3"/>
    <w:rsid w:val="004508B4"/>
    <w:rsid w:val="006F75C3"/>
    <w:rsid w:val="00B218B8"/>
    <w:rsid w:val="00CE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B8"/>
  </w:style>
  <w:style w:type="paragraph" w:styleId="3">
    <w:name w:val="heading 3"/>
    <w:basedOn w:val="a"/>
    <w:link w:val="30"/>
    <w:uiPriority w:val="9"/>
    <w:qFormat/>
    <w:rsid w:val="006F7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75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F7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2020-06-26T08:10:00Z</cp:lastPrinted>
  <dcterms:created xsi:type="dcterms:W3CDTF">2020-06-23T04:38:00Z</dcterms:created>
  <dcterms:modified xsi:type="dcterms:W3CDTF">2020-06-26T08:10:00Z</dcterms:modified>
</cp:coreProperties>
</file>