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43" w:rsidRPr="00C16D13" w:rsidRDefault="00B95C43" w:rsidP="00B95C43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C16D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мае жители области будут отдыхать 8 дней</w:t>
      </w:r>
    </w:p>
    <w:bookmarkEnd w:id="0"/>
    <w:p w:rsidR="00B95C43" w:rsidRPr="00C16D13" w:rsidRDefault="00B95C43" w:rsidP="00B95C4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утверждён график выходных и праздничных дней на апрель-май 2020 года.</w:t>
      </w:r>
    </w:p>
    <w:p w:rsidR="00B95C43" w:rsidRPr="00C16D13" w:rsidRDefault="00B95C43" w:rsidP="00B95C4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 отмечается Праздник Весны и Труда!</w:t>
      </w:r>
    </w:p>
    <w:p w:rsidR="00B95C43" w:rsidRPr="00C16D13" w:rsidRDefault="00B95C43" w:rsidP="00B95C4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 июля 2019 года № 875 «О переносе выходных дней в 2020 году» выходные дни с субботы и воскресенья 4 и 5 января, совпадающие с праздничными днями, переносятся на понедельник и вторник 4 и 5 мая.</w:t>
      </w:r>
    </w:p>
    <w:p w:rsidR="00B95C43" w:rsidRPr="00C16D13" w:rsidRDefault="00B95C43" w:rsidP="00B95C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работающие в режиме пятидневной рабочей недели на Первомай отдыхать будут пять дней подряд – с 1 мая (пятница) по 5 мая (мая) 2020 года.</w:t>
      </w:r>
    </w:p>
    <w:p w:rsidR="00B95C43" w:rsidRPr="00C16D13" w:rsidRDefault="00B95C43" w:rsidP="00B95C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рабочая неделя между майскими праздниками продолжится три дня – с 6 по 8 мая включительно.</w:t>
      </w:r>
    </w:p>
    <w:p w:rsidR="00B95C43" w:rsidRPr="00C16D13" w:rsidRDefault="00B95C43" w:rsidP="00B95C4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в Российской Федерации празднуется День Победы!</w:t>
      </w:r>
    </w:p>
    <w:p w:rsidR="00B95C43" w:rsidRPr="00C16D13" w:rsidRDefault="00B95C43" w:rsidP="00B95C4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Выходные, совпадающие с празднованием Дня Победы, продлятся три дня – с 9 мая (суббота) по 11 мая (понедельник) 2020 года.</w:t>
      </w:r>
    </w:p>
    <w:p w:rsidR="00B95C43" w:rsidRPr="00C16D13" w:rsidRDefault="00B95C43" w:rsidP="00B95C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шестидневной рабочей неделе нерабочими днями будут являться 1, 5, 9 и 11 мая (3 и 10 мая – воскресенье, выходной день). Рабочими днями будут являться 2 и 4 мая, если иной порядок работы не установлен коллективным договором или локальным актом организации.</w:t>
      </w:r>
    </w:p>
    <w:p w:rsidR="00B95C43" w:rsidRPr="00C16D13" w:rsidRDefault="00B95C43" w:rsidP="00B95C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95 Трудового кодекса Российской Федерации в организациях, для которых 30 апреля является рабочим днем, продолжительность работы в этот день сокращается на один час. А также сокращенным будет рабочий день 8 мая.</w:t>
      </w:r>
    </w:p>
    <w:p w:rsidR="00B95C43" w:rsidRPr="00C16D13" w:rsidRDefault="00B95C43" w:rsidP="00B95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120 Трудового кодекса Российской Федерации при предоставлении ежегодного основного или ежегодного дополнительного оплачиваемого отпуска нерабочие праздничные дни в число календарных дней отпуска не включаются.</w:t>
      </w:r>
    </w:p>
    <w:p w:rsidR="00B95C43" w:rsidRPr="00C16D13" w:rsidRDefault="00B95C43" w:rsidP="00B95C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2020 года (вторник) – день поминовения усопших – </w:t>
      </w:r>
      <w:proofErr w:type="spellStart"/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Радоница</w:t>
      </w:r>
      <w:proofErr w:type="spellEnd"/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C43" w:rsidRPr="00C16D13" w:rsidRDefault="00B95C43" w:rsidP="00B95C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Саратовской области от 22 марта 2012 года № 26-ЗСО  </w:t>
      </w:r>
      <w:proofErr w:type="spellStart"/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Радоница</w:t>
      </w:r>
      <w:proofErr w:type="spellEnd"/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особого поминовения усопших – на территории Саратовской области объявлен нерабочим праздничным днем.</w:t>
      </w:r>
    </w:p>
    <w:p w:rsidR="00B95C43" w:rsidRPr="00C16D13" w:rsidRDefault="00B95C43" w:rsidP="00B95C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все положения Трудового кодекса Российской Федерации, касающиеся нерабочих праздничных дней, распространяются на действие Закона Саратовской области от 22 марта 2012 года № 26-ЗСО.</w:t>
      </w:r>
    </w:p>
    <w:p w:rsidR="00C16D13" w:rsidRDefault="00C16D13" w:rsidP="00C16D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31DF" w:rsidRPr="00C16D13" w:rsidRDefault="00B95C43" w:rsidP="00C16D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6D13">
        <w:rPr>
          <w:rFonts w:ascii="Times New Roman" w:hAnsi="Times New Roman" w:cs="Times New Roman"/>
          <w:b/>
          <w:i/>
          <w:sz w:val="24"/>
          <w:szCs w:val="24"/>
        </w:rPr>
        <w:t xml:space="preserve">Министерство занятости, труда и миграции Саратовской области </w:t>
      </w:r>
    </w:p>
    <w:sectPr w:rsidR="001431DF" w:rsidRPr="00C16D13" w:rsidSect="0099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62"/>
    <w:rsid w:val="001431DF"/>
    <w:rsid w:val="00992FE5"/>
    <w:rsid w:val="00B95C43"/>
    <w:rsid w:val="00C16D13"/>
    <w:rsid w:val="00C5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АПМР</cp:lastModifiedBy>
  <cp:revision>3</cp:revision>
  <dcterms:created xsi:type="dcterms:W3CDTF">2020-04-15T08:13:00Z</dcterms:created>
  <dcterms:modified xsi:type="dcterms:W3CDTF">2020-04-15T08:39:00Z</dcterms:modified>
</cp:coreProperties>
</file>