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4121D3" w:rsidRDefault="00611C98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4121D3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4121D3" w:rsidRDefault="00A36F1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территории для застройки № 3</w:t>
      </w:r>
    </w:p>
    <w:p w:rsidR="00131CF9" w:rsidRPr="004121D3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5528"/>
      </w:tblGrid>
      <w:tr w:rsidR="00131CF9" w:rsidRPr="004121D3" w:rsidTr="00AE701B">
        <w:trPr>
          <w:trHeight w:val="258"/>
        </w:trPr>
        <w:tc>
          <w:tcPr>
            <w:tcW w:w="5245" w:type="dxa"/>
          </w:tcPr>
          <w:p w:rsidR="00131CF9" w:rsidRPr="004121D3" w:rsidRDefault="00AE701B" w:rsidP="00AE701B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5528" w:type="dxa"/>
            <w:vAlign w:val="bottom"/>
          </w:tcPr>
          <w:p w:rsidR="00131CF9" w:rsidRPr="004121D3" w:rsidRDefault="00131CF9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4121D3" w:rsidTr="00AE701B">
        <w:tblPrEx>
          <w:tblLook w:val="01E0"/>
        </w:tblPrEx>
        <w:tc>
          <w:tcPr>
            <w:tcW w:w="5245" w:type="dxa"/>
          </w:tcPr>
          <w:p w:rsidR="00131CF9" w:rsidRPr="004121D3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5528" w:type="dxa"/>
          </w:tcPr>
          <w:p w:rsidR="00131CF9" w:rsidRPr="004121D3" w:rsidRDefault="00674803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Южная часть города</w:t>
            </w:r>
            <w:r w:rsidR="00131CF9" w:rsidRPr="004121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31CF9" w:rsidRPr="004121D3" w:rsidTr="00AE701B">
        <w:tblPrEx>
          <w:tblLook w:val="01E0"/>
        </w:tblPrEx>
        <w:tc>
          <w:tcPr>
            <w:tcW w:w="5245" w:type="dxa"/>
          </w:tcPr>
          <w:p w:rsidR="00131CF9" w:rsidRPr="004121D3" w:rsidRDefault="00AE701B" w:rsidP="00AE701B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:rsidR="00131CF9" w:rsidRPr="004121D3" w:rsidRDefault="004F32EE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Квартал 64:46:010405</w:t>
            </w:r>
          </w:p>
        </w:tc>
      </w:tr>
      <w:tr w:rsidR="00AE701B" w:rsidRPr="004121D3" w:rsidTr="00AE701B">
        <w:tblPrEx>
          <w:tblLook w:val="01E0"/>
        </w:tblPrEx>
        <w:tc>
          <w:tcPr>
            <w:tcW w:w="5245" w:type="dxa"/>
          </w:tcPr>
          <w:p w:rsidR="00AE701B" w:rsidRPr="004121D3" w:rsidRDefault="00AE701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Категория земель </w:t>
            </w:r>
          </w:p>
        </w:tc>
        <w:tc>
          <w:tcPr>
            <w:tcW w:w="5528" w:type="dxa"/>
          </w:tcPr>
          <w:p w:rsidR="00AE701B" w:rsidRPr="004121D3" w:rsidRDefault="004F32EE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</w:tr>
      <w:tr w:rsidR="00AE701B" w:rsidRPr="004121D3" w:rsidTr="00AE701B">
        <w:tblPrEx>
          <w:tblLook w:val="01E0"/>
        </w:tblPrEx>
        <w:tc>
          <w:tcPr>
            <w:tcW w:w="5245" w:type="dxa"/>
          </w:tcPr>
          <w:p w:rsidR="00AE701B" w:rsidRPr="004121D3" w:rsidRDefault="00AE701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gramStart"/>
            <w:r w:rsidRPr="004121D3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4121D3">
              <w:rPr>
                <w:rFonts w:ascii="Times New Roman" w:hAnsi="Times New Roman"/>
                <w:sz w:val="18"/>
                <w:szCs w:val="18"/>
              </w:rPr>
              <w:t>ч-ка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 xml:space="preserve"> и объекта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5528" w:type="dxa"/>
          </w:tcPr>
          <w:p w:rsidR="00AE701B" w:rsidRPr="004121D3" w:rsidRDefault="004F32EE" w:rsidP="001F4CAF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Размещение производственно-коммунальных </w:t>
            </w:r>
            <w:r w:rsidR="001F4CAF" w:rsidRPr="004121D3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</w:tr>
    </w:tbl>
    <w:p w:rsidR="001F4CAF" w:rsidRPr="004121D3" w:rsidRDefault="001F4CAF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4121D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528"/>
      </w:tblGrid>
      <w:tr w:rsidR="00131CF9" w:rsidRPr="004121D3" w:rsidTr="00AE701B">
        <w:trPr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121D3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4121D3" w:rsidRDefault="00131CF9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994B20" w:rsidRPr="004121D3" w:rsidTr="00AE701B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4121D3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994B20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Начальник отдела экономического развития промышленности и торговли Шварц К.В. </w:t>
            </w:r>
          </w:p>
        </w:tc>
      </w:tr>
      <w:tr w:rsidR="00994B20" w:rsidRPr="004121D3" w:rsidTr="00AE701B">
        <w:trPr>
          <w:trHeight w:val="2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4121D3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994B20" w:rsidRPr="004121D3" w:rsidTr="00AE701B">
        <w:trPr>
          <w:trHeight w:val="2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Кадастровый квартал 64:46:010405</w:t>
            </w:r>
          </w:p>
        </w:tc>
      </w:tr>
      <w:tr w:rsidR="00994B20" w:rsidRPr="004121D3" w:rsidTr="001F4CAF">
        <w:trPr>
          <w:trHeight w:val="2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Площадь, кв.м.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1D502E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1</w:t>
            </w:r>
            <w:r w:rsidR="00994B20" w:rsidRPr="004121D3">
              <w:rPr>
                <w:rFonts w:ascii="Times New Roman" w:hAnsi="Times New Roman"/>
                <w:sz w:val="18"/>
                <w:szCs w:val="18"/>
              </w:rPr>
              <w:t>5 га</w:t>
            </w:r>
          </w:p>
        </w:tc>
      </w:tr>
      <w:tr w:rsidR="00994B20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Государственная собственность.</w:t>
            </w:r>
          </w:p>
        </w:tc>
      </w:tr>
      <w:tr w:rsidR="00994B20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Есть </w:t>
            </w:r>
          </w:p>
        </w:tc>
      </w:tr>
      <w:tr w:rsidR="00994B20" w:rsidRPr="004121D3" w:rsidTr="00AE701B">
        <w:trPr>
          <w:trHeight w:val="3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Пугачевский каменный карьер -500 м.</w:t>
            </w:r>
          </w:p>
        </w:tc>
      </w:tr>
      <w:tr w:rsidR="00994B20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2 км.</w:t>
            </w:r>
          </w:p>
        </w:tc>
      </w:tr>
      <w:tr w:rsidR="00994B20" w:rsidRPr="004121D3" w:rsidTr="00AE701B">
        <w:trPr>
          <w:trHeight w:val="2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4B20" w:rsidRPr="004121D3" w:rsidRDefault="00994B20" w:rsidP="00366B6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F4CAF" w:rsidRPr="004121D3" w:rsidRDefault="001F4CAF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4121D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 xml:space="preserve">Удаленность участка (в км.) </w:t>
      </w:r>
      <w:proofErr w:type="gramStart"/>
      <w:r w:rsidRPr="004121D3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4121D3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528"/>
      </w:tblGrid>
      <w:tr w:rsidR="00AE701B" w:rsidRPr="004121D3" w:rsidTr="00AE701B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C438C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AE701B" w:rsidRPr="004121D3" w:rsidTr="00AE701B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121D3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01B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AE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ближайшего города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121D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E701B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AE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автодороги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Федеральная автодорога Саратов-Самара - 20 м.</w:t>
            </w:r>
          </w:p>
        </w:tc>
      </w:tr>
      <w:tr w:rsidR="00AE701B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4F32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железной дорог</w:t>
            </w:r>
            <w:r w:rsidR="004F32EE" w:rsidRPr="004121D3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AE701B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Ст. Пугачевск  – 100 м.</w:t>
            </w:r>
          </w:p>
        </w:tc>
      </w:tr>
      <w:tr w:rsidR="00AE701B" w:rsidRPr="004121D3" w:rsidTr="00AE701B">
        <w:trPr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AE701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  речного порта, пристани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01B" w:rsidRPr="004121D3" w:rsidRDefault="00AE701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121D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F4CAF" w:rsidRPr="004121D3" w:rsidRDefault="001F4CAF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4121D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135"/>
        <w:gridCol w:w="1418"/>
        <w:gridCol w:w="1700"/>
        <w:gridCol w:w="4678"/>
      </w:tblGrid>
      <w:tr w:rsidR="001F4CAF" w:rsidRPr="004121D3" w:rsidTr="001F4CAF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1F4C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1F4C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1F4C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1F4CAF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4121D3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1F4CAF" w:rsidRPr="004121D3">
              <w:rPr>
                <w:rFonts w:ascii="Times New Roman" w:hAnsi="Times New Roman"/>
                <w:sz w:val="18"/>
                <w:szCs w:val="18"/>
              </w:rPr>
              <w:t xml:space="preserve"> (в </w:t>
            </w:r>
            <w:proofErr w:type="gramStart"/>
            <w:r w:rsidR="001F4CAF" w:rsidRPr="004121D3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="001F4CAF" w:rsidRPr="004121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1F4CAF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1F4CAF" w:rsidRPr="004121D3" w:rsidTr="00597599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Газ</w:t>
            </w:r>
            <w:r w:rsidR="00E01274" w:rsidRPr="004121D3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774064" w:rsidRPr="004121D3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774064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774064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Газонаполнительная станция  – диаметр трубы 108 см, высокого давления</w:t>
            </w:r>
          </w:p>
        </w:tc>
      </w:tr>
      <w:tr w:rsidR="001F4CAF" w:rsidRPr="004121D3" w:rsidTr="00597599">
        <w:trPr>
          <w:trHeight w:val="40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121D3">
              <w:rPr>
                <w:rFonts w:ascii="Times New Roman" w:hAnsi="Times New Roman"/>
                <w:sz w:val="18"/>
                <w:szCs w:val="18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CAF" w:rsidRPr="004121D3" w:rsidTr="00597599">
        <w:trPr>
          <w:trHeight w:val="41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CAF" w:rsidRPr="004121D3" w:rsidTr="00597599">
        <w:trPr>
          <w:trHeight w:val="41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597599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</w:t>
            </w:r>
            <w:r w:rsidR="00362A63" w:rsidRPr="004121D3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597599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597599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Трансформатор, который обеспечивает электроэнергией каменный карьер.</w:t>
            </w:r>
          </w:p>
        </w:tc>
      </w:tr>
      <w:tr w:rsidR="001F4CAF" w:rsidRPr="004121D3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8D417A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</w:t>
            </w:r>
            <w:r w:rsidR="00AC1C13" w:rsidRPr="004121D3">
              <w:rPr>
                <w:rFonts w:ascii="Times New Roman" w:hAnsi="Times New Roman"/>
                <w:sz w:val="18"/>
                <w:szCs w:val="18"/>
              </w:rPr>
              <w:t>коло 4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Наличие законсервированной водяной скважины</w:t>
            </w:r>
          </w:p>
        </w:tc>
      </w:tr>
      <w:tr w:rsidR="001F4CAF" w:rsidRPr="004121D3" w:rsidTr="00597599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8D417A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 xml:space="preserve">Около </w:t>
            </w:r>
            <w:r w:rsidR="00AC1C13" w:rsidRPr="004121D3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CAF" w:rsidRPr="004121D3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м</w:t>
            </w:r>
            <w:r w:rsidRPr="004121D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121D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CAF" w:rsidRPr="004121D3" w:rsidTr="00597599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2A63" w:rsidRPr="004121D3" w:rsidRDefault="00362A63" w:rsidP="00597599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4121D3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CE011C" w:rsidRPr="004121D3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4121D3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4121D3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4121D3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4121D3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21D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131CF9" w:rsidRPr="004121D3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121D3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:rsidR="00366B6C" w:rsidRPr="004121D3" w:rsidRDefault="008928DE" w:rsidP="00C1687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121D3">
        <w:rPr>
          <w:rFonts w:ascii="Times New Roman" w:hAnsi="Times New Roman"/>
          <w:sz w:val="18"/>
          <w:szCs w:val="18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366B6C" w:rsidRPr="004121D3">
        <w:rPr>
          <w:rFonts w:ascii="Times New Roman" w:hAnsi="Times New Roman"/>
          <w:sz w:val="18"/>
          <w:szCs w:val="18"/>
        </w:rPr>
        <w:t xml:space="preserve"> Строительство и эксплуатация придорожного сервиза, район объездной дороги.</w:t>
      </w:r>
    </w:p>
    <w:p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121D3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366B6C" w:rsidRPr="004121D3" w:rsidRDefault="00366B6C" w:rsidP="00C1687B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121D3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p w:rsidR="00C1687B" w:rsidRPr="004121D3" w:rsidRDefault="00C1687B">
      <w:pPr>
        <w:pStyle w:val="a3"/>
        <w:ind w:left="-567" w:firstLine="142"/>
        <w:rPr>
          <w:rFonts w:ascii="Times New Roman" w:hAnsi="Times New Roman"/>
          <w:sz w:val="18"/>
          <w:szCs w:val="18"/>
        </w:rPr>
      </w:pPr>
    </w:p>
    <w:sectPr w:rsidR="00C1687B" w:rsidRPr="004121D3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123CA"/>
    <w:rsid w:val="00024093"/>
    <w:rsid w:val="00025D06"/>
    <w:rsid w:val="00054E40"/>
    <w:rsid w:val="000662DB"/>
    <w:rsid w:val="00066F79"/>
    <w:rsid w:val="00070D93"/>
    <w:rsid w:val="000854DA"/>
    <w:rsid w:val="0009713B"/>
    <w:rsid w:val="000A33E2"/>
    <w:rsid w:val="000F7F12"/>
    <w:rsid w:val="001075B6"/>
    <w:rsid w:val="00131CF9"/>
    <w:rsid w:val="001653E6"/>
    <w:rsid w:val="001A4382"/>
    <w:rsid w:val="001C63A5"/>
    <w:rsid w:val="001D502E"/>
    <w:rsid w:val="001F4CAF"/>
    <w:rsid w:val="002B03DB"/>
    <w:rsid w:val="003030C0"/>
    <w:rsid w:val="003458D0"/>
    <w:rsid w:val="00362A63"/>
    <w:rsid w:val="00366B6C"/>
    <w:rsid w:val="003B6305"/>
    <w:rsid w:val="003C22D9"/>
    <w:rsid w:val="003D1B3D"/>
    <w:rsid w:val="003E78EC"/>
    <w:rsid w:val="004121D3"/>
    <w:rsid w:val="004354EF"/>
    <w:rsid w:val="004428BA"/>
    <w:rsid w:val="004606DB"/>
    <w:rsid w:val="004F32EE"/>
    <w:rsid w:val="004F5B84"/>
    <w:rsid w:val="0054270F"/>
    <w:rsid w:val="00553CAC"/>
    <w:rsid w:val="00567241"/>
    <w:rsid w:val="00582291"/>
    <w:rsid w:val="00597599"/>
    <w:rsid w:val="00604ABC"/>
    <w:rsid w:val="00611C98"/>
    <w:rsid w:val="00624FA2"/>
    <w:rsid w:val="0065336B"/>
    <w:rsid w:val="00674803"/>
    <w:rsid w:val="006B5411"/>
    <w:rsid w:val="007267FD"/>
    <w:rsid w:val="00735A41"/>
    <w:rsid w:val="00774064"/>
    <w:rsid w:val="007E7FAD"/>
    <w:rsid w:val="007F3537"/>
    <w:rsid w:val="008426ED"/>
    <w:rsid w:val="00842CD7"/>
    <w:rsid w:val="008603CD"/>
    <w:rsid w:val="008928DE"/>
    <w:rsid w:val="008D417A"/>
    <w:rsid w:val="008E4382"/>
    <w:rsid w:val="00912A13"/>
    <w:rsid w:val="00971A22"/>
    <w:rsid w:val="00994B20"/>
    <w:rsid w:val="009A610C"/>
    <w:rsid w:val="009C1CF9"/>
    <w:rsid w:val="009F79DE"/>
    <w:rsid w:val="00A14DAA"/>
    <w:rsid w:val="00A25C94"/>
    <w:rsid w:val="00A36F11"/>
    <w:rsid w:val="00A717C9"/>
    <w:rsid w:val="00AC1C13"/>
    <w:rsid w:val="00AD188F"/>
    <w:rsid w:val="00AE0131"/>
    <w:rsid w:val="00AE701B"/>
    <w:rsid w:val="00B30D81"/>
    <w:rsid w:val="00B82689"/>
    <w:rsid w:val="00BA0C06"/>
    <w:rsid w:val="00BA50E2"/>
    <w:rsid w:val="00BC38FF"/>
    <w:rsid w:val="00BC4A39"/>
    <w:rsid w:val="00C12BC1"/>
    <w:rsid w:val="00C1687B"/>
    <w:rsid w:val="00C47318"/>
    <w:rsid w:val="00C659EB"/>
    <w:rsid w:val="00C723C6"/>
    <w:rsid w:val="00C75CB9"/>
    <w:rsid w:val="00C80AB8"/>
    <w:rsid w:val="00CA1F42"/>
    <w:rsid w:val="00CE011C"/>
    <w:rsid w:val="00CE6021"/>
    <w:rsid w:val="00D02E70"/>
    <w:rsid w:val="00D10924"/>
    <w:rsid w:val="00D27007"/>
    <w:rsid w:val="00D6247D"/>
    <w:rsid w:val="00D65DA2"/>
    <w:rsid w:val="00D84545"/>
    <w:rsid w:val="00E01274"/>
    <w:rsid w:val="00E25D24"/>
    <w:rsid w:val="00E64918"/>
    <w:rsid w:val="00E661C2"/>
    <w:rsid w:val="00EC2A05"/>
    <w:rsid w:val="00F024F7"/>
    <w:rsid w:val="00F1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F8B-8B70-48E1-B1DE-D71C6B33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32</cp:revision>
  <cp:lastPrinted>2015-08-31T12:48:00Z</cp:lastPrinted>
  <dcterms:created xsi:type="dcterms:W3CDTF">2015-11-27T13:26:00Z</dcterms:created>
  <dcterms:modified xsi:type="dcterms:W3CDTF">2018-08-15T08:37:00Z</dcterms:modified>
</cp:coreProperties>
</file>