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D94" w:rsidRDefault="00932D94" w:rsidP="00932D94">
      <w:pPr>
        <w:pStyle w:val="a3"/>
      </w:pPr>
      <w:r>
        <w:rPr>
          <w:rStyle w:val="a4"/>
        </w:rPr>
        <w:t>ПОЛОЖЕНИЕ о службе опеки и попечительства администрации  Пугачевского муниципального района Саратовской области.</w:t>
      </w:r>
    </w:p>
    <w:p w:rsidR="00932D94" w:rsidRDefault="00932D94" w:rsidP="00932D94">
      <w:pPr>
        <w:pStyle w:val="a3"/>
        <w:jc w:val="center"/>
      </w:pPr>
      <w:r>
        <w:rPr>
          <w:rStyle w:val="a4"/>
        </w:rPr>
        <w:t>1. Общие положения.</w:t>
      </w:r>
    </w:p>
    <w:p w:rsidR="00932D94" w:rsidRDefault="00932D94" w:rsidP="00932D94">
      <w:pPr>
        <w:pStyle w:val="a3"/>
      </w:pPr>
      <w:r>
        <w:t>1.1. Настоящее Положение определяет статус службы опеки и попечительства    администрации Пугачевского муниципального района( далее- службы опеки и попечительства), задачи, функции, права, взаимоотношения и связи структурного подразделения, осуществление управления им, порядок его реорганизации и ликвидации.</w:t>
      </w:r>
    </w:p>
    <w:p w:rsidR="00932D94" w:rsidRDefault="00932D94" w:rsidP="00932D94">
      <w:pPr>
        <w:pStyle w:val="a3"/>
      </w:pPr>
      <w:r>
        <w:t>1.2    Служба опеки и попечительства является структурным подразделением администрации</w:t>
      </w:r>
    </w:p>
    <w:p w:rsidR="00932D94" w:rsidRDefault="00932D94" w:rsidP="00932D94">
      <w:pPr>
        <w:pStyle w:val="a3"/>
      </w:pPr>
      <w:r>
        <w:t>Пугачевского  муниципального района, утвержденным решением Собрания Пугачевского  муниципального района от 24 декабря 2012 года № 164 « О структуре и схеме структуры администрации Пугачевского муниципального района».</w:t>
      </w:r>
    </w:p>
    <w:p w:rsidR="00932D94" w:rsidRDefault="00932D94" w:rsidP="00932D94">
      <w:pPr>
        <w:pStyle w:val="a3"/>
      </w:pPr>
      <w:r>
        <w:t>1.3.  В своей деятельности служба опеки и попечительства руководствуется законодательством Российской Федерации, Саратовской области и нормативными документами по вопросам социальной защиты несовершеннолетних, утвержденными Правительством Российской Федерации, Министерством образования Российской Федирации, Министерством образования Саратовской области, Конвенцией ООН «О правах ребенка», Уставом Пугачевского муниципального района, настоящим Положением.</w:t>
      </w:r>
    </w:p>
    <w:p w:rsidR="00932D94" w:rsidRDefault="00932D94" w:rsidP="00932D94">
      <w:pPr>
        <w:pStyle w:val="a3"/>
        <w:jc w:val="center"/>
      </w:pPr>
      <w:r>
        <w:rPr>
          <w:rStyle w:val="a4"/>
        </w:rPr>
        <w:t>2. Основные задачи.</w:t>
      </w:r>
    </w:p>
    <w:p w:rsidR="00932D94" w:rsidRDefault="00932D94" w:rsidP="00932D94">
      <w:pPr>
        <w:pStyle w:val="a3"/>
      </w:pPr>
      <w:r>
        <w:t>2.1. Обеспечение на территории Пугачевского муниципального района в системе образования государственной политики в области социальной защиты прав и законных интересов несовершеннолетних из числа детей-сирот и детей, оставшихся без попечения родителей, совершеннолетних признанных судом недееспособными, вследствие психического расстройства, а также над лицами ограниченными судом в дееспособности вследствие злоупотребления спиртными напитками или наркотическими веществами.</w:t>
      </w:r>
    </w:p>
    <w:p w:rsidR="00932D94" w:rsidRDefault="00932D94" w:rsidP="00932D94">
      <w:pPr>
        <w:pStyle w:val="a3"/>
      </w:pPr>
      <w:r>
        <w:t>2.2. Обеспечение оперативного и объективного анализа информации для подготовки решений администрации Пугачевского муниципального района по вопросам, входящим в компетенцию службы.</w:t>
      </w:r>
    </w:p>
    <w:p w:rsidR="00932D94" w:rsidRDefault="00932D94" w:rsidP="00932D94">
      <w:pPr>
        <w:pStyle w:val="a3"/>
        <w:jc w:val="center"/>
      </w:pPr>
      <w:r>
        <w:rPr>
          <w:rStyle w:val="a4"/>
        </w:rPr>
        <w:t>3. Функции службы.</w:t>
      </w:r>
    </w:p>
    <w:p w:rsidR="00932D94" w:rsidRDefault="00932D94" w:rsidP="00932D94">
      <w:pPr>
        <w:pStyle w:val="a3"/>
      </w:pPr>
      <w:r>
        <w:t>На службу опеки и попечительства администрации Пугачевского муниципального района возложены следующие функции:</w:t>
      </w:r>
    </w:p>
    <w:p w:rsidR="00932D94" w:rsidRDefault="00932D94" w:rsidP="00932D94">
      <w:pPr>
        <w:pStyle w:val="a3"/>
      </w:pPr>
      <w:r>
        <w:t>3.1. Выявление детей сирот и детей, оставшихся без попечения родителей и выбор целесообразной формы устройства: под опеку (попечительство), приемную семью, семейный детский дом, на усыновление (удочерение), государственное детское учреждение интернатного типа.</w:t>
      </w:r>
    </w:p>
    <w:p w:rsidR="00932D94" w:rsidRDefault="00932D94" w:rsidP="00932D94">
      <w:pPr>
        <w:pStyle w:val="a3"/>
      </w:pPr>
      <w:r>
        <w:t xml:space="preserve">3.2. Осуществление  контроля  за условиями жизни, воспитания и образования детей-сирот и детей, оставшихся без попечения родителей, направленных в соответствующие воспитательные лечебные учреждения, учреждения социальной защиты населения или </w:t>
      </w:r>
      <w:r>
        <w:lastRenderedPageBreak/>
        <w:t>другие аналогичные учреждения, а также переданных в приемную семью, в семью усыновителя или опекуна (попечителя).</w:t>
      </w:r>
    </w:p>
    <w:p w:rsidR="00932D94" w:rsidRDefault="00932D94" w:rsidP="00932D94">
      <w:pPr>
        <w:pStyle w:val="a3"/>
      </w:pPr>
      <w:r>
        <w:t>3.3. Оказание помощи в обеспечении работы по вопросам охраны прав детства образовательным учреждениям и учреждениям интернатного типа, расположенным на территории Пугачевского муниципального района.</w:t>
      </w:r>
    </w:p>
    <w:p w:rsidR="00932D94" w:rsidRDefault="00932D94" w:rsidP="00932D94">
      <w:pPr>
        <w:pStyle w:val="a3"/>
      </w:pPr>
      <w:r>
        <w:t>3.4. Ведение учета:</w:t>
      </w:r>
    </w:p>
    <w:p w:rsidR="00932D94" w:rsidRDefault="00932D94" w:rsidP="00932D94">
      <w:pPr>
        <w:pStyle w:val="a3"/>
      </w:pPr>
      <w:r>
        <w:t>выявленных совершеннолетних признанных судом недееспособными,   вследствие психического расстройства, а также над лицами ограниченными судом в дееспособности вследствие злоупотребления спиртными напитками или наркотическими веществами;</w:t>
      </w:r>
    </w:p>
    <w:p w:rsidR="00932D94" w:rsidRDefault="00932D94" w:rsidP="00932D94">
      <w:pPr>
        <w:pStyle w:val="a3"/>
      </w:pPr>
      <w:r>
        <w:t>выявленных несовершеннолетних;</w:t>
      </w:r>
    </w:p>
    <w:p w:rsidR="00932D94" w:rsidRDefault="00932D94" w:rsidP="00932D94">
      <w:pPr>
        <w:pStyle w:val="a3"/>
      </w:pPr>
      <w:r>
        <w:t>устроенных под опеку (попечительство);</w:t>
      </w:r>
    </w:p>
    <w:p w:rsidR="00932D94" w:rsidRDefault="00932D94" w:rsidP="00932D94">
      <w:pPr>
        <w:pStyle w:val="a3"/>
      </w:pPr>
      <w:r>
        <w:t>усыновленных (удочеренных);</w:t>
      </w:r>
    </w:p>
    <w:p w:rsidR="00932D94" w:rsidRDefault="00932D94" w:rsidP="00932D94">
      <w:pPr>
        <w:pStyle w:val="a3"/>
      </w:pPr>
      <w:r>
        <w:t>устроенных в приемную семью;</w:t>
      </w:r>
    </w:p>
    <w:p w:rsidR="00932D94" w:rsidRDefault="00932D94" w:rsidP="00932D94">
      <w:pPr>
        <w:pStyle w:val="a3"/>
      </w:pPr>
      <w:r>
        <w:t>устроенных в семейный детский дом;</w:t>
      </w:r>
    </w:p>
    <w:p w:rsidR="00932D94" w:rsidRDefault="00932D94" w:rsidP="00932D94">
      <w:pPr>
        <w:pStyle w:val="a3"/>
      </w:pPr>
      <w:r>
        <w:t>устроенных в государственные учреждения интернатного типа;</w:t>
      </w:r>
    </w:p>
    <w:p w:rsidR="00932D94" w:rsidRDefault="00932D94" w:rsidP="00932D94">
      <w:pPr>
        <w:pStyle w:val="a3"/>
      </w:pPr>
      <w:r>
        <w:t>граждан, лишенных родительских прав;</w:t>
      </w:r>
    </w:p>
    <w:p w:rsidR="00932D94" w:rsidRDefault="00932D94" w:rsidP="00932D94">
      <w:pPr>
        <w:pStyle w:val="a3"/>
      </w:pPr>
      <w:r>
        <w:t>кандидатов в усыновители (удочерители);</w:t>
      </w:r>
    </w:p>
    <w:p w:rsidR="00932D94" w:rsidRDefault="00932D94" w:rsidP="00932D94">
      <w:pPr>
        <w:pStyle w:val="a3"/>
      </w:pPr>
      <w:r>
        <w:t>выдачи проездных социальных билетов на городской и пригородный транспорт;</w:t>
      </w:r>
    </w:p>
    <w:p w:rsidR="00932D94" w:rsidRDefault="00932D94" w:rsidP="00932D94">
      <w:pPr>
        <w:pStyle w:val="a3"/>
      </w:pPr>
      <w:r>
        <w:t>жилых помещений,  закрепленных за несовершеннолетними;</w:t>
      </w:r>
    </w:p>
    <w:p w:rsidR="00932D94" w:rsidRDefault="00932D94" w:rsidP="00932D94">
      <w:pPr>
        <w:pStyle w:val="a3"/>
      </w:pPr>
      <w:r>
        <w:t>сведений, поступающих из отдела ЗАГС г. Пугачева;</w:t>
      </w:r>
    </w:p>
    <w:p w:rsidR="00932D94" w:rsidRDefault="00932D94" w:rsidP="00932D94">
      <w:pPr>
        <w:pStyle w:val="a3"/>
      </w:pPr>
      <w:r>
        <w:t>муниципальных актов, разрешающих сделки с жильем и имуществом несовершеннолетних;</w:t>
      </w:r>
    </w:p>
    <w:p w:rsidR="00932D94" w:rsidRDefault="00932D94" w:rsidP="00932D94">
      <w:pPr>
        <w:pStyle w:val="a3"/>
      </w:pPr>
      <w:r>
        <w:t>3.5.Контролирование сохранности жилых помещений, закрепленных за несовершеннолетними и совершеннолетними, находящимися под опекой в случаях предусмотренных законодательством.</w:t>
      </w:r>
    </w:p>
    <w:p w:rsidR="00932D94" w:rsidRDefault="00932D94" w:rsidP="00932D94">
      <w:pPr>
        <w:pStyle w:val="a3"/>
      </w:pPr>
      <w:r>
        <w:t>3.6.Рассмотрение писем, заявлений, жалоб граждан, работников           образовательных, дошкольных учреждений, учреждений интернатного типа, здравоохранения, органов внутренних дел и других лиц и учреждений по вопросам     охраны прав несовершеннолетних.</w:t>
      </w:r>
    </w:p>
    <w:p w:rsidR="00932D94" w:rsidRDefault="00932D94" w:rsidP="00932D94">
      <w:pPr>
        <w:pStyle w:val="a3"/>
      </w:pPr>
      <w:r>
        <w:t>3.7. Оказание помощи опекунам (попечителям), родителям приемных семей в воспитании, организации отдыха и трудоустройства   подопечных.</w:t>
      </w:r>
    </w:p>
    <w:p w:rsidR="00932D94" w:rsidRDefault="00932D94" w:rsidP="00932D94">
      <w:pPr>
        <w:pStyle w:val="a3"/>
      </w:pPr>
      <w:r>
        <w:t xml:space="preserve">3.8. Подготовка заключений с приложением требуемых документов по вопросам споров о воспитании между раздельно проживающими родителями и их близкими родственниками, </w:t>
      </w:r>
      <w:r>
        <w:lastRenderedPageBreak/>
        <w:t>по вопросам усыновления, опеки (попечительства), эмансипации, лишения или ограничения родительских прав, восстановления в родительских правах, возможности возвращения родителям отобранных или «отказных» детей, по вопросам открытия приемной семьи, семейного детского дома и других форм устройства несовершеннолетних.</w:t>
      </w:r>
    </w:p>
    <w:p w:rsidR="00932D94" w:rsidRDefault="00932D94" w:rsidP="00932D94">
      <w:pPr>
        <w:pStyle w:val="a3"/>
      </w:pPr>
      <w:r>
        <w:t>3.9. Осуществление мер для  временного устройства детей-сирот и детей, оставшихся без попечения родителей, попавших в трудную жизненную ситуацию.</w:t>
      </w:r>
    </w:p>
    <w:p w:rsidR="00932D94" w:rsidRDefault="00932D94" w:rsidP="00932D94">
      <w:pPr>
        <w:pStyle w:val="a3"/>
      </w:pPr>
      <w:r>
        <w:t>3.10.Подготовка материала по отмене усыновления (удочерения), опеки (попечительства), выплаты пособия на содержание опекаемого (подопечного).</w:t>
      </w:r>
    </w:p>
    <w:p w:rsidR="00932D94" w:rsidRDefault="00932D94" w:rsidP="00932D94">
      <w:pPr>
        <w:pStyle w:val="a3"/>
      </w:pPr>
      <w:r>
        <w:t>3.11.Подбор кандидатов из числа граждан Российской Федерации в усыновители (удочерители), воспитатели приемных семей, опекунов (попечителей).</w:t>
      </w:r>
    </w:p>
    <w:p w:rsidR="00932D94" w:rsidRDefault="00932D94" w:rsidP="00932D94">
      <w:pPr>
        <w:pStyle w:val="a3"/>
      </w:pPr>
      <w:r>
        <w:t>3.12.Подготовка материалов по вопросам присвоения или изменения фамилии и (или) имени несовершеннолетнего в возрасте до 14 лет.</w:t>
      </w:r>
    </w:p>
    <w:p w:rsidR="00932D94" w:rsidRDefault="00932D94" w:rsidP="00932D94">
      <w:pPr>
        <w:pStyle w:val="a3"/>
      </w:pPr>
      <w:r>
        <w:t>3.13.Подготовка материалов на освобождение и отстранение опекунов (попечителей), воспитателей приемных семей от выполнения возложенных на них обязанностей в случаях, предусмотренных законодательством Российской Федерации.</w:t>
      </w:r>
    </w:p>
    <w:p w:rsidR="00932D94" w:rsidRDefault="00932D94" w:rsidP="00932D94">
      <w:pPr>
        <w:pStyle w:val="a3"/>
      </w:pPr>
      <w:r>
        <w:t>3.14.    Решение вопросов:</w:t>
      </w:r>
    </w:p>
    <w:p w:rsidR="00932D94" w:rsidRDefault="00932D94" w:rsidP="00932D94">
      <w:pPr>
        <w:pStyle w:val="a3"/>
      </w:pPr>
      <w:r>
        <w:t>об отпуске воспитанников интернатных учреждений на выходные, праздничные и каникулярные дни;</w:t>
      </w:r>
    </w:p>
    <w:p w:rsidR="00932D94" w:rsidRDefault="00932D94" w:rsidP="00932D94">
      <w:pPr>
        <w:pStyle w:val="a3"/>
      </w:pPr>
      <w:r>
        <w:t>о совершении сделок купли-купли продажи, обмена, дарения жилья;</w:t>
      </w:r>
    </w:p>
    <w:p w:rsidR="00932D94" w:rsidRDefault="00932D94" w:rsidP="00932D94">
      <w:pPr>
        <w:pStyle w:val="a3"/>
      </w:pPr>
      <w:r>
        <w:t>по приватизации жилья в отношении  несовершеннолетних;</w:t>
      </w:r>
    </w:p>
    <w:p w:rsidR="00932D94" w:rsidRDefault="00932D94" w:rsidP="00932D94">
      <w:pPr>
        <w:pStyle w:val="a3"/>
      </w:pPr>
      <w:r>
        <w:t>о раздельном проживании попечителя с подопечным;</w:t>
      </w:r>
    </w:p>
    <w:p w:rsidR="00932D94" w:rsidRDefault="00932D94" w:rsidP="00932D94">
      <w:pPr>
        <w:pStyle w:val="a3"/>
      </w:pPr>
      <w:r>
        <w:t>о  совершении сделок от имени несовершеннолетних.</w:t>
      </w:r>
    </w:p>
    <w:p w:rsidR="00932D94" w:rsidRDefault="00932D94" w:rsidP="00932D94">
      <w:pPr>
        <w:pStyle w:val="a3"/>
      </w:pPr>
      <w:r>
        <w:t>3.15.Подготовка        ежегодного статистического отчета за календарный год и предоставление в Министерство образования  Саратовской области.</w:t>
      </w:r>
    </w:p>
    <w:p w:rsidR="00932D94" w:rsidRDefault="00932D94" w:rsidP="00932D94">
      <w:pPr>
        <w:pStyle w:val="a3"/>
      </w:pPr>
      <w:r>
        <w:t>3.16. Осуществление опеки и попечительства в отношении совершеннолетних лиц, признанных судом недееспособными вследствие психического расстройства, а так же лиц, ограниченных судом в дееспособности вследствие злоупотребления спиртными напитками или наркотическими веществами. Подготовка материалов необходимых для установления опеки над лицами данной категории.</w:t>
      </w:r>
    </w:p>
    <w:p w:rsidR="00932D94" w:rsidRDefault="00932D94" w:rsidP="00932D94">
      <w:pPr>
        <w:pStyle w:val="a3"/>
      </w:pPr>
      <w:r>
        <w:t>3.17.    Защита прав подопечных в случаях, предусмотренных законодательством Российской Федерации.</w:t>
      </w:r>
    </w:p>
    <w:p w:rsidR="00932D94" w:rsidRDefault="00932D94" w:rsidP="00932D94">
      <w:pPr>
        <w:pStyle w:val="a3"/>
      </w:pPr>
      <w:r>
        <w:t>3.18.    Решение вопросов содержания подопечных, распоряжения их текущими доходами и имуществом в соответствии с законодательством Российской Федерации.</w:t>
      </w:r>
    </w:p>
    <w:p w:rsidR="00932D94" w:rsidRDefault="00932D94" w:rsidP="00932D94">
      <w:pPr>
        <w:pStyle w:val="a3"/>
      </w:pPr>
      <w:r>
        <w:t>3.19.    Возбуждение в судах дел, связанных с защитой прав и охраняемых законом интересов подопечных.</w:t>
      </w:r>
    </w:p>
    <w:p w:rsidR="00932D94" w:rsidRDefault="00932D94" w:rsidP="00932D94">
      <w:pPr>
        <w:pStyle w:val="a3"/>
        <w:jc w:val="center"/>
      </w:pPr>
      <w:r>
        <w:rPr>
          <w:rStyle w:val="a4"/>
        </w:rPr>
        <w:lastRenderedPageBreak/>
        <w:t>4. Права.</w:t>
      </w:r>
    </w:p>
    <w:p w:rsidR="00932D94" w:rsidRDefault="00932D94" w:rsidP="00932D94">
      <w:pPr>
        <w:pStyle w:val="a3"/>
      </w:pPr>
      <w:r>
        <w:t>4.1.Служба  опеки и попечительства, осуществляя возложенные на нее функции, имеет право запрашивать и получать:</w:t>
      </w:r>
    </w:p>
    <w:p w:rsidR="00932D94" w:rsidRDefault="00932D94" w:rsidP="00932D94">
      <w:pPr>
        <w:pStyle w:val="a3"/>
      </w:pPr>
      <w:r>
        <w:t>от руководителей дошкольных образовательных учреждений, учреждений интернатного типа материалы по вопросам охраны прав детства;</w:t>
      </w:r>
    </w:p>
    <w:p w:rsidR="00932D94" w:rsidRDefault="00932D94" w:rsidP="00932D94">
      <w:pPr>
        <w:pStyle w:val="a3"/>
      </w:pPr>
      <w:r>
        <w:t>от органов  ЗАГС свидетельства (или копии) о рождении детей, о смерти детей, свидетельства (или копии) о смерти граждан, имеющих детей, справки со сведениями актовой записи о рождении несовершеннолетних;</w:t>
      </w:r>
    </w:p>
    <w:p w:rsidR="00932D94" w:rsidRDefault="00932D94" w:rsidP="00932D94">
      <w:pPr>
        <w:pStyle w:val="a3"/>
      </w:pPr>
      <w:r>
        <w:t>от органов здравоохранения медицинские полисы на несовершеннолетних, заключения о состоянии здоровья несовершеннолетних и взрослых граждан недееспособных или ограниченно дееспособных;</w:t>
      </w:r>
    </w:p>
    <w:p w:rsidR="00932D94" w:rsidRDefault="00932D94" w:rsidP="00932D94">
      <w:pPr>
        <w:pStyle w:val="a3"/>
      </w:pPr>
      <w:r>
        <w:t>от паспортно-визовых служб сведения о прописке  несовершеннолетних граждан;</w:t>
      </w:r>
    </w:p>
    <w:p w:rsidR="00932D94" w:rsidRDefault="00932D94" w:rsidP="00932D94">
      <w:pPr>
        <w:pStyle w:val="a3"/>
      </w:pPr>
      <w:r>
        <w:t>от бюро технической инвентаризации документы необходимые для   приватизации жилья детей-сирот и детей, оставшихся без попечения родителей;</w:t>
      </w:r>
    </w:p>
    <w:p w:rsidR="00932D94" w:rsidRDefault="00932D94" w:rsidP="00932D94">
      <w:pPr>
        <w:pStyle w:val="a3"/>
      </w:pPr>
      <w:r>
        <w:t>от отдела внутренних дел сведения о судимости граждан - кандидатов в            усыновители и опекуны;</w:t>
      </w:r>
    </w:p>
    <w:p w:rsidR="00932D94" w:rsidRDefault="00932D94" w:rsidP="00932D94">
      <w:pPr>
        <w:pStyle w:val="a3"/>
      </w:pPr>
      <w:r>
        <w:t>от центров социальной реабилитации несовершеннолетних о детях находящихся в них.</w:t>
      </w:r>
    </w:p>
    <w:p w:rsidR="00932D94" w:rsidRDefault="00932D94" w:rsidP="00932D94">
      <w:pPr>
        <w:pStyle w:val="a3"/>
      </w:pPr>
      <w:r>
        <w:t>4.2.   Возбуждать в судах дела о лишении родительских прав, об ограничении в родительских правах, об отмене усыновления (удочерения), о защите жилищных и имущественных прав несовершеннолетних, об отобрании детей у родителей, в случаях непосредственной угрозы их жизни и здоровью.</w:t>
      </w:r>
    </w:p>
    <w:p w:rsidR="00932D94" w:rsidRDefault="00932D94" w:rsidP="00932D94">
      <w:pPr>
        <w:pStyle w:val="a3"/>
      </w:pPr>
      <w:r>
        <w:t>4.3.   Участвовать в судебных процессах по защите прав несовершеннолетних и совершеннолетних недееспособных граждан,  вследствие психических расстройств, а так же лиц, ограниченных судом в дееспособности вследствие злоупотребления спиртными напитками или наркотическими веществами в качестве истцов, ответчиков, третьих лиц и законных представителей.</w:t>
      </w:r>
    </w:p>
    <w:p w:rsidR="00932D94" w:rsidRDefault="00932D94" w:rsidP="00932D94">
      <w:pPr>
        <w:pStyle w:val="a3"/>
      </w:pPr>
      <w:r>
        <w:t>4.4.  Обследовать материально-бытовые условия семей, в которых проживают несовершеннолетние дети.</w:t>
      </w:r>
    </w:p>
    <w:p w:rsidR="00932D94" w:rsidRDefault="00932D94" w:rsidP="00932D94">
      <w:pPr>
        <w:pStyle w:val="a3"/>
      </w:pPr>
      <w:r>
        <w:t>4.5.  Участвовать в работе комиссии по делам несовершеннолетних администрации Пугачевского муниципального района.</w:t>
      </w:r>
    </w:p>
    <w:p w:rsidR="00932D94" w:rsidRDefault="00932D94" w:rsidP="00932D94">
      <w:pPr>
        <w:pStyle w:val="a3"/>
      </w:pPr>
      <w:r>
        <w:t>4.6. Выступать в средствах массовой информации по вопросам защиты прав несовершеннолетних.</w:t>
      </w:r>
    </w:p>
    <w:p w:rsidR="00932D94" w:rsidRDefault="00932D94" w:rsidP="00932D94">
      <w:pPr>
        <w:pStyle w:val="a3"/>
        <w:jc w:val="center"/>
      </w:pPr>
      <w:r>
        <w:rPr>
          <w:rStyle w:val="a4"/>
        </w:rPr>
        <w:t>5. Организация деятельности службы.</w:t>
      </w:r>
    </w:p>
    <w:p w:rsidR="00932D94" w:rsidRDefault="00932D94" w:rsidP="00932D94">
      <w:pPr>
        <w:pStyle w:val="a3"/>
      </w:pPr>
      <w:r>
        <w:t>5.1.  Службу опеки и попечительства возглавляет начальник, который несет песональную ответственность за выполнение возложенных на службу задач.</w:t>
      </w:r>
    </w:p>
    <w:p w:rsidR="00932D94" w:rsidRDefault="00932D94" w:rsidP="00932D94">
      <w:pPr>
        <w:pStyle w:val="a3"/>
      </w:pPr>
      <w:r>
        <w:lastRenderedPageBreak/>
        <w:t>5.2.  Положение о службе разрабатывается начальником службы опеки и попечительства и утверждается постановлением  администрации Пугачевского муниципального района.</w:t>
      </w:r>
    </w:p>
    <w:p w:rsidR="00932D94" w:rsidRDefault="00932D94" w:rsidP="00932D94">
      <w:pPr>
        <w:pStyle w:val="a3"/>
      </w:pPr>
      <w:r>
        <w:t>5.3.  За инспекторами службы опеки и попечительства закрепляются определенные направления работы в соответствии с должностными инструкциями, разработанными начальником службы и утвержденными главой администрации Пугачевского муниципального района.</w:t>
      </w:r>
    </w:p>
    <w:p w:rsidR="00932D94" w:rsidRDefault="00932D94" w:rsidP="00932D94">
      <w:pPr>
        <w:pStyle w:val="a3"/>
      </w:pPr>
      <w:r>
        <w:t>5.4.  Инспектора службы назначаются  на должности из числа лиц, имеющих высшее педагогическое или социальное образование распоряжением главы администрации Пугачевского муниципального района.</w:t>
      </w:r>
    </w:p>
    <w:p w:rsidR="00932D94" w:rsidRDefault="00932D94" w:rsidP="00932D94">
      <w:pPr>
        <w:pStyle w:val="a3"/>
      </w:pPr>
      <w:r>
        <w:t>5.5.  Инспектора службы осуществляют свою деятельность в тесном взаимодействии с социальными педагогами, общественными инспекторами по охране прав детства, с руководителями образовательных, дошкольных учреждений, учреждений интернатного типа, комиссией по делам несовершеннолетних и защите их прав при администрации Пугачевского муниципального района,  отделением по делам  несовершеннолетних  межмуниципального отдела внутренних дел Российской Федерации  «Пугачевский» Саратовской области, центрами социальной реабилитации несовершеннолетних,  органами здравоохранения, отделом ЗАГС, органом службы занятости населения.</w:t>
      </w:r>
    </w:p>
    <w:p w:rsidR="00932D94" w:rsidRDefault="00932D94" w:rsidP="00932D94">
      <w:pPr>
        <w:pStyle w:val="a3"/>
      </w:pPr>
      <w:r>
        <w:t>5.6.  Основными методами и приемами изучения деятельности образовательных, дошкольных учреждений, учреждений интернатного типа являются:</w:t>
      </w:r>
    </w:p>
    <w:p w:rsidR="00932D94" w:rsidRDefault="00932D94" w:rsidP="00932D94">
      <w:pPr>
        <w:pStyle w:val="a3"/>
      </w:pPr>
      <w:r>
        <w:t>сбор информации по вопросам охраны прав несовершеннолетних, проживающих на территории Пугачевского муниципального района;</w:t>
      </w:r>
    </w:p>
    <w:p w:rsidR="00932D94" w:rsidRDefault="00932D94" w:rsidP="00932D94">
      <w:pPr>
        <w:pStyle w:val="a3"/>
      </w:pPr>
      <w:r>
        <w:t>изучение и анализ организации работы по охране прав несовершеннолетних, проживающих на территории Пугачевского муниципального района;</w:t>
      </w:r>
    </w:p>
    <w:p w:rsidR="00932D94" w:rsidRDefault="00932D94" w:rsidP="00932D94">
      <w:pPr>
        <w:pStyle w:val="a3"/>
      </w:pPr>
      <w:r>
        <w:t>проверка соответствия нормативно-правовой базы, регулирующих деятельность образовательных, дошкольных учреждений, учреждений интернатного типа, законодательству Российской Федерации в области образования, охраны прав детства, социальной защиты обучающихся и воспитанников.</w:t>
      </w:r>
    </w:p>
    <w:p w:rsidR="00932D94" w:rsidRDefault="00932D94" w:rsidP="00932D94">
      <w:pPr>
        <w:pStyle w:val="a3"/>
      </w:pPr>
      <w:r>
        <w:t>5.7. Инспектора службы опеки и попечительства разрабатывают годовой план работы службы, ежемесячные планы</w:t>
      </w:r>
    </w:p>
    <w:p w:rsidR="00932D94" w:rsidRDefault="00932D94" w:rsidP="00932D94">
      <w:pPr>
        <w:pStyle w:val="a3"/>
      </w:pPr>
      <w:r>
        <w:t>5.8.  Рабочее время, время отдыха, перерыв на обед, дисциплина и охрана труда инспекторов службы регулируется правилами внутреннего трудового распорядка администрации Пугачевского муниципального района, а также трудовым законодательством.</w:t>
      </w:r>
    </w:p>
    <w:p w:rsidR="00E20DA2" w:rsidRDefault="00E20DA2">
      <w:bookmarkStart w:id="0" w:name="_GoBack"/>
      <w:bookmarkEnd w:id="0"/>
    </w:p>
    <w:sectPr w:rsidR="00E20D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3E2"/>
    <w:rsid w:val="000703E2"/>
    <w:rsid w:val="00932D94"/>
    <w:rsid w:val="00E20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A77FE-5245-4DE2-8DD1-7299DE1B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2D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2D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68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1648</Words>
  <Characters>9400</Characters>
  <Application>Microsoft Office Word</Application>
  <DocSecurity>0</DocSecurity>
  <Lines>78</Lines>
  <Paragraphs>22</Paragraphs>
  <ScaleCrop>false</ScaleCrop>
  <Company/>
  <LinksUpToDate>false</LinksUpToDate>
  <CharactersWithSpaces>11026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2015-04-13T08:41:00Z</dcterms:created>
  <dcterms:modified xsi:type="dcterms:W3CDTF">2015-04-13T08:42:00Z</dcterms:modified>
</cp:coreProperties>
</file>