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96" w:rsidRDefault="00AF4052" w:rsidP="00D2769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ПРОТОКОЛ № 1.2</w:t>
      </w:r>
      <w:bookmarkStart w:id="0" w:name="_GoBack"/>
      <w:bookmarkEnd w:id="0"/>
    </w:p>
    <w:p w:rsidR="00D27696" w:rsidRDefault="00D27696" w:rsidP="00D2769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рассмотрения заявок претендентов на участие в аукционе по продаже объекта муниципальной собственности Пугачевского муниципального района Саратовской области</w:t>
      </w:r>
      <w:r w:rsidR="00AF4052">
        <w:rPr>
          <w:rFonts w:ascii="Times New Roman" w:eastAsia="Times New Roman" w:hAnsi="Times New Roman" w:cs="Times New Roman"/>
          <w:color w:val="000000"/>
          <w:sz w:val="28"/>
          <w:szCs w:val="28"/>
        </w:rPr>
        <w:t xml:space="preserve"> посредством публичного предложения</w:t>
      </w:r>
      <w:r>
        <w:rPr>
          <w:rFonts w:ascii="Times New Roman" w:eastAsia="Times New Roman" w:hAnsi="Times New Roman" w:cs="Times New Roman"/>
          <w:color w:val="000000"/>
          <w:sz w:val="28"/>
          <w:szCs w:val="28"/>
        </w:rPr>
        <w:t xml:space="preserve">, </w:t>
      </w:r>
    </w:p>
    <w:p w:rsidR="00D27696" w:rsidRDefault="00D27696" w:rsidP="00D27696">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назначенном</w:t>
      </w:r>
      <w:proofErr w:type="gramEnd"/>
      <w:r>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sz w:val="28"/>
          <w:szCs w:val="28"/>
        </w:rPr>
        <w:t>31 мая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2018 года.</w:t>
      </w:r>
    </w:p>
    <w:p w:rsidR="00D27696" w:rsidRDefault="00D27696" w:rsidP="00D27696">
      <w:pPr>
        <w:spacing w:after="0" w:line="240" w:lineRule="auto"/>
        <w:jc w:val="center"/>
        <w:rPr>
          <w:rFonts w:ascii="Times New Roman" w:eastAsia="Times New Roman" w:hAnsi="Times New Roman" w:cs="Times New Roman"/>
          <w:color w:val="000000"/>
          <w:sz w:val="28"/>
          <w:szCs w:val="28"/>
        </w:rPr>
      </w:pPr>
    </w:p>
    <w:p w:rsidR="00D27696" w:rsidRDefault="00D27696" w:rsidP="00D27696">
      <w:pPr>
        <w:spacing w:after="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угачев</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28 мая 2018 года </w:t>
      </w:r>
    </w:p>
    <w:p w:rsidR="00D27696" w:rsidRDefault="00D27696" w:rsidP="00D2769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Место рассмотрения:</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отдел по управлению муниципальным имуществом администрации Пугачевского муниципального района Саратовской области </w:t>
      </w:r>
    </w:p>
    <w:p w:rsidR="00D27696" w:rsidRDefault="00D27696" w:rsidP="00D276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угачев</w:t>
      </w:r>
      <w:proofErr w:type="spellEnd"/>
      <w:r>
        <w:rPr>
          <w:rFonts w:ascii="Times New Roman" w:hAnsi="Times New Roman" w:cs="Times New Roman"/>
          <w:sz w:val="28"/>
          <w:szCs w:val="28"/>
        </w:rPr>
        <w:t xml:space="preserve">,  ул. Пушкинская, д.280, каб.8).                                                                                                     </w:t>
      </w:r>
    </w:p>
    <w:p w:rsidR="00D27696" w:rsidRDefault="00D27696" w:rsidP="00D27696">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Начало рассмотрения заявок:</w:t>
      </w:r>
      <w:r>
        <w:rPr>
          <w:rFonts w:ascii="Times New Roman" w:hAnsi="Times New Roman" w:cs="Times New Roman"/>
          <w:sz w:val="28"/>
          <w:szCs w:val="28"/>
        </w:rPr>
        <w:t xml:space="preserve"> 10 часов 00 минут</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Основание проведения аукциона: </w:t>
      </w:r>
      <w:r>
        <w:rPr>
          <w:rFonts w:ascii="Times New Roman" w:eastAsia="Times New Roman" w:hAnsi="Times New Roman" w:cs="Times New Roman"/>
          <w:color w:val="000000"/>
          <w:sz w:val="28"/>
          <w:szCs w:val="28"/>
        </w:rPr>
        <w:t xml:space="preserve">распоряжение администрации Пугачевского муниципального района Саратовской области </w:t>
      </w:r>
      <w:r>
        <w:rPr>
          <w:rFonts w:ascii="Times New Roman" w:eastAsia="Times New Roman" w:hAnsi="Times New Roman" w:cs="Times New Roman"/>
          <w:sz w:val="28"/>
          <w:szCs w:val="28"/>
        </w:rPr>
        <w:t xml:space="preserve">от 23 апреля 2018 года № 57-р «О приватизации объектов </w:t>
      </w:r>
      <w:r>
        <w:rPr>
          <w:rFonts w:ascii="Times New Roman" w:hAnsi="Times New Roman" w:cs="Times New Roman"/>
          <w:sz w:val="28"/>
          <w:szCs w:val="28"/>
        </w:rPr>
        <w:t>муниципальной собственности Пугачевского муниципального района Саратовской области</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p>
    <w:p w:rsidR="00D27696" w:rsidRDefault="00D27696" w:rsidP="00D2769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Организатор аукциона:</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администрация Пугачевского муниципального района Саратовской области </w:t>
      </w:r>
    </w:p>
    <w:p w:rsidR="00D27696" w:rsidRDefault="00D27696" w:rsidP="00D276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Комиссия по подготовке и проведению аукциона (далее-Комиссия) состоит из 5 человек.</w:t>
      </w:r>
    </w:p>
    <w:p w:rsidR="00D27696" w:rsidRDefault="00D27696" w:rsidP="00D276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присутствуют:</w:t>
      </w:r>
    </w:p>
    <w:p w:rsidR="00D27696" w:rsidRDefault="00D27696" w:rsidP="00D27696">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20"/>
        <w:gridCol w:w="6061"/>
      </w:tblGrid>
      <w:tr w:rsidR="00D27696" w:rsidTr="00D27696">
        <w:tc>
          <w:tcPr>
            <w:tcW w:w="319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Ковалева </w:t>
            </w:r>
          </w:p>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Николаевна</w:t>
            </w:r>
          </w:p>
        </w:tc>
        <w:tc>
          <w:tcPr>
            <w:tcW w:w="32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по управлению муниципальным имуществом администрации Пугачевского муниципального района, председатель комиссии;</w:t>
            </w:r>
          </w:p>
        </w:tc>
      </w:tr>
      <w:tr w:rsidR="00D27696" w:rsidTr="00D27696">
        <w:tc>
          <w:tcPr>
            <w:tcW w:w="319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Аюпова</w:t>
            </w:r>
          </w:p>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Светлана Николаевна</w:t>
            </w:r>
          </w:p>
        </w:tc>
        <w:tc>
          <w:tcPr>
            <w:tcW w:w="32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 отдела по управлению муниципальным имуществом администрации Пугачевского муниципального района, секретарь комиссии, аукционист.</w:t>
            </w:r>
          </w:p>
        </w:tc>
      </w:tr>
      <w:tr w:rsidR="00D27696" w:rsidTr="00D27696">
        <w:tc>
          <w:tcPr>
            <w:tcW w:w="319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Адкина</w:t>
            </w:r>
            <w:proofErr w:type="spellEnd"/>
            <w:r>
              <w:rPr>
                <w:rFonts w:ascii="Times New Roman" w:eastAsia="Times New Roman" w:hAnsi="Times New Roman" w:cs="Times New Roman"/>
                <w:sz w:val="28"/>
                <w:szCs w:val="28"/>
              </w:rPr>
              <w:t xml:space="preserve"> </w:t>
            </w:r>
          </w:p>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Вера Юрьевна </w:t>
            </w:r>
          </w:p>
        </w:tc>
        <w:tc>
          <w:tcPr>
            <w:tcW w:w="320" w:type="dxa"/>
            <w:tcBorders>
              <w:top w:val="single" w:sz="4" w:space="0" w:color="auto"/>
              <w:left w:val="single" w:sz="4" w:space="0" w:color="auto"/>
              <w:bottom w:val="single" w:sz="4" w:space="0" w:color="auto"/>
              <w:right w:val="single" w:sz="4" w:space="0" w:color="auto"/>
            </w:tcBorders>
          </w:tcPr>
          <w:p w:rsidR="00D27696" w:rsidRDefault="00D27696">
            <w:pPr>
              <w:spacing w:after="0" w:line="240" w:lineRule="auto"/>
              <w:contextualSpacing/>
              <w:jc w:val="center"/>
              <w:rPr>
                <w:rFonts w:ascii="Times New Roman" w:eastAsia="Times New Roman" w:hAnsi="Times New Roman" w:cs="Times New Roman"/>
                <w:sz w:val="28"/>
                <w:szCs w:val="28"/>
              </w:rPr>
            </w:pPr>
          </w:p>
          <w:p w:rsidR="00D27696" w:rsidRDefault="00D2769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27696" w:rsidRDefault="00D27696">
            <w:pPr>
              <w:rPr>
                <w:rFonts w:ascii="Times New Roman" w:eastAsia="Times New Roman" w:hAnsi="Times New Roman" w:cs="Times New Roman"/>
                <w:sz w:val="28"/>
                <w:szCs w:val="28"/>
              </w:rPr>
            </w:pPr>
          </w:p>
        </w:tc>
        <w:tc>
          <w:tcPr>
            <w:tcW w:w="6061"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комиссии:</w:t>
            </w:r>
          </w:p>
          <w:p w:rsidR="00D27696" w:rsidRDefault="00D27696">
            <w:pPr>
              <w:spacing w:after="0" w:line="240" w:lineRule="auto"/>
              <w:contextualSpacing/>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eastAsia="en-US"/>
              </w:rPr>
              <w:t>начальник отдела строительства и архитектуры, главный архитектор администрации Пугачевского муниципального района</w:t>
            </w:r>
            <w:r>
              <w:rPr>
                <w:rFonts w:ascii="Times New Roman" w:eastAsia="Times New Roman" w:hAnsi="Times New Roman" w:cs="Times New Roman"/>
                <w:sz w:val="28"/>
                <w:szCs w:val="28"/>
              </w:rPr>
              <w:t>;</w:t>
            </w:r>
          </w:p>
        </w:tc>
      </w:tr>
      <w:tr w:rsidR="00D27696" w:rsidTr="00D27696">
        <w:tc>
          <w:tcPr>
            <w:tcW w:w="319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Мирушкина</w:t>
            </w:r>
            <w:proofErr w:type="spellEnd"/>
            <w:r>
              <w:rPr>
                <w:rFonts w:ascii="Times New Roman" w:eastAsia="Times New Roman" w:hAnsi="Times New Roman" w:cs="Times New Roman"/>
                <w:sz w:val="28"/>
                <w:szCs w:val="28"/>
              </w:rPr>
              <w:t xml:space="preserve"> Елена Николаевна</w:t>
            </w:r>
          </w:p>
        </w:tc>
        <w:tc>
          <w:tcPr>
            <w:tcW w:w="32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юридического отдела администрации Пугачевского муниципального района</w:t>
            </w:r>
          </w:p>
        </w:tc>
      </w:tr>
      <w:tr w:rsidR="00D27696" w:rsidTr="00D27696">
        <w:tc>
          <w:tcPr>
            <w:tcW w:w="319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Шварц Ксения Вячеславовна</w:t>
            </w:r>
          </w:p>
        </w:tc>
        <w:tc>
          <w:tcPr>
            <w:tcW w:w="320"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61" w:type="dxa"/>
            <w:tcBorders>
              <w:top w:val="single" w:sz="4" w:space="0" w:color="auto"/>
              <w:left w:val="single" w:sz="4" w:space="0" w:color="auto"/>
              <w:bottom w:val="single" w:sz="4" w:space="0" w:color="auto"/>
              <w:right w:val="single" w:sz="4" w:space="0" w:color="auto"/>
            </w:tcBorders>
            <w:hideMark/>
          </w:tcPr>
          <w:p w:rsidR="00D27696" w:rsidRDefault="00D27696">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экономического развития, промышленности и торговли администрации Пугачевского муниципального района.</w:t>
            </w:r>
          </w:p>
        </w:tc>
      </w:tr>
    </w:tbl>
    <w:p w:rsidR="00D27696" w:rsidRDefault="00D27696" w:rsidP="00D27696">
      <w:pPr>
        <w:spacing w:after="0" w:line="240" w:lineRule="auto"/>
        <w:ind w:firstLine="708"/>
        <w:jc w:val="both"/>
        <w:rPr>
          <w:rFonts w:ascii="Times New Roman" w:hAnsi="Times New Roman" w:cs="Times New Roman"/>
          <w:sz w:val="28"/>
          <w:szCs w:val="28"/>
        </w:rPr>
      </w:pP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Кворум имеется, заседание комиссии правомочно.</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p>
    <w:p w:rsidR="00D27696" w:rsidRDefault="00D27696" w:rsidP="00D27696">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торги выставлен</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Лот № 1: </w:t>
      </w:r>
      <w:r>
        <w:rPr>
          <w:rFonts w:ascii="Times New Roman" w:hAnsi="Times New Roman" w:cs="Times New Roman"/>
          <w:sz w:val="28"/>
          <w:szCs w:val="28"/>
        </w:rPr>
        <w:t>н</w:t>
      </w:r>
      <w:r>
        <w:rPr>
          <w:rFonts w:ascii="Times New Roman" w:hAnsi="Times New Roman" w:cs="Times New Roman"/>
          <w:color w:val="000000"/>
          <w:sz w:val="28"/>
          <w:szCs w:val="28"/>
        </w:rPr>
        <w:t xml:space="preserve">ежилое помещение общей площадью       110,4 </w:t>
      </w:r>
      <w:proofErr w:type="spellStart"/>
      <w:r>
        <w:rPr>
          <w:rFonts w:ascii="Times New Roman" w:hAnsi="Times New Roman" w:cs="Times New Roman"/>
          <w:color w:val="000000"/>
          <w:sz w:val="28"/>
          <w:szCs w:val="28"/>
        </w:rPr>
        <w:t>кв</w:t>
      </w:r>
      <w:proofErr w:type="gramStart"/>
      <w:r>
        <w:rPr>
          <w:rFonts w:ascii="Times New Roman" w:hAnsi="Times New Roman" w:cs="Times New Roman"/>
          <w:color w:val="000000"/>
          <w:sz w:val="28"/>
          <w:szCs w:val="28"/>
        </w:rPr>
        <w:t>.м</w:t>
      </w:r>
      <w:proofErr w:type="spellEnd"/>
      <w:proofErr w:type="gramEnd"/>
      <w:r>
        <w:rPr>
          <w:rFonts w:ascii="Times New Roman" w:hAnsi="Times New Roman" w:cs="Times New Roman"/>
          <w:color w:val="000000"/>
          <w:sz w:val="28"/>
          <w:szCs w:val="28"/>
        </w:rPr>
        <w:t xml:space="preserve">, расположенное  по адресу:  Саратовская область,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угачев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ул.Топорковская</w:t>
      </w:r>
      <w:proofErr w:type="spellEnd"/>
      <w:r>
        <w:rPr>
          <w:rFonts w:ascii="Times New Roman" w:hAnsi="Times New Roman" w:cs="Times New Roman"/>
          <w:color w:val="000000"/>
          <w:sz w:val="28"/>
          <w:szCs w:val="28"/>
        </w:rPr>
        <w:t>, д.93.</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Начальная цена торгов 1172000 (один миллион сто семьдесят две тысячи) руб., «шаг аукциона» 58600  (пятьдесят восемь тысяч шестьсот) руб.,  «шаг понижения» 58600  (пятьдесят восемь тысяч шестьсот) размер задатка 234400 (двести тридцать четыре тысячи четыреста) руб., цена отсечения 586 000(пятьсот восемьдесят шесть тысяч)</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Комиссия установила:</w:t>
      </w:r>
    </w:p>
    <w:p w:rsidR="00D27696" w:rsidRDefault="00D27696" w:rsidP="00D2769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1.Извещение о проведении торгов размещено на сайтах</w:t>
      </w:r>
      <w:r>
        <w:rPr>
          <w:rFonts w:ascii="Times New Roman" w:hAnsi="Times New Roman" w:cs="Times New Roman"/>
          <w:sz w:val="28"/>
          <w:szCs w:val="28"/>
        </w:rPr>
        <w:t xml:space="preserve"> </w:t>
      </w:r>
      <w:hyperlink r:id="rId5" w:history="1">
        <w:r>
          <w:rPr>
            <w:rStyle w:val="a3"/>
            <w:rFonts w:ascii="Times New Roman" w:eastAsia="Times New Roman" w:hAnsi="Times New Roman" w:cs="Times New Roman"/>
            <w:sz w:val="28"/>
            <w:szCs w:val="28"/>
          </w:rPr>
          <w:t>http://torgi.gov.ru/</w:t>
        </w:r>
      </w:hyperlink>
      <w:r>
        <w:rPr>
          <w:rFonts w:ascii="Times New Roman" w:hAnsi="Times New Roman" w:cs="Times New Roman"/>
          <w:sz w:val="28"/>
          <w:szCs w:val="28"/>
        </w:rPr>
        <w:t xml:space="preserve"> и </w:t>
      </w:r>
      <w:hyperlink r:id="rId6" w:history="1">
        <w:r>
          <w:rPr>
            <w:rStyle w:val="a3"/>
            <w:rFonts w:ascii="Times New Roman" w:hAnsi="Times New Roman" w:cs="Times New Roman"/>
            <w:snapToGrid w:val="0"/>
            <w:sz w:val="28"/>
            <w:szCs w:val="28"/>
          </w:rPr>
          <w:t>http://pugach</w:t>
        </w:r>
        <w:r>
          <w:rPr>
            <w:rStyle w:val="a3"/>
            <w:rFonts w:ascii="Times New Roman" w:hAnsi="Times New Roman" w:cs="Times New Roman"/>
            <w:snapToGrid w:val="0"/>
            <w:sz w:val="28"/>
            <w:szCs w:val="28"/>
            <w:lang w:val="en-US"/>
          </w:rPr>
          <w:t>e</w:t>
        </w:r>
        <w:r>
          <w:rPr>
            <w:rStyle w:val="a3"/>
            <w:rFonts w:ascii="Times New Roman" w:hAnsi="Times New Roman" w:cs="Times New Roman"/>
            <w:snapToGrid w:val="0"/>
            <w:sz w:val="28"/>
            <w:szCs w:val="28"/>
          </w:rPr>
          <w:t>v-</w:t>
        </w:r>
        <w:proofErr w:type="spellStart"/>
        <w:r>
          <w:rPr>
            <w:rStyle w:val="a3"/>
            <w:rFonts w:ascii="Times New Roman" w:hAnsi="Times New Roman" w:cs="Times New Roman"/>
            <w:snapToGrid w:val="0"/>
            <w:sz w:val="28"/>
            <w:szCs w:val="28"/>
            <w:lang w:val="en-US"/>
          </w:rPr>
          <w:t>adm</w:t>
        </w:r>
        <w:proofErr w:type="spellEnd"/>
        <w:r>
          <w:rPr>
            <w:rStyle w:val="a3"/>
            <w:rFonts w:ascii="Times New Roman" w:hAnsi="Times New Roman" w:cs="Times New Roman"/>
            <w:snapToGrid w:val="0"/>
            <w:sz w:val="28"/>
            <w:szCs w:val="28"/>
          </w:rPr>
          <w:t>.</w:t>
        </w:r>
        <w:proofErr w:type="spellStart"/>
        <w:r>
          <w:rPr>
            <w:rStyle w:val="a3"/>
            <w:rFonts w:ascii="Times New Roman" w:hAnsi="Times New Roman" w:cs="Times New Roman"/>
            <w:snapToGrid w:val="0"/>
            <w:sz w:val="28"/>
            <w:szCs w:val="28"/>
          </w:rPr>
          <w:t>ru</w:t>
        </w:r>
        <w:proofErr w:type="spellEnd"/>
        <w:r>
          <w:rPr>
            <w:rStyle w:val="a3"/>
            <w:rFonts w:ascii="Times New Roman" w:hAnsi="Times New Roman" w:cs="Times New Roman"/>
            <w:snapToGrid w:val="0"/>
            <w:sz w:val="28"/>
            <w:szCs w:val="28"/>
          </w:rPr>
          <w:t>/</w:t>
        </w:r>
      </w:hyperlink>
      <w:r>
        <w:rPr>
          <w:rFonts w:ascii="Times New Roman" w:hAnsi="Times New Roman" w:cs="Times New Roman"/>
          <w:sz w:val="28"/>
          <w:szCs w:val="28"/>
        </w:rPr>
        <w:t xml:space="preserve"> в сети Интернет  25 апреля  2018 года.</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2. До 17 час. 00 мин. 25 мая 2018 года – указанного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срока окончания подачи заявок, на участие в аукционе не подано ни одной заявки.</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предложению председателя Комиссии членами Комиссии, участвующими в рассмотрении заявок, единогласно принято решение: </w:t>
      </w:r>
    </w:p>
    <w:p w:rsidR="00D27696" w:rsidRDefault="00D27696" w:rsidP="00D27696">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признать аукцион несостоявшимся, в связи с отсутствием заявок.</w:t>
      </w: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p>
    <w:p w:rsidR="00D27696" w:rsidRDefault="00D27696" w:rsidP="00D2769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составлен в двух экземплярах.</w:t>
      </w:r>
    </w:p>
    <w:p w:rsidR="00D27696" w:rsidRDefault="00D27696" w:rsidP="00D27696">
      <w:pPr>
        <w:spacing w:after="0" w:line="240" w:lineRule="auto"/>
        <w:jc w:val="both"/>
        <w:rPr>
          <w:rFonts w:ascii="Times New Roman" w:eastAsia="Times New Roman" w:hAnsi="Times New Roman" w:cs="Times New Roman"/>
          <w:color w:val="000000"/>
          <w:sz w:val="28"/>
          <w:szCs w:val="28"/>
        </w:rPr>
      </w:pPr>
    </w:p>
    <w:p w:rsidR="00D27696" w:rsidRDefault="00D27696" w:rsidP="00D27696">
      <w:pPr>
        <w:pStyle w:val="a4"/>
        <w:spacing w:before="0" w:beforeAutospacing="0" w:after="0" w:afterAutospacing="0"/>
        <w:jc w:val="both"/>
        <w:rPr>
          <w:color w:val="000000"/>
          <w:sz w:val="28"/>
          <w:szCs w:val="28"/>
        </w:rPr>
      </w:pPr>
      <w:r>
        <w:rPr>
          <w:b/>
          <w:color w:val="000000"/>
          <w:sz w:val="28"/>
          <w:szCs w:val="28"/>
        </w:rPr>
        <w:t xml:space="preserve">Председатель комиссии:                 _________________ </w:t>
      </w:r>
      <w:r w:rsidR="00AF4052">
        <w:rPr>
          <w:b/>
          <w:color w:val="000000"/>
          <w:sz w:val="28"/>
          <w:szCs w:val="28"/>
        </w:rPr>
        <w:t xml:space="preserve">     </w:t>
      </w:r>
      <w:proofErr w:type="spellStart"/>
      <w:r>
        <w:rPr>
          <w:b/>
          <w:color w:val="000000"/>
          <w:sz w:val="28"/>
          <w:szCs w:val="28"/>
        </w:rPr>
        <w:t>Н.Н.Ковалева</w:t>
      </w:r>
      <w:proofErr w:type="spellEnd"/>
    </w:p>
    <w:p w:rsidR="00D27696" w:rsidRDefault="00D27696" w:rsidP="00D27696">
      <w:pPr>
        <w:spacing w:after="0" w:line="240" w:lineRule="auto"/>
        <w:jc w:val="both"/>
        <w:rPr>
          <w:rFonts w:ascii="Times New Roman" w:eastAsia="Times New Roman" w:hAnsi="Times New Roman" w:cs="Times New Roman"/>
          <w:b/>
          <w:color w:val="000000"/>
          <w:sz w:val="28"/>
          <w:szCs w:val="28"/>
        </w:rPr>
      </w:pPr>
    </w:p>
    <w:p w:rsidR="00D27696" w:rsidRDefault="00D27696" w:rsidP="00D27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Секретарь комиссии, </w:t>
      </w:r>
    </w:p>
    <w:p w:rsidR="00D27696" w:rsidRDefault="00D27696" w:rsidP="00D27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аукционист                                        _________________</w:t>
      </w:r>
      <w:r w:rsidR="00AF4052">
        <w:rPr>
          <w:rFonts w:ascii="Times New Roman" w:eastAsia="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С.Н.Аюпова</w:t>
      </w:r>
      <w:proofErr w:type="spellEnd"/>
    </w:p>
    <w:p w:rsidR="00D27696" w:rsidRDefault="00D27696" w:rsidP="00D27696">
      <w:pPr>
        <w:spacing w:after="0" w:line="240" w:lineRule="auto"/>
        <w:jc w:val="both"/>
        <w:rPr>
          <w:rFonts w:ascii="Times New Roman" w:eastAsia="Times New Roman" w:hAnsi="Times New Roman" w:cs="Times New Roman"/>
          <w:b/>
          <w:color w:val="000000"/>
          <w:sz w:val="28"/>
          <w:szCs w:val="28"/>
        </w:rPr>
      </w:pPr>
    </w:p>
    <w:p w:rsidR="00D27696" w:rsidRDefault="00D27696" w:rsidP="00D27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Члены комиссии:                                                     </w:t>
      </w:r>
    </w:p>
    <w:p w:rsidR="00D27696" w:rsidRDefault="00D27696" w:rsidP="00D27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_________________  </w:t>
      </w:r>
      <w:r w:rsidR="00AF4052">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В.Ю.Адкина</w:t>
      </w:r>
      <w:proofErr w:type="spellEnd"/>
      <w:r>
        <w:rPr>
          <w:rFonts w:ascii="Times New Roman" w:eastAsia="Times New Roman" w:hAnsi="Times New Roman" w:cs="Times New Roman"/>
          <w:b/>
          <w:color w:val="000000"/>
          <w:sz w:val="28"/>
          <w:szCs w:val="28"/>
        </w:rPr>
        <w:t xml:space="preserve"> </w:t>
      </w:r>
    </w:p>
    <w:p w:rsidR="00D27696" w:rsidRDefault="00D27696" w:rsidP="00D27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D27696" w:rsidRDefault="00D27696" w:rsidP="00D27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___________________  </w:t>
      </w:r>
      <w:proofErr w:type="spellStart"/>
      <w:r>
        <w:rPr>
          <w:rFonts w:ascii="Times New Roman" w:eastAsia="Times New Roman" w:hAnsi="Times New Roman" w:cs="Times New Roman"/>
          <w:b/>
          <w:color w:val="000000"/>
          <w:sz w:val="28"/>
          <w:szCs w:val="28"/>
        </w:rPr>
        <w:t>Е.Н.Мирушкина</w:t>
      </w:r>
      <w:proofErr w:type="spellEnd"/>
    </w:p>
    <w:p w:rsidR="00D27696" w:rsidRDefault="00D27696" w:rsidP="00D2769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D27696" w:rsidRDefault="00D27696" w:rsidP="00D27696">
      <w:pPr>
        <w:tabs>
          <w:tab w:val="left" w:pos="414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 xml:space="preserve">   ___________________  </w:t>
      </w:r>
      <w:r w:rsidR="00AF4052">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К.В.Шварц</w:t>
      </w:r>
      <w:proofErr w:type="spellEnd"/>
    </w:p>
    <w:p w:rsidR="00D27696" w:rsidRDefault="00D27696" w:rsidP="00D2769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D27696" w:rsidRDefault="00D27696" w:rsidP="00D27696">
      <w:pPr>
        <w:spacing w:after="0" w:line="240" w:lineRule="auto"/>
        <w:jc w:val="center"/>
        <w:rPr>
          <w:rFonts w:ascii="Times New Roman" w:eastAsia="Times New Roman" w:hAnsi="Times New Roman" w:cs="Times New Roman"/>
          <w:b/>
          <w:color w:val="000000"/>
          <w:sz w:val="28"/>
          <w:szCs w:val="28"/>
        </w:rPr>
      </w:pPr>
    </w:p>
    <w:p w:rsidR="00D27696" w:rsidRDefault="00D27696" w:rsidP="00D27696">
      <w:pPr>
        <w:spacing w:after="0" w:line="240" w:lineRule="auto"/>
        <w:jc w:val="center"/>
        <w:rPr>
          <w:rFonts w:ascii="Times New Roman" w:eastAsia="Times New Roman" w:hAnsi="Times New Roman" w:cs="Times New Roman"/>
          <w:b/>
          <w:color w:val="000000"/>
          <w:sz w:val="28"/>
          <w:szCs w:val="28"/>
        </w:rPr>
      </w:pPr>
    </w:p>
    <w:p w:rsidR="00D27696" w:rsidRDefault="00D27696" w:rsidP="00D27696">
      <w:pPr>
        <w:spacing w:after="0" w:line="240" w:lineRule="auto"/>
        <w:jc w:val="center"/>
        <w:rPr>
          <w:rFonts w:ascii="Times New Roman" w:eastAsia="Times New Roman" w:hAnsi="Times New Roman" w:cs="Times New Roman"/>
          <w:b/>
          <w:color w:val="000000"/>
          <w:sz w:val="28"/>
          <w:szCs w:val="28"/>
        </w:rPr>
      </w:pPr>
    </w:p>
    <w:p w:rsidR="00D27696" w:rsidRDefault="00D27696" w:rsidP="00D27696">
      <w:pPr>
        <w:spacing w:after="0" w:line="240" w:lineRule="auto"/>
        <w:jc w:val="center"/>
        <w:rPr>
          <w:rFonts w:ascii="Times New Roman" w:eastAsia="Times New Roman" w:hAnsi="Times New Roman" w:cs="Times New Roman"/>
          <w:b/>
          <w:color w:val="000000"/>
          <w:sz w:val="28"/>
          <w:szCs w:val="28"/>
        </w:rPr>
      </w:pPr>
    </w:p>
    <w:p w:rsidR="006403A8" w:rsidRDefault="006403A8"/>
    <w:sectPr w:rsidR="00640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D2"/>
    <w:rsid w:val="006403A8"/>
    <w:rsid w:val="007164D2"/>
    <w:rsid w:val="00AF4052"/>
    <w:rsid w:val="00D2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7696"/>
    <w:rPr>
      <w:color w:val="0000FF" w:themeColor="hyperlink"/>
      <w:u w:val="single"/>
    </w:rPr>
  </w:style>
  <w:style w:type="paragraph" w:styleId="a4">
    <w:name w:val="Normal (Web)"/>
    <w:basedOn w:val="a"/>
    <w:uiPriority w:val="99"/>
    <w:semiHidden/>
    <w:unhideWhenUsed/>
    <w:rsid w:val="00D276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9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7696"/>
    <w:rPr>
      <w:color w:val="0000FF" w:themeColor="hyperlink"/>
      <w:u w:val="single"/>
    </w:rPr>
  </w:style>
  <w:style w:type="paragraph" w:styleId="a4">
    <w:name w:val="Normal (Web)"/>
    <w:basedOn w:val="a"/>
    <w:uiPriority w:val="99"/>
    <w:semiHidden/>
    <w:unhideWhenUsed/>
    <w:rsid w:val="00D27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gachev-adm.ru/" TargetMode="Externa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2018-05-28T08:22:00Z</dcterms:created>
  <dcterms:modified xsi:type="dcterms:W3CDTF">2018-05-28T08:27:00Z</dcterms:modified>
</cp:coreProperties>
</file>