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9" w:rsidRPr="00A73789" w:rsidRDefault="00A73789" w:rsidP="00A737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73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Утилизация </w:t>
      </w:r>
      <w:proofErr w:type="gramStart"/>
      <w:r w:rsidRPr="00A73789">
        <w:rPr>
          <w:rFonts w:ascii="Times New Roman" w:eastAsia="Times New Roman" w:hAnsi="Times New Roman" w:cs="Times New Roman"/>
          <w:b/>
          <w:bCs/>
          <w:sz w:val="32"/>
          <w:szCs w:val="32"/>
        </w:rPr>
        <w:t>СИЗ</w:t>
      </w:r>
      <w:proofErr w:type="gramEnd"/>
      <w:r w:rsidRPr="00A73789">
        <w:rPr>
          <w:rFonts w:ascii="Times New Roman" w:eastAsia="Times New Roman" w:hAnsi="Times New Roman" w:cs="Times New Roman"/>
          <w:b/>
          <w:bCs/>
          <w:sz w:val="32"/>
          <w:szCs w:val="32"/>
        </w:rPr>
        <w:t>: как сделать всё правильно?</w:t>
      </w:r>
    </w:p>
    <w:p w:rsidR="00A73789" w:rsidRDefault="00A73789" w:rsidP="00A73789">
      <w:pPr>
        <w:rPr>
          <w:sz w:val="28"/>
          <w:szCs w:val="28"/>
        </w:rPr>
      </w:pPr>
      <w:r w:rsidRPr="00A73789">
        <w:rPr>
          <w:rFonts w:ascii="Times New Roman" w:eastAsia="Times New Roman" w:hAnsi="Times New Roman" w:cs="Times New Roman"/>
          <w:sz w:val="28"/>
          <w:szCs w:val="28"/>
        </w:rPr>
        <w:t>Обеспечение персонала средствами индивидуальной защиты является одной из главных обязанностей работодателя. Цикл обращения начинается с приобретения и заканчивается</w:t>
      </w:r>
      <w:proofErr w:type="gramStart"/>
      <w:r w:rsidRPr="00A73789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A73789">
        <w:rPr>
          <w:rFonts w:ascii="Times New Roman" w:eastAsia="Times New Roman" w:hAnsi="Times New Roman" w:cs="Times New Roman"/>
          <w:sz w:val="28"/>
          <w:szCs w:val="28"/>
        </w:rPr>
        <w:t xml:space="preserve">от тут большинство руководителей предприятий считает, что износившуюся СИЗ, особенно спецодежду, можно ликвидировать как обычный мусор, отправив его на полигон отходов под именем ТБО. На самом деле, порядок освобождения от </w:t>
      </w:r>
      <w:proofErr w:type="gramStart"/>
      <w:r w:rsidRPr="00A73789">
        <w:rPr>
          <w:rFonts w:ascii="Times New Roman" w:eastAsia="Times New Roman" w:hAnsi="Times New Roman" w:cs="Times New Roman"/>
          <w:sz w:val="28"/>
          <w:szCs w:val="28"/>
        </w:rPr>
        <w:t>старых</w:t>
      </w:r>
      <w:proofErr w:type="gramEnd"/>
      <w:r w:rsidRPr="00A73789">
        <w:rPr>
          <w:rFonts w:ascii="Times New Roman" w:eastAsia="Times New Roman" w:hAnsi="Times New Roman" w:cs="Times New Roman"/>
          <w:sz w:val="28"/>
          <w:szCs w:val="28"/>
        </w:rPr>
        <w:t xml:space="preserve"> СИЗ иной.</w:t>
      </w:r>
      <w:r w:rsidRPr="00A73789">
        <w:rPr>
          <w:rFonts w:ascii="Times New Roman" w:eastAsia="Times New Roman" w:hAnsi="Times New Roman" w:cs="Times New Roman"/>
          <w:sz w:val="28"/>
          <w:szCs w:val="28"/>
        </w:rPr>
        <w:br/>
        <w:t xml:space="preserve">Цикл обращения </w:t>
      </w:r>
      <w:proofErr w:type="gramStart"/>
      <w:r w:rsidRPr="00A73789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A73789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приобретения и заканчивается утилизацией. Да, именно так! Такой исход очевиден: ведь примененная спецодежда, к примеру, выполняет своё функцию защиты работника от общих производственных или специальных загрязнений. Производство огневых, строительно-монтажных, нефтехимических работ – вот лишь небольшой список видов деятельности, где персонал окружают вредные факторы, в том числе оказывающие негативное воздействие и на окружающую среду. Спецодежда, пропитанная маслами, брызгами расплавленных металлов, цементной пылью представляет уже не тот изначальный товарный вид. Да и в принципе, материал, используемый для её пошива, обычно включает синтетические волокна – значит, имеет признаки опасных отходов.</w:t>
      </w:r>
      <w:r w:rsidRPr="00A73789">
        <w:rPr>
          <w:rFonts w:ascii="Times New Roman" w:eastAsia="Times New Roman" w:hAnsi="Times New Roman" w:cs="Times New Roman"/>
          <w:sz w:val="28"/>
          <w:szCs w:val="28"/>
        </w:rPr>
        <w:br/>
        <w:t xml:space="preserve">Часто работодатели не владеют правильной инструкцией о «жизненных этапах» эксплуатируемых </w:t>
      </w:r>
      <w:proofErr w:type="gramStart"/>
      <w:r w:rsidRPr="00A73789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A73789">
        <w:rPr>
          <w:rFonts w:ascii="Times New Roman" w:eastAsia="Times New Roman" w:hAnsi="Times New Roman" w:cs="Times New Roman"/>
          <w:sz w:val="28"/>
          <w:szCs w:val="28"/>
        </w:rPr>
        <w:t xml:space="preserve">. Тогда возникают такие ситуации как недавно зафиксированные в Республике Татарстан – сотрудники природоохранной инспекции обнаружили свалку общей площадью 6000 кв.м. Кроме строительных отходов, картона, пластиковых емкостей неправомерно размещенный мусор содержал и достаточное количество спецодежды, маркированной логотипами одной из сетей </w:t>
      </w:r>
      <w:proofErr w:type="spellStart"/>
      <w:r w:rsidRPr="00A73789">
        <w:rPr>
          <w:rFonts w:ascii="Times New Roman" w:eastAsia="Times New Roman" w:hAnsi="Times New Roman" w:cs="Times New Roman"/>
          <w:sz w:val="28"/>
          <w:szCs w:val="28"/>
        </w:rPr>
        <w:t>ритейла</w:t>
      </w:r>
      <w:proofErr w:type="spellEnd"/>
      <w:r w:rsidRPr="00A73789">
        <w:rPr>
          <w:rFonts w:ascii="Times New Roman" w:eastAsia="Times New Roman" w:hAnsi="Times New Roman" w:cs="Times New Roman"/>
          <w:sz w:val="28"/>
          <w:szCs w:val="28"/>
        </w:rPr>
        <w:t xml:space="preserve">. Ведомство инициировало расследование административного правонарушения по ст. 8.2 </w:t>
      </w:r>
      <w:proofErr w:type="spellStart"/>
      <w:r w:rsidRPr="00A73789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73789">
        <w:rPr>
          <w:rFonts w:ascii="Times New Roman" w:eastAsia="Times New Roman" w:hAnsi="Times New Roman" w:cs="Times New Roman"/>
          <w:sz w:val="28"/>
          <w:szCs w:val="28"/>
        </w:rPr>
        <w:t xml:space="preserve"> «Несоблюдение требований в области охраны окружающей среды при обращении с отходами производства и потребления». Ответственность для юридических лиц в этом случае выражается либо в виде штрафа размером от 100000 до 250000 рублей либо административным приостановлением деятельности на срок до 90 суток.</w:t>
      </w:r>
      <w:r w:rsidRPr="00A73789">
        <w:rPr>
          <w:rFonts w:ascii="Times New Roman" w:eastAsia="Times New Roman" w:hAnsi="Times New Roman" w:cs="Times New Roman"/>
          <w:sz w:val="28"/>
          <w:szCs w:val="28"/>
        </w:rPr>
        <w:br/>
        <w:t xml:space="preserve">Законная утилизация </w:t>
      </w:r>
      <w:proofErr w:type="gramStart"/>
      <w:r w:rsidRPr="00A73789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A73789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оформления паспорта отхода. </w:t>
      </w:r>
      <w:proofErr w:type="gramStart"/>
      <w:r w:rsidRPr="00A73789">
        <w:rPr>
          <w:rFonts w:ascii="Times New Roman" w:eastAsia="Times New Roman" w:hAnsi="Times New Roman" w:cs="Times New Roman"/>
          <w:sz w:val="28"/>
          <w:szCs w:val="28"/>
        </w:rPr>
        <w:t>Федеральный классификационный каталог отходов содержит 19 подходящих наименования, среди которых:</w:t>
      </w:r>
      <w:r w:rsidRPr="00A73789">
        <w:rPr>
          <w:rFonts w:ascii="Times New Roman" w:eastAsia="Times New Roman" w:hAnsi="Times New Roman" w:cs="Times New Roman"/>
          <w:sz w:val="28"/>
          <w:szCs w:val="28"/>
        </w:rPr>
        <w:br/>
        <w:t>40213101625 «спецодежда из натуральных волокон, утратившая потребительские свойства, пригодная для изготовления ветоши»;</w:t>
      </w:r>
      <w:r w:rsidRPr="00A73789">
        <w:rPr>
          <w:rFonts w:ascii="Times New Roman" w:eastAsia="Times New Roman" w:hAnsi="Times New Roman" w:cs="Times New Roman"/>
          <w:sz w:val="28"/>
          <w:szCs w:val="28"/>
        </w:rPr>
        <w:br/>
        <w:t xml:space="preserve">40214001624 «спецодежда из синтетических и искусственных волокон, </w:t>
      </w:r>
      <w:r w:rsidRPr="00A73789">
        <w:rPr>
          <w:rFonts w:ascii="Times New Roman" w:eastAsia="Times New Roman" w:hAnsi="Times New Roman" w:cs="Times New Roman"/>
          <w:sz w:val="28"/>
          <w:szCs w:val="28"/>
        </w:rPr>
        <w:lastRenderedPageBreak/>
        <w:t>утратившая потребительские свойства, незагрязненная»;</w:t>
      </w:r>
      <w:r w:rsidRPr="00A73789">
        <w:rPr>
          <w:rFonts w:ascii="Times New Roman" w:eastAsia="Times New Roman" w:hAnsi="Times New Roman" w:cs="Times New Roman"/>
          <w:sz w:val="28"/>
          <w:szCs w:val="28"/>
        </w:rPr>
        <w:br/>
        <w:t>40232111603 «спецодежда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более)»;</w:t>
      </w:r>
      <w:proofErr w:type="gramEnd"/>
      <w:r w:rsidRPr="00A73789">
        <w:rPr>
          <w:rFonts w:ascii="Times New Roman" w:eastAsia="Times New Roman" w:hAnsi="Times New Roman" w:cs="Times New Roman"/>
          <w:sz w:val="28"/>
          <w:szCs w:val="28"/>
        </w:rPr>
        <w:br/>
        <w:t>40231101623 «спецодежда из натуральных, синтетических, искусственных и шерстяных волокон, загрязненная нефтепродуктами (содержание нефтепродуктов 15% и более)».</w:t>
      </w:r>
      <w:r w:rsidRPr="00A73789">
        <w:rPr>
          <w:rFonts w:ascii="Times New Roman" w:eastAsia="Times New Roman" w:hAnsi="Times New Roman" w:cs="Times New Roman"/>
          <w:sz w:val="28"/>
          <w:szCs w:val="28"/>
        </w:rPr>
        <w:br/>
        <w:t>Как видно, спецодежда из синтетики, даже незагрязненная, является опасным отходом 4 класса. Соответственно, подлежит не только утилизации силами организации, имеющей лицензию на обращение с данным отходом, но и требует внесения платы за негативное воздействие на окружающую среду.</w:t>
      </w:r>
      <w:r w:rsidRPr="00A73789">
        <w:rPr>
          <w:rFonts w:ascii="Times New Roman" w:eastAsia="Times New Roman" w:hAnsi="Times New Roman" w:cs="Times New Roman"/>
          <w:sz w:val="28"/>
          <w:szCs w:val="28"/>
        </w:rPr>
        <w:br/>
        <w:t>Спецодежда как отход 5 класса может использоваться предприятием как ветошь, правда, такой вид отхода тоже должен быть впоследствии ликвидирован по правилам. Возможно передачи ветоши для личных нужд работникам или сторонним организациям.</w:t>
      </w:r>
    </w:p>
    <w:p w:rsidR="00A73789" w:rsidRPr="00A73789" w:rsidRDefault="00A73789" w:rsidP="00A73789">
      <w:pPr>
        <w:rPr>
          <w:sz w:val="28"/>
          <w:szCs w:val="28"/>
        </w:rPr>
      </w:pPr>
    </w:p>
    <w:p w:rsidR="00004AAA" w:rsidRPr="00500C93" w:rsidRDefault="00A73789" w:rsidP="00500C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0C93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Источник: https://ohranatruda.ru</w:t>
      </w:r>
    </w:p>
    <w:sectPr w:rsidR="00004AAA" w:rsidRPr="00500C93" w:rsidSect="0041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789"/>
    <w:rsid w:val="00004AAA"/>
    <w:rsid w:val="00414FA2"/>
    <w:rsid w:val="00500C93"/>
    <w:rsid w:val="00A7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A2"/>
  </w:style>
  <w:style w:type="paragraph" w:styleId="3">
    <w:name w:val="heading 3"/>
    <w:basedOn w:val="a"/>
    <w:link w:val="30"/>
    <w:uiPriority w:val="9"/>
    <w:qFormat/>
    <w:rsid w:val="00A73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78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АПМР</cp:lastModifiedBy>
  <cp:revision>3</cp:revision>
  <dcterms:created xsi:type="dcterms:W3CDTF">2020-02-27T06:49:00Z</dcterms:created>
  <dcterms:modified xsi:type="dcterms:W3CDTF">2020-02-27T06:44:00Z</dcterms:modified>
</cp:coreProperties>
</file>