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E0" w:rsidRPr="0095648E" w:rsidRDefault="002F08E0" w:rsidP="009564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48E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 полевых работ – особое внимание</w:t>
      </w:r>
    </w:p>
    <w:p w:rsidR="0095648E" w:rsidRDefault="002F08E0" w:rsidP="0095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8E">
        <w:rPr>
          <w:rFonts w:ascii="Times New Roman" w:eastAsia="Times New Roman" w:hAnsi="Times New Roman" w:cs="Times New Roman"/>
          <w:sz w:val="28"/>
          <w:szCs w:val="28"/>
        </w:rPr>
        <w:tab/>
        <w:t>Вопросы безопасности труда приобретают особую актуальность в условиях начала полевых работ в аграрном секторе.  </w:t>
      </w:r>
      <w:r w:rsidRPr="0095648E">
        <w:rPr>
          <w:rFonts w:ascii="Times New Roman" w:eastAsia="Times New Roman" w:hAnsi="Times New Roman" w:cs="Times New Roman"/>
          <w:sz w:val="28"/>
          <w:szCs w:val="28"/>
        </w:rPr>
        <w:tab/>
        <w:t xml:space="preserve"> Министерство занятости, труда и миграции обращает внимание властей муниципальных районов области, руководителей сельхозпредприятий, фермеров на необходимость скрупулезного исполнения правил безопасности во время весенне-полевых работ. </w:t>
      </w:r>
    </w:p>
    <w:p w:rsidR="0095648E" w:rsidRDefault="002F08E0" w:rsidP="00956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8E">
        <w:rPr>
          <w:rFonts w:ascii="Times New Roman" w:eastAsia="Times New Roman" w:hAnsi="Times New Roman" w:cs="Times New Roman"/>
          <w:sz w:val="28"/>
          <w:szCs w:val="28"/>
        </w:rPr>
        <w:t xml:space="preserve">Переход от размеренных подготовительных работ к напряженному ритму весенней страды требует мобилизации всех участников полевых работ не только для достижения высоких производственных результатов, но и, </w:t>
      </w:r>
      <w:proofErr w:type="gramStart"/>
      <w:r w:rsidRPr="0095648E">
        <w:rPr>
          <w:rFonts w:ascii="Times New Roman" w:eastAsia="Times New Roman" w:hAnsi="Times New Roman" w:cs="Times New Roman"/>
          <w:sz w:val="28"/>
          <w:szCs w:val="28"/>
        </w:rPr>
        <w:t>в не</w:t>
      </w:r>
      <w:proofErr w:type="gramEnd"/>
      <w:r w:rsidRPr="0095648E">
        <w:rPr>
          <w:rFonts w:ascii="Times New Roman" w:eastAsia="Times New Roman" w:hAnsi="Times New Roman" w:cs="Times New Roman"/>
          <w:sz w:val="28"/>
          <w:szCs w:val="28"/>
        </w:rPr>
        <w:t xml:space="preserve"> меньшей степени, для ежедневной профилактики производственного травматизма.</w:t>
      </w:r>
    </w:p>
    <w:p w:rsidR="0095648E" w:rsidRDefault="002F08E0" w:rsidP="0095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8E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95648E">
        <w:rPr>
          <w:rFonts w:ascii="Times New Roman" w:eastAsia="Times New Roman" w:hAnsi="Times New Roman" w:cs="Times New Roman"/>
          <w:sz w:val="28"/>
          <w:szCs w:val="28"/>
        </w:rPr>
        <w:tab/>
        <w:t>Неутешительная статистика свидетельствует, что в 2017 г. погибли 5 и получили тяжелые производственные травмы 7 работников сельского, лесного хозяйства, охоты, рыболовства и рыбоводства (в 2016 г., соответственно, 1 и 3 работника). Значит, нужна абсолютная нетерпимость к любым предпосылкам производственного травматизма.</w:t>
      </w:r>
    </w:p>
    <w:p w:rsidR="0095648E" w:rsidRDefault="002F08E0" w:rsidP="0095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8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5648E">
        <w:rPr>
          <w:rFonts w:ascii="Times New Roman" w:eastAsia="Times New Roman" w:hAnsi="Times New Roman" w:cs="Times New Roman"/>
          <w:sz w:val="28"/>
          <w:szCs w:val="28"/>
        </w:rPr>
        <w:tab/>
        <w:t xml:space="preserve"> Для ликвидации большинства этих предпосылок не требуется больших финансовых затрат, необходимо лишь более серьезное внимание к вопросам охраны труда как руководителей, так и самих работников. Многие руководители не ведут действенный </w:t>
      </w:r>
      <w:proofErr w:type="gramStart"/>
      <w:r w:rsidRPr="009564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5648E">
        <w:rPr>
          <w:rFonts w:ascii="Times New Roman" w:eastAsia="Times New Roman" w:hAnsi="Times New Roman" w:cs="Times New Roman"/>
          <w:sz w:val="28"/>
          <w:szCs w:val="28"/>
        </w:rPr>
        <w:t xml:space="preserve"> безопасным производством работ, недостаточно эффективно используют возможности морального, административного и материального воздействия на работников», - считает заместитель министра занятости, труда и миграции области – председатель комитета по труду Наталья Михайлова.</w:t>
      </w:r>
    </w:p>
    <w:p w:rsidR="0095648E" w:rsidRDefault="002F08E0" w:rsidP="0095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8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95648E">
        <w:rPr>
          <w:rFonts w:ascii="Times New Roman" w:eastAsia="Times New Roman" w:hAnsi="Times New Roman" w:cs="Times New Roman"/>
          <w:sz w:val="28"/>
          <w:szCs w:val="28"/>
        </w:rPr>
        <w:tab/>
        <w:t xml:space="preserve">Безопасность труда касается каждого, и все участники трудового процесса могут и должны предпринять конкретные меры, направленные на улучшение условий и охраны труда на каждом рабочем месте. </w:t>
      </w:r>
    </w:p>
    <w:p w:rsidR="0095648E" w:rsidRDefault="002F08E0" w:rsidP="0095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8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95648E">
        <w:rPr>
          <w:rFonts w:ascii="Times New Roman" w:eastAsia="Times New Roman" w:hAnsi="Times New Roman" w:cs="Times New Roman"/>
          <w:sz w:val="28"/>
          <w:szCs w:val="28"/>
        </w:rPr>
        <w:tab/>
        <w:t>Подробный перечень таких мер содержат Правила по охране труда в сельском хозяйстве, утверждённые приказом Минтруда России от 25 февраля 2016 г. № 76н.</w:t>
      </w:r>
    </w:p>
    <w:p w:rsidR="0095648E" w:rsidRDefault="002F08E0" w:rsidP="0095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8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95648E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продукции. </w:t>
      </w:r>
    </w:p>
    <w:p w:rsidR="0095648E" w:rsidRDefault="002F08E0" w:rsidP="0095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8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95648E">
        <w:rPr>
          <w:rFonts w:ascii="Times New Roman" w:eastAsia="Times New Roman" w:hAnsi="Times New Roman" w:cs="Times New Roman"/>
          <w:sz w:val="28"/>
          <w:szCs w:val="28"/>
        </w:rPr>
        <w:tab/>
        <w:t>Требования Правил обязательны для исполнения работодателями, осуществляющими сельскохозяйственные работы.</w:t>
      </w:r>
    </w:p>
    <w:p w:rsidR="0095648E" w:rsidRDefault="002F08E0" w:rsidP="0095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8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95648E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министерство занятости, труда и миграции области совместно с Саратовским НИИ сельской гигиены в целях информирования о правилах безопасного труда в сельском хозяйстве готовит к печати «Памятку животновода», в которой содержатся полезные сведения по обеспечению безопасных условий труда и снижению профессиональных рисков, характерных для работников животноводства. Ранее подобная памятка была разработана для хлеборобов.</w:t>
      </w:r>
    </w:p>
    <w:p w:rsidR="002F08E0" w:rsidRPr="0095648E" w:rsidRDefault="002F08E0" w:rsidP="0095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648E">
        <w:rPr>
          <w:rFonts w:ascii="Times New Roman" w:eastAsia="Times New Roman" w:hAnsi="Times New Roman" w:cs="Times New Roman"/>
          <w:i/>
          <w:sz w:val="24"/>
          <w:szCs w:val="28"/>
        </w:rPr>
        <w:t>Министерство занятости, труда и миграции области</w:t>
      </w:r>
    </w:p>
    <w:p w:rsidR="00E314A2" w:rsidRPr="0095648E" w:rsidRDefault="00E314A2" w:rsidP="0095648E">
      <w:pPr>
        <w:spacing w:after="0" w:line="240" w:lineRule="auto"/>
        <w:rPr>
          <w:sz w:val="28"/>
          <w:szCs w:val="28"/>
        </w:rPr>
      </w:pPr>
    </w:p>
    <w:sectPr w:rsidR="00E314A2" w:rsidRPr="0095648E" w:rsidSect="0095648E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8E0"/>
    <w:rsid w:val="000E1EAE"/>
    <w:rsid w:val="002F08E0"/>
    <w:rsid w:val="0095648E"/>
    <w:rsid w:val="00E3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AE"/>
  </w:style>
  <w:style w:type="paragraph" w:styleId="1">
    <w:name w:val="heading 1"/>
    <w:basedOn w:val="a"/>
    <w:link w:val="10"/>
    <w:uiPriority w:val="9"/>
    <w:qFormat/>
    <w:rsid w:val="002F0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0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08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a"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</cp:revision>
  <dcterms:created xsi:type="dcterms:W3CDTF">2018-05-03T05:27:00Z</dcterms:created>
  <dcterms:modified xsi:type="dcterms:W3CDTF">2018-05-03T12:36:00Z</dcterms:modified>
</cp:coreProperties>
</file>