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35" w:rsidRDefault="00762635" w:rsidP="001F71A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9pt;width:48.75pt;height:57.75pt;z-index:251658240;visibility:visible;mso-wrap-edited:f;mso-position-horizontal:center;mso-position-horizontal-relative:margin">
            <v:imagedata r:id="rId4" o:title="" gain="142470f" blacklevel="-9830f" grayscale="t"/>
            <w10:wrap type="topAndBottom" anchorx="margin"/>
          </v:shape>
          <o:OLEObject Type="Embed" ProgID="Word.Picture.8" ShapeID="_x0000_s1026" DrawAspect="Content" ObjectID="_1635839884" r:id="rId5"/>
        </w:pict>
      </w:r>
    </w:p>
    <w:p w:rsidR="001F71A7" w:rsidRPr="001F71A7" w:rsidRDefault="001F71A7" w:rsidP="001F71A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/>
          <w:kern w:val="3"/>
          <w:sz w:val="28"/>
          <w:szCs w:val="28"/>
          <w:lang w:val="de-DE" w:eastAsia="ja-JP" w:bidi="fa-IR"/>
        </w:rPr>
      </w:pPr>
      <w:r w:rsidRPr="001F71A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СОВЕТ</w:t>
      </w:r>
    </w:p>
    <w:p w:rsidR="001F71A7" w:rsidRPr="001F71A7" w:rsidRDefault="001F71A7" w:rsidP="001F71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ОБРАЗОВАНИЯ</w:t>
      </w:r>
    </w:p>
    <w:p w:rsidR="001F71A7" w:rsidRPr="001F71A7" w:rsidRDefault="001F71A7" w:rsidP="001F71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ГОРОДА ПУГАЧЕВА САРАТОВСКОЙ ОБЛАСТИ</w:t>
      </w:r>
    </w:p>
    <w:p w:rsidR="001F71A7" w:rsidRPr="001F71A7" w:rsidRDefault="001F71A7" w:rsidP="001F7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F71A7" w:rsidRPr="001F71A7" w:rsidRDefault="001F71A7" w:rsidP="001F7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proofErr w:type="gramStart"/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Е Ш Е Н И Е</w:t>
      </w:r>
    </w:p>
    <w:p w:rsidR="001F71A7" w:rsidRPr="001F71A7" w:rsidRDefault="001F71A7" w:rsidP="001F7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1F71A7" w:rsidRPr="001F71A7" w:rsidRDefault="001F71A7" w:rsidP="001F7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от 19 ноября 2019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130</w:t>
      </w:r>
    </w:p>
    <w:p w:rsidR="00197FED" w:rsidRPr="00F35A5F" w:rsidRDefault="00197FED" w:rsidP="00197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97FED" w:rsidRPr="00F35A5F" w:rsidRDefault="00197FED" w:rsidP="00197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35A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«Об уточнении Правил землепользования </w:t>
      </w:r>
    </w:p>
    <w:p w:rsidR="00197FED" w:rsidRPr="00F35A5F" w:rsidRDefault="00197FED" w:rsidP="00197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35A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 застройки территории </w:t>
      </w:r>
      <w:proofErr w:type="gramStart"/>
      <w:r w:rsidRPr="00F35A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</w:t>
      </w:r>
      <w:proofErr w:type="gramEnd"/>
      <w:r w:rsidRPr="00F35A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197FED" w:rsidRPr="00F35A5F" w:rsidRDefault="00197FED" w:rsidP="00197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35A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образования города Пугачева </w:t>
      </w:r>
    </w:p>
    <w:p w:rsidR="00197FED" w:rsidRPr="00F35A5F" w:rsidRDefault="00197FED" w:rsidP="00197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35A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Саратовской области»</w:t>
      </w:r>
    </w:p>
    <w:p w:rsidR="00197FED" w:rsidRPr="00F35A5F" w:rsidRDefault="00197FED" w:rsidP="00197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97FED" w:rsidRPr="00F35A5F" w:rsidRDefault="00197FED" w:rsidP="001F71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35A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Градостроительным кодексом Российской Федерации, с учетом протокола и результатов проведения публичных слушаний, Уставом Пугачевского муниципального района Саратовской области Совет муниципального образования города Пугачева Саратовской области РЕШИЛ: </w:t>
      </w:r>
      <w:proofErr w:type="gramEnd"/>
    </w:p>
    <w:p w:rsidR="00197FED" w:rsidRPr="00F35A5F" w:rsidRDefault="00197FED" w:rsidP="00197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35A5F">
        <w:rPr>
          <w:rFonts w:ascii="Times New Roman" w:eastAsia="Times New Roman" w:hAnsi="Times New Roman" w:cs="Times New Roman"/>
          <w:sz w:val="28"/>
          <w:szCs w:val="28"/>
          <w:lang w:eastAsia="zh-CN"/>
        </w:rPr>
        <w:t>1.Внести в решение Совета муниципального образования города Пугачева Саратовской области от 30 мая 2019 года № 121 «Об утверждении Правил землепользования и застройки территории муниципального образования города Пугачева Саратовской области следующие изменения и уточнения:</w:t>
      </w:r>
      <w:proofErr w:type="gramEnd"/>
    </w:p>
    <w:p w:rsidR="00197FED" w:rsidRPr="00F35A5F" w:rsidRDefault="00197FED" w:rsidP="00197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5A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текстовой части: </w:t>
      </w:r>
    </w:p>
    <w:p w:rsidR="00197FED" w:rsidRPr="00F35A5F" w:rsidRDefault="00197FED" w:rsidP="00197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5A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Таблицу 42.2. статьи 42 «Объекты культурного наследия регионального значения с расшифровкой </w:t>
      </w:r>
      <w:proofErr w:type="spellStart"/>
      <w:r w:rsidRPr="00F35A5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пообъектного</w:t>
      </w:r>
      <w:proofErr w:type="spellEnd"/>
      <w:r w:rsidRPr="00F35A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состава» дополнить строкой 6 следующего содержания:</w:t>
      </w:r>
    </w:p>
    <w:tbl>
      <w:tblPr>
        <w:tblStyle w:val="a3"/>
        <w:tblW w:w="0" w:type="auto"/>
        <w:tblLook w:val="04A0"/>
      </w:tblPr>
      <w:tblGrid>
        <w:gridCol w:w="425"/>
        <w:gridCol w:w="1729"/>
        <w:gridCol w:w="2253"/>
        <w:gridCol w:w="2582"/>
        <w:gridCol w:w="2582"/>
      </w:tblGrid>
      <w:tr w:rsidR="00197FED" w:rsidRPr="00F35A5F" w:rsidTr="00927112">
        <w:tc>
          <w:tcPr>
            <w:tcW w:w="425" w:type="dxa"/>
          </w:tcPr>
          <w:p w:rsidR="00197FED" w:rsidRPr="00F35A5F" w:rsidRDefault="00197FED" w:rsidP="00197FE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35A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729" w:type="dxa"/>
          </w:tcPr>
          <w:p w:rsidR="00197FED" w:rsidRPr="00F35A5F" w:rsidRDefault="00197FED" w:rsidP="00197FE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35A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Мельница купца </w:t>
            </w:r>
            <w:proofErr w:type="spellStart"/>
            <w:r w:rsidRPr="00F35A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Чемодурова</w:t>
            </w:r>
            <w:proofErr w:type="spellEnd"/>
            <w:r w:rsidRPr="00F35A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1905г</w:t>
            </w:r>
          </w:p>
        </w:tc>
        <w:tc>
          <w:tcPr>
            <w:tcW w:w="2253" w:type="dxa"/>
          </w:tcPr>
          <w:p w:rsidR="00197FED" w:rsidRPr="00F35A5F" w:rsidRDefault="00197FED" w:rsidP="00197FE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35A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Приказ управления по охране </w:t>
            </w:r>
            <w:proofErr w:type="gramStart"/>
            <w:r w:rsidRPr="00F35A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объектов культурного наследия правительства Саратовской области</w:t>
            </w:r>
            <w:proofErr w:type="gramEnd"/>
            <w:r w:rsidRPr="00F35A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№92 </w:t>
            </w:r>
          </w:p>
          <w:p w:rsidR="00197FED" w:rsidRPr="00F35A5F" w:rsidRDefault="00197FED" w:rsidP="00197FE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35A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 29.04.2019</w:t>
            </w:r>
          </w:p>
        </w:tc>
        <w:tc>
          <w:tcPr>
            <w:tcW w:w="2582" w:type="dxa"/>
          </w:tcPr>
          <w:p w:rsidR="00197FED" w:rsidRPr="00F35A5F" w:rsidRDefault="00197FED" w:rsidP="00197FE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35A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г. Пугачев, ул. </w:t>
            </w:r>
            <w:proofErr w:type="gramStart"/>
            <w:r w:rsidRPr="00F35A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Коммунистическая</w:t>
            </w:r>
            <w:proofErr w:type="gramEnd"/>
            <w:r w:rsidRPr="00F35A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89</w:t>
            </w:r>
          </w:p>
        </w:tc>
        <w:tc>
          <w:tcPr>
            <w:tcW w:w="2582" w:type="dxa"/>
          </w:tcPr>
          <w:p w:rsidR="00197FED" w:rsidRPr="00F35A5F" w:rsidRDefault="00197FED" w:rsidP="00197FE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35A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г. Пугачев, ул. </w:t>
            </w:r>
            <w:proofErr w:type="gramStart"/>
            <w:r w:rsidRPr="00F35A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Коммунистическая</w:t>
            </w:r>
            <w:proofErr w:type="gramEnd"/>
            <w:r w:rsidRPr="00F35A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89</w:t>
            </w:r>
          </w:p>
        </w:tc>
      </w:tr>
    </w:tbl>
    <w:p w:rsidR="00197FED" w:rsidRPr="00F35A5F" w:rsidRDefault="00197FED" w:rsidP="00197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97FED" w:rsidRPr="00F35A5F" w:rsidRDefault="00197FED" w:rsidP="00197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5A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таблице 42.3 статьи 42 «Перечень выявленных объектов культурного наследия, расположенных на территории муниципального образования города Пугачев» строку следующего содержания: 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5246"/>
        <w:gridCol w:w="3083"/>
      </w:tblGrid>
      <w:tr w:rsidR="00197FED" w:rsidRPr="00F35A5F" w:rsidTr="00927112">
        <w:tc>
          <w:tcPr>
            <w:tcW w:w="1276" w:type="dxa"/>
          </w:tcPr>
          <w:p w:rsidR="00197FED" w:rsidRPr="00F35A5F" w:rsidRDefault="00197FED" w:rsidP="00197FED">
            <w:pPr>
              <w:suppressAutoHyphens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35A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16.</w:t>
            </w:r>
          </w:p>
          <w:p w:rsidR="00197FED" w:rsidRPr="00F35A5F" w:rsidRDefault="00197FED" w:rsidP="00197FE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246" w:type="dxa"/>
          </w:tcPr>
          <w:p w:rsidR="00197FED" w:rsidRPr="00F35A5F" w:rsidRDefault="00197FED" w:rsidP="00197FE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35A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Мельница купца </w:t>
            </w:r>
            <w:proofErr w:type="spellStart"/>
            <w:r w:rsidRPr="00F35A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Чемодурова</w:t>
            </w:r>
            <w:proofErr w:type="spellEnd"/>
            <w:r w:rsidRPr="00F35A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1905г</w:t>
            </w:r>
          </w:p>
        </w:tc>
        <w:tc>
          <w:tcPr>
            <w:tcW w:w="3083" w:type="dxa"/>
          </w:tcPr>
          <w:p w:rsidR="00197FED" w:rsidRPr="00F35A5F" w:rsidRDefault="00197FED" w:rsidP="00197FE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35A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г. Пугачев, ул. </w:t>
            </w:r>
            <w:proofErr w:type="gramStart"/>
            <w:r w:rsidRPr="00F35A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Коммунистическая</w:t>
            </w:r>
            <w:proofErr w:type="gramEnd"/>
            <w:r w:rsidRPr="00F35A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89</w:t>
            </w:r>
          </w:p>
        </w:tc>
      </w:tr>
    </w:tbl>
    <w:p w:rsidR="00197FED" w:rsidRPr="00F35A5F" w:rsidRDefault="00197FED" w:rsidP="00197FE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2FB1" w:rsidRPr="00F35A5F" w:rsidRDefault="00197FED" w:rsidP="00197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5A5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исключить. </w:t>
      </w:r>
    </w:p>
    <w:p w:rsidR="00197FED" w:rsidRPr="00F35A5F" w:rsidRDefault="00197FED" w:rsidP="00197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5A5F">
        <w:rPr>
          <w:rFonts w:ascii="Times New Roman" w:eastAsia="Times New Roman" w:hAnsi="Times New Roman" w:cs="Times New Roman"/>
          <w:sz w:val="28"/>
          <w:szCs w:val="28"/>
          <w:lang w:eastAsia="zh-CN"/>
        </w:rPr>
        <w:t>Нумерацию строк с №17.-32. считать нумерацией 16.-31. соответственно.</w:t>
      </w:r>
    </w:p>
    <w:p w:rsidR="00197FED" w:rsidRPr="00F35A5F" w:rsidRDefault="00197FED" w:rsidP="00197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5A5F">
        <w:rPr>
          <w:rFonts w:ascii="Times New Roman" w:eastAsia="Times New Roman" w:hAnsi="Times New Roman" w:cs="Times New Roman"/>
          <w:sz w:val="28"/>
          <w:szCs w:val="28"/>
          <w:lang w:eastAsia="zh-CN"/>
        </w:rPr>
        <w:t>2.Раздел «Графические материалы» изложить в новой редакции согласно приложениям 1-4</w:t>
      </w:r>
    </w:p>
    <w:p w:rsidR="00197FED" w:rsidRPr="00F35A5F" w:rsidRDefault="00197FED" w:rsidP="00197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5A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3.Признать утратившими силу </w:t>
      </w:r>
      <w:proofErr w:type="gramStart"/>
      <w:r w:rsidRPr="00F35A5F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решения Совета муниципального образования города Пугачева Саратовской области</w:t>
      </w:r>
      <w:proofErr w:type="gramEnd"/>
      <w:r w:rsidRPr="00F35A5F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197FED" w:rsidRPr="00F35A5F" w:rsidRDefault="00197FED" w:rsidP="00197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35A5F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Совета муниципального образования города Пугачева Саратовской области от 26 декабря 2012 года №66 «Об утверждении Правил землепользования и застройки муниципального образования города Пугачева Саратовской области»;</w:t>
      </w:r>
      <w:proofErr w:type="gramEnd"/>
    </w:p>
    <w:p w:rsidR="00197FED" w:rsidRPr="00F35A5F" w:rsidRDefault="00197FED" w:rsidP="00197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35A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 Совета муниципального образования города Пугачева Саратовской области от 21 мая 2015 года № 151 «О внесении изменений в Правила землепользования и застройки территории муниципального образования города Пугачева»; </w:t>
      </w:r>
      <w:proofErr w:type="gramEnd"/>
    </w:p>
    <w:p w:rsidR="00197FED" w:rsidRPr="00F35A5F" w:rsidRDefault="00197FED" w:rsidP="00197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35A5F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Совета муниципального образования города Пугачева Саратовской области от 25 декабря 2015 года № 171 «О внесении изменений в решение Совета муниципального образования города Пугачева Саратовской области от 26 декабря 2012 года №66 «Об утверждении Правил землепользования и застройки муниципального образования города Пугачева Саратовской области».</w:t>
      </w:r>
      <w:proofErr w:type="gramEnd"/>
    </w:p>
    <w:p w:rsidR="00197FED" w:rsidRPr="00F35A5F" w:rsidRDefault="00197FED" w:rsidP="00197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5A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4.Настоящее решение вступает в силу со дня его официального опубликования. </w:t>
      </w:r>
    </w:p>
    <w:p w:rsidR="00197FED" w:rsidRPr="00F35A5F" w:rsidRDefault="00197FED" w:rsidP="00197F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7FED" w:rsidRPr="00F35A5F" w:rsidRDefault="00197FED" w:rsidP="00197F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5A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F35A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  <w:r w:rsidRPr="00F35A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565C6F" w:rsidRPr="00F35A5F" w:rsidRDefault="00197FED" w:rsidP="00BC3982">
      <w:pPr>
        <w:spacing w:after="0" w:line="240" w:lineRule="auto"/>
        <w:contextualSpacing/>
        <w:jc w:val="both"/>
        <w:rPr>
          <w:sz w:val="28"/>
          <w:szCs w:val="28"/>
        </w:rPr>
      </w:pPr>
      <w:r w:rsidRPr="00F35A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образования города Пугачева</w:t>
      </w:r>
      <w:r w:rsidR="001F71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35A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F35A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404C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404C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404C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F35A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А.В. Янин</w:t>
      </w:r>
    </w:p>
    <w:sectPr w:rsidR="00565C6F" w:rsidRPr="00F35A5F" w:rsidSect="001F71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7FED"/>
    <w:rsid w:val="00051802"/>
    <w:rsid w:val="000A1977"/>
    <w:rsid w:val="00197FED"/>
    <w:rsid w:val="001C5FAD"/>
    <w:rsid w:val="001F71A7"/>
    <w:rsid w:val="0040291A"/>
    <w:rsid w:val="00404C66"/>
    <w:rsid w:val="00565C6F"/>
    <w:rsid w:val="00762635"/>
    <w:rsid w:val="008327DD"/>
    <w:rsid w:val="008C34E6"/>
    <w:rsid w:val="00964647"/>
    <w:rsid w:val="009B3260"/>
    <w:rsid w:val="00B55C34"/>
    <w:rsid w:val="00BC3982"/>
    <w:rsid w:val="00C92FB1"/>
    <w:rsid w:val="00CC44F0"/>
    <w:rsid w:val="00D56750"/>
    <w:rsid w:val="00D868C6"/>
    <w:rsid w:val="00EB6E12"/>
    <w:rsid w:val="00F3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F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2019-11-12T12:38:00Z</cp:lastPrinted>
  <dcterms:created xsi:type="dcterms:W3CDTF">2019-09-05T11:16:00Z</dcterms:created>
  <dcterms:modified xsi:type="dcterms:W3CDTF">2019-11-21T07:12:00Z</dcterms:modified>
</cp:coreProperties>
</file>