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9F" w:rsidRPr="0035279F" w:rsidRDefault="0035279F" w:rsidP="0035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E48DE" w:rsidRPr="0035279F" w:rsidRDefault="0035279F" w:rsidP="0035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     от 29 июля 2016 года № 557</w:t>
      </w: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документа планирования </w:t>
      </w:r>
      <w:proofErr w:type="gramStart"/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регулярных</w:t>
      </w:r>
      <w:proofErr w:type="gramEnd"/>
    </w:p>
    <w:p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перевозок пассажиров и багажа автомобильным транспортом</w:t>
      </w:r>
    </w:p>
    <w:p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по межмуниципальным маршрутам регулярных перевозок на территории Пугачевского муниципального района Саратовской области</w:t>
      </w: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Россий-ской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Федерации», Законом Саратовской области от 28 марта 2016 года               № 31-ЗСО «Об отдельных вопросах организации регулярных перевозок пассажиров и багажа автомобильным транспортом и городским</w:t>
      </w:r>
      <w:proofErr w:type="gram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наземным электрическим транспортом в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1.Утвердить документ планирования регулярных перевозок пассажиров и багажа автомобильным транспортом по межмуниципальным маршрутам регулярных перевозок на территории Пугачевского муниципального района согласно приложению.</w:t>
      </w:r>
    </w:p>
    <w:p w:rsidR="000E48DE" w:rsidRPr="0035279F" w:rsidRDefault="000E48DE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0E48DE" w:rsidRPr="0035279F" w:rsidRDefault="000E48DE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0E48DE" w:rsidRPr="0035279F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48DE" w:rsidRPr="0035279F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48DE" w:rsidRPr="0035279F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0E48DE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 С.А.Сидоров</w:t>
      </w:r>
    </w:p>
    <w:p w:rsidR="0035279F" w:rsidRDefault="0035279F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279F" w:rsidRDefault="0035279F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279F" w:rsidRDefault="0035279F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279F" w:rsidRDefault="0035279F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279F" w:rsidRDefault="0035279F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279F" w:rsidRPr="0035279F" w:rsidRDefault="0035279F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48DE" w:rsidRPr="0035279F" w:rsidRDefault="000E48DE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</w:t>
      </w:r>
    </w:p>
    <w:p w:rsidR="000E48DE" w:rsidRPr="0035279F" w:rsidRDefault="000E48DE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</w:p>
    <w:p w:rsidR="000E48DE" w:rsidRPr="0035279F" w:rsidRDefault="000E48DE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 июля 2016 года № 557</w:t>
      </w: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Документ</w:t>
      </w:r>
    </w:p>
    <w:p w:rsidR="000E48DE" w:rsidRPr="0035279F" w:rsidRDefault="000E48DE" w:rsidP="0035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планирования регулярных перевозок пассажиров и багажа автомобильным транспортом по межмуниципальным маршрутам</w:t>
      </w:r>
    </w:p>
    <w:p w:rsidR="000E48DE" w:rsidRPr="0035279F" w:rsidRDefault="000E48DE" w:rsidP="0035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регулярных перевозок на территории Пугачевского муниципального района Саратовской области</w:t>
      </w: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1.Настоящий документ планирования регулярных перевозок пассажиров и багажа автомобильным транспортом по межмуниципальным маршрутам регулярных перевозок Пугачевского муниципального района Саратовской области (далее – Документ планирования) устанавливает сведения о видах регулярных перевозок по межмуниципальным маршрутам регулярных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пере-возок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Пугачевского муниципального района Саратовской области согласно приложению № 1 к настоящему Документу планирования и перечень мероприятий по развитию регулярных перевозок пассажиров по межмуниципальным маршрутам</w:t>
      </w:r>
      <w:proofErr w:type="gram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 </w:t>
      </w:r>
      <w:proofErr w:type="gramStart"/>
      <w:r w:rsidRPr="0035279F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proofErr w:type="gram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транс-портом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Документу планирования.</w:t>
      </w: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2.Целями планирования являются:</w:t>
      </w: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 транспортного обслуживания населения Пугачевского муниципального района в части пассажирских перевозок;</w:t>
      </w: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направления развития пассажирских перевозок </w:t>
      </w:r>
      <w:proofErr w:type="spellStart"/>
      <w:proofErr w:type="gramStart"/>
      <w:r w:rsidRPr="0035279F">
        <w:rPr>
          <w:rFonts w:ascii="Times New Roman" w:eastAsia="Times New Roman" w:hAnsi="Times New Roman" w:cs="Times New Roman"/>
          <w:sz w:val="28"/>
          <w:szCs w:val="28"/>
        </w:rPr>
        <w:t>автомо-бильным</w:t>
      </w:r>
      <w:proofErr w:type="spellEnd"/>
      <w:proofErr w:type="gram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в межмуниципальном сообщении на долгосрочную перспективу;</w:t>
      </w: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сохранение маршрутной сети межмуниципальных маршрутов регулярных перевозок.</w:t>
      </w: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3.Документ планирования разрабатывается сроком на 5 лет.</w:t>
      </w: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48DE" w:rsidRPr="0035279F" w:rsidSect="005F0D8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к документу планирования регулярных перевозок</w:t>
      </w:r>
    </w:p>
    <w:p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</w:p>
    <w:p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по межмуниципальным маршрутам </w:t>
      </w:r>
      <w:proofErr w:type="gramStart"/>
      <w:r w:rsidRPr="0035279F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перевозок на территории Пугачевского района </w:t>
      </w:r>
    </w:p>
    <w:p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E48DE" w:rsidRPr="0035279F" w:rsidRDefault="000E48DE" w:rsidP="0035279F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о видах регулярных перевозок по межмуниципальным маршрутам регулярных перевозок</w:t>
      </w:r>
    </w:p>
    <w:p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на территории Пугачевского муниципального района Саратовской области</w:t>
      </w:r>
    </w:p>
    <w:p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3260"/>
        <w:gridCol w:w="980"/>
        <w:gridCol w:w="1288"/>
        <w:gridCol w:w="674"/>
        <w:gridCol w:w="709"/>
        <w:gridCol w:w="709"/>
        <w:gridCol w:w="709"/>
        <w:gridCol w:w="708"/>
        <w:gridCol w:w="6414"/>
      </w:tblGrid>
      <w:tr w:rsidR="000E48DE" w:rsidRPr="0035279F" w:rsidTr="002E41E2">
        <w:trPr>
          <w:trHeight w:val="783"/>
        </w:trPr>
        <w:tc>
          <w:tcPr>
            <w:tcW w:w="568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Номер, наименование маршрута регулярных перевозок</w:t>
            </w:r>
          </w:p>
        </w:tc>
        <w:tc>
          <w:tcPr>
            <w:tcW w:w="980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сообще-ния</w:t>
            </w:r>
            <w:proofErr w:type="spellEnd"/>
            <w:proofErr w:type="gramEnd"/>
          </w:p>
        </w:tc>
        <w:tc>
          <w:tcPr>
            <w:tcW w:w="1288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2015 год (факт на 01.01.2015)</w:t>
            </w:r>
          </w:p>
        </w:tc>
        <w:tc>
          <w:tcPr>
            <w:tcW w:w="674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414" w:type="dxa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E48DE" w:rsidRPr="0035279F" w:rsidTr="002E41E2">
        <w:trPr>
          <w:trHeight w:val="283"/>
        </w:trPr>
        <w:tc>
          <w:tcPr>
            <w:tcW w:w="16019" w:type="dxa"/>
            <w:gridSpan w:val="10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Существующие автобусные маршруты регулярных перевозок</w:t>
            </w:r>
          </w:p>
        </w:tc>
      </w:tr>
      <w:tr w:rsidR="000E48DE" w:rsidRPr="0035279F" w:rsidTr="002E41E2">
        <w:trPr>
          <w:trHeight w:val="260"/>
        </w:trPr>
        <w:tc>
          <w:tcPr>
            <w:tcW w:w="16019" w:type="dxa"/>
            <w:gridSpan w:val="10"/>
            <w:vAlign w:val="center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</w:t>
            </w:r>
          </w:p>
        </w:tc>
      </w:tr>
      <w:tr w:rsidR="000E48DE" w:rsidRPr="0035279F" w:rsidTr="002E41E2">
        <w:trPr>
          <w:trHeight w:val="1284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100 «Пугачев – Садовый»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101 «Пугачев – </w:t>
            </w:r>
            <w:proofErr w:type="spellStart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Солянский</w:t>
            </w:r>
            <w:proofErr w:type="spellEnd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102 «Пугачев – </w:t>
            </w:r>
            <w:proofErr w:type="spellStart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Березово</w:t>
            </w:r>
            <w:proofErr w:type="spellEnd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103 «Пугачев – Б.Таволожка»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104 «Пугачев – Чапаевский»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105 «Пугачев – </w:t>
            </w:r>
            <w:proofErr w:type="spellStart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Любицкое</w:t>
            </w:r>
            <w:proofErr w:type="spellEnd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106 «Пугачев – Бобровка»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107 «Пугачев – Селезниха»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108 «Пугачев – </w:t>
            </w:r>
            <w:proofErr w:type="spellStart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Дороговиновка</w:t>
            </w:r>
            <w:proofErr w:type="spellEnd"/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№ 109 «Пугачев – </w:t>
            </w:r>
            <w:proofErr w:type="spellStart"/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Мавринка</w:t>
            </w:r>
            <w:proofErr w:type="spellEnd"/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110 «Пугачев – Ст</w:t>
            </w:r>
            <w:proofErr w:type="gramStart"/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.П</w:t>
            </w:r>
            <w:proofErr w:type="gramEnd"/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орубежка»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№ 111 «Пугачев – </w:t>
            </w:r>
            <w:proofErr w:type="spellStart"/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Камелик</w:t>
            </w:r>
            <w:proofErr w:type="spellEnd"/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112 «Пугачев – Рахмановка»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113 «Пугачев – Карловка»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114 «Пугачев – Еремино»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0E48DE" w:rsidRPr="0035279F" w:rsidTr="002E41E2">
        <w:trPr>
          <w:trHeight w:val="260"/>
        </w:trPr>
        <w:tc>
          <w:tcPr>
            <w:tcW w:w="568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60" w:type="dxa"/>
          </w:tcPr>
          <w:p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115 «Пугачев – Успенка»</w:t>
            </w:r>
          </w:p>
        </w:tc>
        <w:tc>
          <w:tcPr>
            <w:tcW w:w="980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8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674" w:type="dxa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</w:tbl>
    <w:p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E48DE" w:rsidRPr="0035279F" w:rsidTr="002E41E2">
        <w:tc>
          <w:tcPr>
            <w:tcW w:w="7393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79F">
              <w:rPr>
                <w:rFonts w:ascii="Times New Roman" w:hAnsi="Times New Roman" w:cs="Times New Roman"/>
                <w:sz w:val="24"/>
                <w:szCs w:val="24"/>
              </w:rPr>
              <w:t xml:space="preserve"> – маршрут регулярных перевозок пригородного сообщения;</w:t>
            </w: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РТ – регулярные перевозки по регулируемым тарифам;</w:t>
            </w: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НР – временно не работает (не обслуживается);</w:t>
            </w:r>
          </w:p>
        </w:tc>
        <w:tc>
          <w:tcPr>
            <w:tcW w:w="7393" w:type="dxa"/>
          </w:tcPr>
          <w:p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НРТ – регулярные перевозки по нерегулируемым тарифам;</w:t>
            </w:r>
          </w:p>
          <w:p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ЗМ – закрытие маршрута регулярных перевозок.</w:t>
            </w:r>
          </w:p>
        </w:tc>
      </w:tr>
    </w:tbl>
    <w:p w:rsidR="00D669C7" w:rsidRPr="0035279F" w:rsidRDefault="00D669C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</w:pPr>
    </w:p>
    <w:p w:rsidR="00162487" w:rsidRPr="0035279F" w:rsidRDefault="00162487" w:rsidP="0035279F">
      <w:pPr>
        <w:spacing w:after="0" w:line="240" w:lineRule="auto"/>
        <w:sectPr w:rsidR="00162487" w:rsidRPr="0035279F" w:rsidSect="000E48D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к документу планирования </w:t>
      </w:r>
      <w:proofErr w:type="gramStart"/>
      <w:r w:rsidRPr="0035279F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перевозок пассажиров и багажа</w:t>
      </w:r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proofErr w:type="gramStart"/>
      <w:r w:rsidRPr="0035279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межмуниципальным маршрутам</w:t>
      </w:r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регулярных перевозок на территории</w:t>
      </w:r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162487" w:rsidRPr="0035279F" w:rsidRDefault="00162487" w:rsidP="0035279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62487" w:rsidRPr="0035279F" w:rsidRDefault="00162487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62487" w:rsidRPr="0035279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2487" w:rsidRPr="0035279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мероприятий по развитию регулярных перевозок пассажиров</w:t>
      </w:r>
    </w:p>
    <w:p w:rsidR="00162487" w:rsidRPr="0035279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по межмуниципальным маршрутам регулярных перевозок автомобильным транспортом</w:t>
      </w:r>
    </w:p>
    <w:p w:rsidR="00162487" w:rsidRPr="0035279F" w:rsidRDefault="00162487" w:rsidP="0035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4085"/>
        <w:gridCol w:w="1623"/>
        <w:gridCol w:w="3728"/>
      </w:tblGrid>
      <w:tr w:rsidR="00162487" w:rsidRPr="0035279F" w:rsidTr="002E41E2">
        <w:tc>
          <w:tcPr>
            <w:tcW w:w="594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5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28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162487" w:rsidRPr="0035279F" w:rsidTr="002E41E2">
        <w:tc>
          <w:tcPr>
            <w:tcW w:w="594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пассажиропотоков и интенсивности на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межмуници-пальных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</w:t>
            </w:r>
          </w:p>
        </w:tc>
        <w:tc>
          <w:tcPr>
            <w:tcW w:w="1623" w:type="dxa"/>
          </w:tcPr>
          <w:p w:rsidR="00162487" w:rsidRPr="0035279F" w:rsidRDefault="00162487" w:rsidP="0035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  <w:tc>
          <w:tcPr>
            <w:tcW w:w="3728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 и жизнеобеспечения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</w:p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87" w:rsidRPr="0035279F" w:rsidTr="002E41E2">
        <w:tc>
          <w:tcPr>
            <w:tcW w:w="594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вида перевозок по межмуниципальным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маршру-там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по нерегулируемым тарифам</w:t>
            </w:r>
            <w:proofErr w:type="gramEnd"/>
          </w:p>
        </w:tc>
        <w:tc>
          <w:tcPr>
            <w:tcW w:w="1623" w:type="dxa"/>
          </w:tcPr>
          <w:p w:rsidR="00162487" w:rsidRPr="0035279F" w:rsidRDefault="00162487" w:rsidP="0035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  <w:tc>
          <w:tcPr>
            <w:tcW w:w="3728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 и жизнеобеспечения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</w:p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87" w:rsidRPr="0035279F" w:rsidTr="002E41E2">
        <w:tc>
          <w:tcPr>
            <w:tcW w:w="594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или уменьшение интенсивности движения по </w:t>
            </w:r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межмуниципальным</w:t>
            </w:r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маршру-там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 перевозок в зависимости от изменений пассажиропотоков</w:t>
            </w:r>
          </w:p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162487" w:rsidRPr="0035279F" w:rsidRDefault="00162487" w:rsidP="0035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2016-2020 года</w:t>
            </w:r>
          </w:p>
        </w:tc>
        <w:tc>
          <w:tcPr>
            <w:tcW w:w="3728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 и жизнеобеспечения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</w:p>
        </w:tc>
      </w:tr>
      <w:tr w:rsidR="00162487" w:rsidRPr="0035279F" w:rsidTr="002E41E2">
        <w:tc>
          <w:tcPr>
            <w:tcW w:w="594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Установление, изменение, отмена межмуниципальных маршрутов</w:t>
            </w:r>
          </w:p>
        </w:tc>
        <w:tc>
          <w:tcPr>
            <w:tcW w:w="1623" w:type="dxa"/>
          </w:tcPr>
          <w:p w:rsidR="00162487" w:rsidRPr="0035279F" w:rsidRDefault="00162487" w:rsidP="0035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  <w:tc>
          <w:tcPr>
            <w:tcW w:w="3728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 и жизнеобеспечения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</w:p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87" w:rsidRPr="0035279F" w:rsidTr="002E41E2">
        <w:tc>
          <w:tcPr>
            <w:tcW w:w="594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конкур-сов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получения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свиде-тельства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перевозок пассажиров и багажа по межмуниципальным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марш-рутам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 перевозок по регулируемым тарифам</w:t>
            </w:r>
            <w:proofErr w:type="gramEnd"/>
          </w:p>
        </w:tc>
        <w:tc>
          <w:tcPr>
            <w:tcW w:w="1623" w:type="dxa"/>
          </w:tcPr>
          <w:p w:rsidR="00162487" w:rsidRPr="0035279F" w:rsidRDefault="00162487" w:rsidP="0035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728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 и жизнеобеспечения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</w:t>
            </w:r>
          </w:p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62487" w:rsidRPr="0035279F" w:rsidTr="002E41E2">
        <w:tc>
          <w:tcPr>
            <w:tcW w:w="594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85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конкур-сов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получения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свиде-тельства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перевозок пассажиров и багажа по межмуниципальным </w:t>
            </w:r>
            <w:proofErr w:type="spell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марш-рутам</w:t>
            </w:r>
            <w:proofErr w:type="spell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 перевозок по нерегулируемым тарифам</w:t>
            </w:r>
            <w:proofErr w:type="gramEnd"/>
          </w:p>
        </w:tc>
        <w:tc>
          <w:tcPr>
            <w:tcW w:w="1623" w:type="dxa"/>
          </w:tcPr>
          <w:p w:rsidR="00162487" w:rsidRPr="0035279F" w:rsidRDefault="00162487" w:rsidP="0035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  <w:tc>
          <w:tcPr>
            <w:tcW w:w="3728" w:type="dxa"/>
          </w:tcPr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 и жизнеобеспечения </w:t>
            </w:r>
            <w:proofErr w:type="spellStart"/>
            <w:proofErr w:type="gramStart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5279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</w:t>
            </w:r>
          </w:p>
          <w:p w:rsidR="00162487" w:rsidRPr="0035279F" w:rsidRDefault="00162487" w:rsidP="003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9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162487" w:rsidRPr="0035279F" w:rsidRDefault="00162487" w:rsidP="0035279F">
      <w:pPr>
        <w:spacing w:after="0" w:line="240" w:lineRule="auto"/>
      </w:pPr>
    </w:p>
    <w:sectPr w:rsidR="00162487" w:rsidRPr="0035279F" w:rsidSect="001624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8DE"/>
    <w:rsid w:val="000E48DE"/>
    <w:rsid w:val="00162487"/>
    <w:rsid w:val="0035279F"/>
    <w:rsid w:val="00D6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dcterms:created xsi:type="dcterms:W3CDTF">2017-04-12T10:06:00Z</dcterms:created>
  <dcterms:modified xsi:type="dcterms:W3CDTF">2017-04-12T11:46:00Z</dcterms:modified>
</cp:coreProperties>
</file>