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7D5" w:rsidRPr="00CB37D5" w:rsidRDefault="00CB37D5" w:rsidP="00CB37D5">
      <w:pPr>
        <w:spacing w:after="0" w:line="240" w:lineRule="auto"/>
        <w:jc w:val="center"/>
        <w:rPr>
          <w:rFonts w:ascii="Times New Roman" w:eastAsia="Times New Roman" w:hAnsi="Times New Roman" w:cs="Times New Roman"/>
          <w:sz w:val="28"/>
          <w:szCs w:val="28"/>
        </w:rPr>
      </w:pPr>
      <w:r w:rsidRPr="00CB37D5">
        <w:rPr>
          <w:rFonts w:ascii="Times New Roman" w:eastAsia="Times New Roman" w:hAnsi="Times New Roman" w:cs="Times New Roman"/>
          <w:sz w:val="28"/>
          <w:szCs w:val="28"/>
        </w:rPr>
        <w:t xml:space="preserve">ПОСТАНОВЛЕНИЕ </w:t>
      </w:r>
    </w:p>
    <w:p w:rsidR="00CB37D5" w:rsidRPr="00CB37D5" w:rsidRDefault="00CB37D5" w:rsidP="00CB37D5">
      <w:pPr>
        <w:spacing w:after="0" w:line="240" w:lineRule="auto"/>
        <w:jc w:val="center"/>
        <w:rPr>
          <w:rFonts w:ascii="Times New Roman" w:hAnsi="Times New Roman" w:cs="Times New Roman"/>
        </w:rPr>
      </w:pPr>
      <w:r w:rsidRPr="00CB37D5">
        <w:rPr>
          <w:rFonts w:ascii="Times New Roman" w:eastAsia="Times New Roman" w:hAnsi="Times New Roman" w:cs="Times New Roman"/>
          <w:sz w:val="28"/>
          <w:szCs w:val="28"/>
        </w:rPr>
        <w:t>АДМИНИСТРАЦИИ ПУГАЧЕВСКОГО МУНИЦИПАЛЬНОГО РАЙОНА  САРАТОВСКОЙ ОБЛАСТИ</w:t>
      </w:r>
    </w:p>
    <w:p w:rsidR="00920096" w:rsidRPr="00CB37D5" w:rsidRDefault="00920096" w:rsidP="00CB37D5">
      <w:pPr>
        <w:autoSpaceDE w:val="0"/>
        <w:autoSpaceDN w:val="0"/>
        <w:adjustRightInd w:val="0"/>
        <w:spacing w:after="0" w:line="240" w:lineRule="auto"/>
        <w:rPr>
          <w:rFonts w:ascii="Times New Roman" w:eastAsiaTheme="minorHAnsi" w:hAnsi="Times New Roman" w:cs="Times New Roman"/>
          <w:b/>
          <w:bCs/>
          <w:sz w:val="28"/>
          <w:szCs w:val="28"/>
          <w:lang w:eastAsia="en-US"/>
        </w:rPr>
      </w:pPr>
    </w:p>
    <w:p w:rsidR="00920096" w:rsidRPr="00CB37D5" w:rsidRDefault="00920096" w:rsidP="00CB37D5">
      <w:pPr>
        <w:autoSpaceDE w:val="0"/>
        <w:autoSpaceDN w:val="0"/>
        <w:adjustRightInd w:val="0"/>
        <w:spacing w:after="0" w:line="240" w:lineRule="auto"/>
        <w:rPr>
          <w:rFonts w:ascii="Times New Roman" w:eastAsiaTheme="minorHAnsi" w:hAnsi="Times New Roman" w:cs="Times New Roman"/>
          <w:b/>
          <w:bCs/>
          <w:sz w:val="28"/>
          <w:szCs w:val="28"/>
          <w:lang w:eastAsia="en-US"/>
        </w:rPr>
      </w:pPr>
    </w:p>
    <w:p w:rsidR="00920096" w:rsidRPr="00CB37D5" w:rsidRDefault="00920096" w:rsidP="00CB37D5">
      <w:pPr>
        <w:autoSpaceDE w:val="0"/>
        <w:autoSpaceDN w:val="0"/>
        <w:adjustRightInd w:val="0"/>
        <w:spacing w:after="0" w:line="240" w:lineRule="auto"/>
        <w:jc w:val="center"/>
        <w:rPr>
          <w:rFonts w:ascii="Times New Roman" w:eastAsiaTheme="minorHAnsi" w:hAnsi="Times New Roman" w:cs="Times New Roman"/>
          <w:bCs/>
          <w:sz w:val="28"/>
          <w:szCs w:val="28"/>
          <w:lang w:eastAsia="en-US"/>
        </w:rPr>
      </w:pPr>
      <w:r w:rsidRPr="00CB37D5">
        <w:rPr>
          <w:rFonts w:ascii="Times New Roman" w:eastAsiaTheme="minorHAnsi" w:hAnsi="Times New Roman" w:cs="Times New Roman"/>
          <w:bCs/>
          <w:sz w:val="28"/>
          <w:szCs w:val="28"/>
          <w:lang w:eastAsia="en-US"/>
        </w:rPr>
        <w:t>от 18 октября 2016 года № 756</w:t>
      </w:r>
    </w:p>
    <w:p w:rsidR="00920096" w:rsidRPr="00CB37D5" w:rsidRDefault="00920096" w:rsidP="00CB37D5">
      <w:pPr>
        <w:autoSpaceDE w:val="0"/>
        <w:autoSpaceDN w:val="0"/>
        <w:adjustRightInd w:val="0"/>
        <w:spacing w:after="0" w:line="240" w:lineRule="auto"/>
        <w:rPr>
          <w:rFonts w:ascii="Times New Roman" w:eastAsiaTheme="minorHAnsi" w:hAnsi="Times New Roman" w:cs="Times New Roman"/>
          <w:b/>
          <w:bCs/>
          <w:sz w:val="28"/>
          <w:szCs w:val="28"/>
          <w:lang w:eastAsia="en-US"/>
        </w:rPr>
      </w:pPr>
    </w:p>
    <w:p w:rsidR="00920096" w:rsidRPr="00CB37D5" w:rsidRDefault="00920096" w:rsidP="00CB37D5">
      <w:pPr>
        <w:autoSpaceDE w:val="0"/>
        <w:autoSpaceDN w:val="0"/>
        <w:adjustRightInd w:val="0"/>
        <w:spacing w:after="0" w:line="240" w:lineRule="auto"/>
        <w:rPr>
          <w:rFonts w:ascii="Times New Roman" w:eastAsiaTheme="minorHAnsi" w:hAnsi="Times New Roman" w:cs="Times New Roman"/>
          <w:b/>
          <w:bCs/>
          <w:sz w:val="28"/>
          <w:szCs w:val="28"/>
          <w:lang w:eastAsia="en-US"/>
        </w:rPr>
      </w:pPr>
    </w:p>
    <w:p w:rsidR="00920096" w:rsidRPr="00CB37D5" w:rsidRDefault="00920096" w:rsidP="00CB37D5">
      <w:pPr>
        <w:autoSpaceDE w:val="0"/>
        <w:autoSpaceDN w:val="0"/>
        <w:adjustRightInd w:val="0"/>
        <w:spacing w:after="0" w:line="240" w:lineRule="auto"/>
        <w:rPr>
          <w:rFonts w:ascii="Times New Roman" w:eastAsiaTheme="minorHAnsi" w:hAnsi="Times New Roman" w:cs="Times New Roman"/>
          <w:b/>
          <w:bCs/>
          <w:sz w:val="28"/>
          <w:szCs w:val="28"/>
          <w:lang w:eastAsia="en-US"/>
        </w:rPr>
      </w:pPr>
      <w:r w:rsidRPr="00CB37D5">
        <w:rPr>
          <w:rFonts w:ascii="Times New Roman" w:eastAsiaTheme="minorHAnsi" w:hAnsi="Times New Roman" w:cs="Times New Roman"/>
          <w:b/>
          <w:bCs/>
          <w:sz w:val="28"/>
          <w:szCs w:val="28"/>
          <w:lang w:eastAsia="en-US"/>
        </w:rPr>
        <w:t xml:space="preserve">Об утверждении методики прогнозирования </w:t>
      </w:r>
    </w:p>
    <w:p w:rsidR="00920096" w:rsidRPr="00CB37D5" w:rsidRDefault="00920096" w:rsidP="00CB37D5">
      <w:pPr>
        <w:autoSpaceDE w:val="0"/>
        <w:autoSpaceDN w:val="0"/>
        <w:adjustRightInd w:val="0"/>
        <w:spacing w:after="0" w:line="240" w:lineRule="auto"/>
        <w:rPr>
          <w:rFonts w:ascii="Times New Roman" w:eastAsiaTheme="minorHAnsi" w:hAnsi="Times New Roman" w:cs="Times New Roman"/>
          <w:b/>
          <w:bCs/>
          <w:sz w:val="28"/>
          <w:szCs w:val="28"/>
          <w:lang w:eastAsia="en-US"/>
        </w:rPr>
      </w:pPr>
      <w:r w:rsidRPr="00CB37D5">
        <w:rPr>
          <w:rFonts w:ascii="Times New Roman" w:eastAsiaTheme="minorHAnsi" w:hAnsi="Times New Roman" w:cs="Times New Roman"/>
          <w:b/>
          <w:bCs/>
          <w:sz w:val="28"/>
          <w:szCs w:val="28"/>
          <w:lang w:eastAsia="en-US"/>
        </w:rPr>
        <w:t xml:space="preserve">поступлений доходов в бюджет </w:t>
      </w:r>
      <w:proofErr w:type="gramStart"/>
      <w:r w:rsidRPr="00CB37D5">
        <w:rPr>
          <w:rFonts w:ascii="Times New Roman" w:eastAsiaTheme="minorHAnsi" w:hAnsi="Times New Roman" w:cs="Times New Roman"/>
          <w:b/>
          <w:bCs/>
          <w:sz w:val="28"/>
          <w:szCs w:val="28"/>
          <w:lang w:eastAsia="en-US"/>
        </w:rPr>
        <w:t>Пугачевского</w:t>
      </w:r>
      <w:proofErr w:type="gramEnd"/>
      <w:r w:rsidRPr="00CB37D5">
        <w:rPr>
          <w:rFonts w:ascii="Times New Roman" w:eastAsiaTheme="minorHAnsi" w:hAnsi="Times New Roman" w:cs="Times New Roman"/>
          <w:b/>
          <w:bCs/>
          <w:sz w:val="28"/>
          <w:szCs w:val="28"/>
          <w:lang w:eastAsia="en-US"/>
        </w:rPr>
        <w:t xml:space="preserve"> </w:t>
      </w:r>
    </w:p>
    <w:p w:rsidR="00920096" w:rsidRPr="00CB37D5" w:rsidRDefault="00920096" w:rsidP="00CB37D5">
      <w:pPr>
        <w:autoSpaceDE w:val="0"/>
        <w:autoSpaceDN w:val="0"/>
        <w:adjustRightInd w:val="0"/>
        <w:spacing w:after="0" w:line="240" w:lineRule="auto"/>
        <w:rPr>
          <w:rFonts w:ascii="Times New Roman" w:eastAsiaTheme="minorHAnsi" w:hAnsi="Times New Roman" w:cs="Times New Roman"/>
          <w:b/>
          <w:bCs/>
          <w:sz w:val="28"/>
          <w:szCs w:val="28"/>
          <w:lang w:eastAsia="en-US"/>
        </w:rPr>
      </w:pPr>
      <w:r w:rsidRPr="00CB37D5">
        <w:rPr>
          <w:rFonts w:ascii="Times New Roman" w:eastAsiaTheme="minorHAnsi" w:hAnsi="Times New Roman" w:cs="Times New Roman"/>
          <w:b/>
          <w:bCs/>
          <w:sz w:val="28"/>
          <w:szCs w:val="28"/>
          <w:lang w:eastAsia="en-US"/>
        </w:rPr>
        <w:t xml:space="preserve">муниципального района, главным администратором </w:t>
      </w:r>
    </w:p>
    <w:p w:rsidR="00920096" w:rsidRPr="00CB37D5" w:rsidRDefault="00920096" w:rsidP="00CB37D5">
      <w:pPr>
        <w:autoSpaceDE w:val="0"/>
        <w:autoSpaceDN w:val="0"/>
        <w:adjustRightInd w:val="0"/>
        <w:spacing w:after="0" w:line="240" w:lineRule="auto"/>
        <w:rPr>
          <w:rFonts w:ascii="Times New Roman" w:eastAsiaTheme="minorHAnsi" w:hAnsi="Times New Roman" w:cs="Times New Roman"/>
          <w:b/>
          <w:bCs/>
          <w:sz w:val="28"/>
          <w:szCs w:val="28"/>
          <w:lang w:eastAsia="en-US"/>
        </w:rPr>
      </w:pPr>
      <w:proofErr w:type="gramStart"/>
      <w:r w:rsidRPr="00CB37D5">
        <w:rPr>
          <w:rFonts w:ascii="Times New Roman" w:eastAsiaTheme="minorHAnsi" w:hAnsi="Times New Roman" w:cs="Times New Roman"/>
          <w:b/>
          <w:bCs/>
          <w:sz w:val="28"/>
          <w:szCs w:val="28"/>
          <w:lang w:eastAsia="en-US"/>
        </w:rPr>
        <w:t>которых</w:t>
      </w:r>
      <w:proofErr w:type="gramEnd"/>
      <w:r w:rsidRPr="00CB37D5">
        <w:rPr>
          <w:rFonts w:ascii="Times New Roman" w:eastAsiaTheme="minorHAnsi" w:hAnsi="Times New Roman" w:cs="Times New Roman"/>
          <w:b/>
          <w:bCs/>
          <w:sz w:val="28"/>
          <w:szCs w:val="28"/>
          <w:lang w:eastAsia="en-US"/>
        </w:rPr>
        <w:t xml:space="preserve"> является администрация Пугачевского </w:t>
      </w:r>
    </w:p>
    <w:p w:rsidR="00920096" w:rsidRPr="00CB37D5" w:rsidRDefault="00920096" w:rsidP="00CB37D5">
      <w:pPr>
        <w:autoSpaceDE w:val="0"/>
        <w:autoSpaceDN w:val="0"/>
        <w:adjustRightInd w:val="0"/>
        <w:spacing w:after="0" w:line="240" w:lineRule="auto"/>
        <w:rPr>
          <w:rFonts w:ascii="Times New Roman" w:eastAsiaTheme="minorHAnsi" w:hAnsi="Times New Roman" w:cs="Times New Roman"/>
          <w:b/>
          <w:bCs/>
          <w:sz w:val="28"/>
          <w:szCs w:val="28"/>
          <w:lang w:eastAsia="en-US"/>
        </w:rPr>
      </w:pPr>
      <w:r w:rsidRPr="00CB37D5">
        <w:rPr>
          <w:rFonts w:ascii="Times New Roman" w:eastAsiaTheme="minorHAnsi" w:hAnsi="Times New Roman" w:cs="Times New Roman"/>
          <w:b/>
          <w:bCs/>
          <w:sz w:val="28"/>
          <w:szCs w:val="28"/>
          <w:lang w:eastAsia="en-US"/>
        </w:rPr>
        <w:t>муниципального района</w:t>
      </w:r>
    </w:p>
    <w:p w:rsidR="00920096" w:rsidRPr="00CB37D5" w:rsidRDefault="00920096" w:rsidP="00CB37D5">
      <w:pPr>
        <w:autoSpaceDE w:val="0"/>
        <w:autoSpaceDN w:val="0"/>
        <w:adjustRightInd w:val="0"/>
        <w:spacing w:after="0" w:line="240" w:lineRule="auto"/>
        <w:rPr>
          <w:rFonts w:ascii="Times New Roman" w:eastAsiaTheme="minorHAnsi" w:hAnsi="Times New Roman" w:cs="Times New Roman"/>
          <w:b/>
          <w:bCs/>
          <w:sz w:val="28"/>
          <w:szCs w:val="28"/>
          <w:lang w:eastAsia="en-US"/>
        </w:rPr>
      </w:pPr>
    </w:p>
    <w:p w:rsidR="00920096" w:rsidRPr="00CB37D5" w:rsidRDefault="00920096" w:rsidP="00CB37D5">
      <w:pPr>
        <w:keepNext/>
        <w:tabs>
          <w:tab w:val="left" w:pos="0"/>
        </w:tabs>
        <w:suppressAutoHyphens/>
        <w:spacing w:after="0" w:line="240" w:lineRule="auto"/>
        <w:ind w:firstLine="567"/>
        <w:jc w:val="both"/>
        <w:outlineLvl w:val="0"/>
        <w:rPr>
          <w:rFonts w:ascii="Times New Roman" w:eastAsia="Times New Roman" w:hAnsi="Times New Roman" w:cs="Times New Roman"/>
          <w:sz w:val="28"/>
          <w:szCs w:val="24"/>
          <w:lang w:eastAsia="ar-SA"/>
        </w:rPr>
      </w:pPr>
      <w:r w:rsidRPr="00CB37D5">
        <w:rPr>
          <w:rFonts w:ascii="Times New Roman" w:eastAsiaTheme="minorHAnsi" w:hAnsi="Times New Roman" w:cs="Times New Roman"/>
          <w:sz w:val="28"/>
          <w:szCs w:val="28"/>
          <w:lang w:eastAsia="en-US"/>
        </w:rPr>
        <w:t xml:space="preserve">В соответствии с пунктом 1 статьи 160.1 Бюджетного кодекса Российской Федерации, постановлением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 </w:t>
      </w:r>
      <w:r w:rsidRPr="00CB37D5">
        <w:rPr>
          <w:rFonts w:ascii="Times New Roman" w:eastAsia="Times New Roman" w:hAnsi="Times New Roman" w:cs="Times New Roman"/>
          <w:sz w:val="28"/>
          <w:szCs w:val="24"/>
          <w:lang w:eastAsia="ar-SA"/>
        </w:rPr>
        <w:t>Уставом Пугачевского муниципального района   администрация Пугачевского муниципального района   ПОСТАНОВЛЯЕТ:</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1.Утвердить методику прогнозирования поступлений доходов в бюджет Пугачевского муниципального района, главным администратором которых является администрация Пугачевского муниципального района Саратовской области согласно приложению.</w:t>
      </w:r>
    </w:p>
    <w:p w:rsidR="00920096" w:rsidRPr="00CB37D5" w:rsidRDefault="00920096" w:rsidP="00CB37D5">
      <w:pPr>
        <w:spacing w:after="0" w:line="240" w:lineRule="auto"/>
        <w:ind w:firstLine="567"/>
        <w:contextualSpacing/>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2.Опубликовать настоящее постановление, разместив на официальном сайте администрации Пугачевского муниципального района в информационно-коммуникационной сети Интернет.</w:t>
      </w:r>
    </w:p>
    <w:p w:rsidR="00920096" w:rsidRPr="00CB37D5" w:rsidRDefault="00920096" w:rsidP="00CB37D5">
      <w:pPr>
        <w:tabs>
          <w:tab w:val="left" w:pos="0"/>
        </w:tabs>
        <w:spacing w:after="0" w:line="240" w:lineRule="auto"/>
        <w:ind w:firstLine="567"/>
        <w:contextualSpacing/>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3.Настоящее постановление вступает в силу со дня его подписания.</w:t>
      </w:r>
    </w:p>
    <w:p w:rsidR="00920096" w:rsidRPr="00CB37D5" w:rsidRDefault="00920096" w:rsidP="00CB37D5">
      <w:pPr>
        <w:spacing w:after="0" w:line="240" w:lineRule="auto"/>
        <w:rPr>
          <w:rFonts w:ascii="Times New Roman" w:eastAsiaTheme="minorHAnsi" w:hAnsi="Times New Roman" w:cs="Times New Roman"/>
          <w:sz w:val="28"/>
          <w:szCs w:val="28"/>
          <w:lang w:eastAsia="en-US"/>
        </w:rPr>
      </w:pPr>
    </w:p>
    <w:p w:rsidR="00920096" w:rsidRPr="00CB37D5" w:rsidRDefault="00920096" w:rsidP="00CB37D5">
      <w:pPr>
        <w:spacing w:after="0" w:line="240" w:lineRule="auto"/>
        <w:rPr>
          <w:rFonts w:ascii="Times New Roman" w:eastAsiaTheme="minorHAnsi" w:hAnsi="Times New Roman" w:cs="Times New Roman"/>
          <w:sz w:val="28"/>
          <w:szCs w:val="28"/>
          <w:lang w:eastAsia="en-US"/>
        </w:rPr>
      </w:pPr>
    </w:p>
    <w:p w:rsidR="00CB37D5" w:rsidRPr="00CB37D5" w:rsidRDefault="00CB37D5" w:rsidP="00CB37D5">
      <w:pPr>
        <w:spacing w:after="0" w:line="240" w:lineRule="auto"/>
        <w:rPr>
          <w:rFonts w:ascii="Times New Roman" w:eastAsiaTheme="minorHAnsi" w:hAnsi="Times New Roman" w:cs="Times New Roman"/>
          <w:sz w:val="28"/>
          <w:szCs w:val="28"/>
          <w:lang w:eastAsia="en-US"/>
        </w:rPr>
      </w:pPr>
    </w:p>
    <w:p w:rsidR="00920096" w:rsidRPr="00CB37D5" w:rsidRDefault="00920096" w:rsidP="00CB37D5">
      <w:pPr>
        <w:keepNext/>
        <w:spacing w:after="0" w:line="240" w:lineRule="auto"/>
        <w:outlineLvl w:val="0"/>
        <w:rPr>
          <w:rFonts w:ascii="Times New Roman" w:eastAsia="Times New Roman" w:hAnsi="Times New Roman" w:cs="Times New Roman"/>
          <w:b/>
          <w:sz w:val="28"/>
          <w:szCs w:val="24"/>
        </w:rPr>
      </w:pPr>
      <w:r w:rsidRPr="00CB37D5">
        <w:rPr>
          <w:rFonts w:ascii="Times New Roman" w:eastAsia="Times New Roman" w:hAnsi="Times New Roman" w:cs="Times New Roman"/>
          <w:b/>
          <w:sz w:val="28"/>
          <w:szCs w:val="24"/>
        </w:rPr>
        <w:t>Первый заместитель</w:t>
      </w:r>
    </w:p>
    <w:p w:rsidR="00920096" w:rsidRPr="00CB37D5" w:rsidRDefault="00920096" w:rsidP="00CB37D5">
      <w:pPr>
        <w:keepNext/>
        <w:spacing w:after="0" w:line="240" w:lineRule="auto"/>
        <w:outlineLvl w:val="0"/>
        <w:rPr>
          <w:rFonts w:ascii="Times New Roman" w:eastAsia="Times New Roman" w:hAnsi="Times New Roman" w:cs="Times New Roman"/>
          <w:b/>
          <w:sz w:val="28"/>
          <w:szCs w:val="24"/>
        </w:rPr>
      </w:pPr>
      <w:r w:rsidRPr="00CB37D5">
        <w:rPr>
          <w:rFonts w:ascii="Times New Roman" w:eastAsia="Times New Roman" w:hAnsi="Times New Roman" w:cs="Times New Roman"/>
          <w:b/>
          <w:sz w:val="28"/>
          <w:szCs w:val="24"/>
        </w:rPr>
        <w:t xml:space="preserve">главы администрации </w:t>
      </w:r>
    </w:p>
    <w:p w:rsidR="00920096" w:rsidRPr="00CB37D5" w:rsidRDefault="00920096" w:rsidP="00CB37D5">
      <w:pPr>
        <w:keepNext/>
        <w:spacing w:after="0" w:line="240" w:lineRule="auto"/>
        <w:outlineLvl w:val="0"/>
        <w:rPr>
          <w:rFonts w:ascii="Times New Roman" w:eastAsia="Times New Roman" w:hAnsi="Times New Roman" w:cs="Times New Roman"/>
          <w:b/>
          <w:sz w:val="28"/>
          <w:szCs w:val="24"/>
        </w:rPr>
      </w:pPr>
      <w:r w:rsidRPr="00CB37D5">
        <w:rPr>
          <w:rFonts w:ascii="Times New Roman" w:eastAsia="Times New Roman" w:hAnsi="Times New Roman" w:cs="Times New Roman"/>
          <w:b/>
          <w:sz w:val="28"/>
          <w:szCs w:val="24"/>
        </w:rPr>
        <w:t>муниципального района</w:t>
      </w:r>
      <w:r w:rsidRPr="00CB37D5">
        <w:rPr>
          <w:rFonts w:ascii="Times New Roman" w:eastAsia="Times New Roman" w:hAnsi="Times New Roman" w:cs="Times New Roman"/>
          <w:b/>
          <w:sz w:val="28"/>
          <w:szCs w:val="24"/>
        </w:rPr>
        <w:tab/>
      </w:r>
      <w:r w:rsidRPr="00CB37D5">
        <w:rPr>
          <w:rFonts w:ascii="Times New Roman" w:eastAsia="Times New Roman" w:hAnsi="Times New Roman" w:cs="Times New Roman"/>
          <w:b/>
          <w:sz w:val="28"/>
          <w:szCs w:val="24"/>
        </w:rPr>
        <w:tab/>
        <w:t xml:space="preserve"> </w:t>
      </w:r>
      <w:r w:rsidRPr="00CB37D5">
        <w:rPr>
          <w:rFonts w:ascii="Times New Roman" w:eastAsia="Times New Roman" w:hAnsi="Times New Roman" w:cs="Times New Roman"/>
          <w:b/>
          <w:sz w:val="28"/>
          <w:szCs w:val="24"/>
        </w:rPr>
        <w:tab/>
      </w:r>
      <w:r w:rsidRPr="00CB37D5">
        <w:rPr>
          <w:rFonts w:ascii="Times New Roman" w:eastAsia="Times New Roman" w:hAnsi="Times New Roman" w:cs="Times New Roman"/>
          <w:b/>
          <w:sz w:val="28"/>
          <w:szCs w:val="24"/>
        </w:rPr>
        <w:tab/>
      </w:r>
      <w:r w:rsidRPr="00CB37D5">
        <w:rPr>
          <w:rFonts w:ascii="Times New Roman" w:eastAsia="Times New Roman" w:hAnsi="Times New Roman" w:cs="Times New Roman"/>
          <w:b/>
          <w:sz w:val="28"/>
          <w:szCs w:val="24"/>
        </w:rPr>
        <w:tab/>
        <w:t xml:space="preserve">                  </w:t>
      </w:r>
      <w:r w:rsidRPr="00CB37D5">
        <w:rPr>
          <w:rFonts w:ascii="Times New Roman" w:eastAsia="Times New Roman" w:hAnsi="Times New Roman" w:cs="Times New Roman"/>
          <w:b/>
          <w:sz w:val="28"/>
          <w:szCs w:val="24"/>
        </w:rPr>
        <w:tab/>
        <w:t>В.А.Минин</w:t>
      </w:r>
    </w:p>
    <w:p w:rsidR="00920096" w:rsidRPr="00CB37D5" w:rsidRDefault="00920096" w:rsidP="00CB37D5">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CB37D5" w:rsidRPr="00CB37D5" w:rsidRDefault="00CB37D5" w:rsidP="00CB37D5">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CB37D5" w:rsidRPr="00CB37D5" w:rsidRDefault="00CB37D5" w:rsidP="00CB37D5">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CB37D5" w:rsidRPr="00CB37D5" w:rsidRDefault="00CB37D5" w:rsidP="00CB37D5">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CB37D5" w:rsidRPr="00CB37D5" w:rsidRDefault="00CB37D5" w:rsidP="00CB37D5">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CB37D5" w:rsidRPr="00CB37D5" w:rsidRDefault="00CB37D5" w:rsidP="00CB37D5">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CB37D5" w:rsidRPr="00CB37D5" w:rsidRDefault="00CB37D5" w:rsidP="00CB37D5">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CB37D5" w:rsidRPr="00CB37D5" w:rsidRDefault="00CB37D5" w:rsidP="00CB37D5">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CB37D5" w:rsidRPr="00CB37D5" w:rsidRDefault="00CB37D5" w:rsidP="00CB37D5">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ind w:left="5103"/>
        <w:jc w:val="both"/>
        <w:rPr>
          <w:rFonts w:ascii="Times New Roman" w:eastAsia="Times New Roman" w:hAnsi="Times New Roman" w:cs="Times New Roman"/>
          <w:sz w:val="28"/>
          <w:szCs w:val="28"/>
        </w:rPr>
      </w:pPr>
      <w:r w:rsidRPr="00CB37D5">
        <w:rPr>
          <w:rFonts w:ascii="Times New Roman" w:eastAsia="Times New Roman" w:hAnsi="Times New Roman" w:cs="Times New Roman"/>
          <w:sz w:val="28"/>
          <w:szCs w:val="28"/>
        </w:rPr>
        <w:lastRenderedPageBreak/>
        <w:t>Приложение  к постановлению</w:t>
      </w:r>
    </w:p>
    <w:p w:rsidR="00920096" w:rsidRPr="00CB37D5" w:rsidRDefault="00920096" w:rsidP="00CB37D5">
      <w:pPr>
        <w:spacing w:after="0" w:line="240" w:lineRule="auto"/>
        <w:ind w:left="5103"/>
        <w:jc w:val="both"/>
        <w:rPr>
          <w:rFonts w:ascii="Times New Roman" w:eastAsia="Times New Roman" w:hAnsi="Times New Roman" w:cs="Times New Roman"/>
          <w:sz w:val="28"/>
          <w:szCs w:val="28"/>
        </w:rPr>
      </w:pPr>
      <w:r w:rsidRPr="00CB37D5">
        <w:rPr>
          <w:rFonts w:ascii="Times New Roman" w:eastAsia="Times New Roman" w:hAnsi="Times New Roman" w:cs="Times New Roman"/>
          <w:sz w:val="28"/>
          <w:szCs w:val="28"/>
        </w:rPr>
        <w:t xml:space="preserve">администрации </w:t>
      </w:r>
      <w:proofErr w:type="gramStart"/>
      <w:r w:rsidRPr="00CB37D5">
        <w:rPr>
          <w:rFonts w:ascii="Times New Roman" w:eastAsia="Times New Roman" w:hAnsi="Times New Roman" w:cs="Times New Roman"/>
          <w:sz w:val="28"/>
          <w:szCs w:val="28"/>
        </w:rPr>
        <w:t>Пугачевского</w:t>
      </w:r>
      <w:proofErr w:type="gramEnd"/>
    </w:p>
    <w:p w:rsidR="00920096" w:rsidRPr="00CB37D5" w:rsidRDefault="00920096" w:rsidP="00CB37D5">
      <w:pPr>
        <w:spacing w:after="0" w:line="240" w:lineRule="auto"/>
        <w:ind w:left="5103"/>
        <w:jc w:val="both"/>
        <w:rPr>
          <w:rFonts w:ascii="Times New Roman" w:eastAsia="Times New Roman" w:hAnsi="Times New Roman" w:cs="Times New Roman"/>
          <w:sz w:val="28"/>
          <w:szCs w:val="28"/>
        </w:rPr>
      </w:pPr>
      <w:r w:rsidRPr="00CB37D5">
        <w:rPr>
          <w:rFonts w:ascii="Times New Roman" w:eastAsia="Times New Roman" w:hAnsi="Times New Roman" w:cs="Times New Roman"/>
          <w:sz w:val="28"/>
          <w:szCs w:val="28"/>
        </w:rPr>
        <w:t>муниципального района</w:t>
      </w:r>
    </w:p>
    <w:p w:rsidR="00920096" w:rsidRPr="00CB37D5" w:rsidRDefault="00920096" w:rsidP="00CB37D5">
      <w:pPr>
        <w:spacing w:after="0" w:line="240" w:lineRule="auto"/>
        <w:ind w:left="5103"/>
        <w:jc w:val="both"/>
        <w:rPr>
          <w:rFonts w:ascii="Times New Roman" w:eastAsia="Times New Roman" w:hAnsi="Times New Roman" w:cs="Times New Roman"/>
          <w:sz w:val="28"/>
          <w:szCs w:val="28"/>
        </w:rPr>
      </w:pPr>
      <w:r w:rsidRPr="00CB37D5">
        <w:rPr>
          <w:rFonts w:ascii="Times New Roman" w:eastAsia="Times New Roman" w:hAnsi="Times New Roman" w:cs="Times New Roman"/>
          <w:sz w:val="28"/>
          <w:szCs w:val="28"/>
        </w:rPr>
        <w:t>от 18 октября 2016 года № 756</w:t>
      </w:r>
    </w:p>
    <w:p w:rsidR="00920096" w:rsidRPr="00CB37D5" w:rsidRDefault="00920096" w:rsidP="00CB37D5">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autoSpaceDE w:val="0"/>
        <w:autoSpaceDN w:val="0"/>
        <w:adjustRightInd w:val="0"/>
        <w:spacing w:after="0" w:line="240" w:lineRule="auto"/>
        <w:rPr>
          <w:rFonts w:ascii="Times New Roman" w:eastAsiaTheme="minorHAnsi" w:hAnsi="Times New Roman" w:cs="Times New Roman"/>
          <w:b/>
          <w:sz w:val="28"/>
          <w:szCs w:val="28"/>
          <w:lang w:eastAsia="en-US"/>
        </w:rPr>
      </w:pPr>
      <w:r w:rsidRPr="00CB37D5">
        <w:rPr>
          <w:rFonts w:ascii="Times New Roman" w:eastAsiaTheme="minorHAnsi" w:hAnsi="Times New Roman" w:cs="Times New Roman"/>
          <w:b/>
          <w:sz w:val="28"/>
          <w:szCs w:val="28"/>
          <w:lang w:eastAsia="en-US"/>
        </w:rPr>
        <w:t xml:space="preserve"> </w:t>
      </w:r>
    </w:p>
    <w:p w:rsidR="00920096" w:rsidRPr="00CB37D5" w:rsidRDefault="00920096" w:rsidP="00CB37D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CB37D5">
        <w:rPr>
          <w:rFonts w:ascii="Times New Roman" w:eastAsiaTheme="minorHAnsi" w:hAnsi="Times New Roman" w:cs="Times New Roman"/>
          <w:b/>
          <w:sz w:val="28"/>
          <w:szCs w:val="28"/>
          <w:lang w:eastAsia="en-US"/>
        </w:rPr>
        <w:t>Методика прогнозирования поступлений доходов в бюджет</w:t>
      </w:r>
    </w:p>
    <w:p w:rsidR="00920096" w:rsidRPr="00CB37D5" w:rsidRDefault="00920096" w:rsidP="00CB37D5">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CB37D5">
        <w:rPr>
          <w:rFonts w:ascii="Times New Roman" w:eastAsiaTheme="minorHAnsi" w:hAnsi="Times New Roman" w:cs="Times New Roman"/>
          <w:b/>
          <w:sz w:val="28"/>
          <w:szCs w:val="28"/>
          <w:lang w:eastAsia="en-US"/>
        </w:rPr>
        <w:t>Пугачевского муниципального района,</w:t>
      </w:r>
      <w:r w:rsidRPr="00CB37D5">
        <w:rPr>
          <w:rFonts w:ascii="Times New Roman" w:eastAsiaTheme="minorHAnsi" w:hAnsi="Times New Roman" w:cs="Times New Roman"/>
          <w:b/>
          <w:bCs/>
          <w:sz w:val="28"/>
          <w:szCs w:val="28"/>
          <w:lang w:eastAsia="en-US"/>
        </w:rPr>
        <w:t xml:space="preserve"> главным администратором</w:t>
      </w:r>
    </w:p>
    <w:p w:rsidR="00920096" w:rsidRPr="00CB37D5" w:rsidRDefault="00920096" w:rsidP="00CB37D5">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roofErr w:type="gramStart"/>
      <w:r w:rsidRPr="00CB37D5">
        <w:rPr>
          <w:rFonts w:ascii="Times New Roman" w:eastAsiaTheme="minorHAnsi" w:hAnsi="Times New Roman" w:cs="Times New Roman"/>
          <w:b/>
          <w:bCs/>
          <w:sz w:val="28"/>
          <w:szCs w:val="28"/>
          <w:lang w:eastAsia="en-US"/>
        </w:rPr>
        <w:t>которых</w:t>
      </w:r>
      <w:proofErr w:type="gramEnd"/>
      <w:r w:rsidRPr="00CB37D5">
        <w:rPr>
          <w:rFonts w:ascii="Times New Roman" w:eastAsiaTheme="minorHAnsi" w:hAnsi="Times New Roman" w:cs="Times New Roman"/>
          <w:b/>
          <w:bCs/>
          <w:sz w:val="28"/>
          <w:szCs w:val="28"/>
          <w:lang w:eastAsia="en-US"/>
        </w:rPr>
        <w:t xml:space="preserve"> является администрация Пугачевского</w:t>
      </w:r>
    </w:p>
    <w:p w:rsidR="00920096" w:rsidRPr="00CB37D5" w:rsidRDefault="00920096" w:rsidP="00CB37D5">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CB37D5">
        <w:rPr>
          <w:rFonts w:ascii="Times New Roman" w:eastAsiaTheme="minorHAnsi" w:hAnsi="Times New Roman" w:cs="Times New Roman"/>
          <w:b/>
          <w:bCs/>
          <w:sz w:val="28"/>
          <w:szCs w:val="28"/>
          <w:lang w:eastAsia="en-US"/>
        </w:rPr>
        <w:t>муниципального района</w:t>
      </w:r>
    </w:p>
    <w:p w:rsidR="00920096" w:rsidRPr="00CB37D5" w:rsidRDefault="00920096" w:rsidP="00CB37D5">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roofErr w:type="gramStart"/>
      <w:r w:rsidRPr="00CB37D5">
        <w:rPr>
          <w:rFonts w:ascii="Times New Roman" w:eastAsiaTheme="minorHAnsi" w:hAnsi="Times New Roman" w:cs="Times New Roman"/>
          <w:sz w:val="28"/>
          <w:szCs w:val="28"/>
          <w:lang w:eastAsia="en-US"/>
        </w:rPr>
        <w:t>1.Настоящая методика разработана в соответствии со статьей 160.1 Бюджетного кодекса Российской Федерации, постановлением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 и определяет методику прогнозирования поступлений доходов в бюджет Пугачевского муниципального района по кодам доходов, главным администратором которых является администрация Пугачевского муниципального района Саратовской</w:t>
      </w:r>
      <w:proofErr w:type="gramEnd"/>
      <w:r w:rsidRPr="00CB37D5">
        <w:rPr>
          <w:rFonts w:ascii="Times New Roman" w:eastAsiaTheme="minorHAnsi" w:hAnsi="Times New Roman" w:cs="Times New Roman"/>
          <w:sz w:val="28"/>
          <w:szCs w:val="28"/>
          <w:lang w:eastAsia="en-US"/>
        </w:rPr>
        <w:t xml:space="preserve"> области и </w:t>
      </w:r>
      <w:proofErr w:type="gramStart"/>
      <w:r w:rsidRPr="00CB37D5">
        <w:rPr>
          <w:rFonts w:ascii="Times New Roman" w:eastAsiaTheme="minorHAnsi" w:hAnsi="Times New Roman" w:cs="Times New Roman"/>
          <w:sz w:val="28"/>
          <w:szCs w:val="28"/>
          <w:lang w:eastAsia="en-US"/>
        </w:rPr>
        <w:t>направлена</w:t>
      </w:r>
      <w:proofErr w:type="gramEnd"/>
      <w:r w:rsidRPr="00CB37D5">
        <w:rPr>
          <w:rFonts w:ascii="Times New Roman" w:eastAsiaTheme="minorHAnsi" w:hAnsi="Times New Roman" w:cs="Times New Roman"/>
          <w:sz w:val="28"/>
          <w:szCs w:val="28"/>
          <w:lang w:eastAsia="en-US"/>
        </w:rPr>
        <w:t xml:space="preserve"> на повышение качества прогнозирования поступления доходов в бюджет. </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2.Перечень доходов, в отношении которых администрация Пугачевского муниципального района выполняет бюджетные полномочия главного администратора доходов, определяется согласно правовому акту о наделении его соответствующими полномочиями и приведено в приложении к настоящей методике.</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 xml:space="preserve">3.Прогнозные значения объемов поступлений в бюджеты рассчитываются с применением следующих методов расчетов: </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усреднение – расчет,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экстраполяция – расчет, осуществляемый на основании имеющихся данных о тенденциях изменений поступлений в прошлых периодах;</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 xml:space="preserve">4.Расчет прогнозного объема поступления доходов осуществляется в следующем порядке: </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b/>
          <w:sz w:val="28"/>
          <w:szCs w:val="28"/>
          <w:lang w:eastAsia="en-US"/>
        </w:rPr>
      </w:pP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b/>
          <w:spacing w:val="2"/>
          <w:sz w:val="28"/>
          <w:szCs w:val="28"/>
        </w:rPr>
      </w:pPr>
      <w:r w:rsidRPr="00CB37D5">
        <w:rPr>
          <w:rFonts w:ascii="Times New Roman" w:eastAsia="Times New Roman" w:hAnsi="Times New Roman" w:cs="Times New Roman"/>
          <w:spacing w:val="2"/>
          <w:sz w:val="28"/>
          <w:szCs w:val="28"/>
        </w:rPr>
        <w:lastRenderedPageBreak/>
        <w:t>4.1.</w:t>
      </w:r>
      <w:r w:rsidRPr="00CB37D5">
        <w:rPr>
          <w:rFonts w:ascii="Times New Roman" w:eastAsia="Times New Roman" w:hAnsi="Times New Roman" w:cs="Times New Roman"/>
          <w:b/>
          <w:spacing w:val="2"/>
          <w:sz w:val="28"/>
          <w:szCs w:val="28"/>
        </w:rPr>
        <w:t xml:space="preserve">Доходы, получаемые в виде арендной платы за земельные участки (далее - доходы от арендной платы за землю). </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spacing w:val="2"/>
          <w:sz w:val="28"/>
          <w:szCs w:val="28"/>
        </w:rPr>
        <w:t xml:space="preserve">Для расчета прогноза поступлений в местный бюджет доходов от арендной платы за землю используются: </w:t>
      </w:r>
    </w:p>
    <w:p w:rsidR="00920096" w:rsidRPr="00CB37D5" w:rsidRDefault="002F153B"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hyperlink r:id="rId5" w:history="1">
        <w:r w:rsidR="00920096" w:rsidRPr="00CB37D5">
          <w:rPr>
            <w:rFonts w:ascii="Times New Roman" w:eastAsia="Times New Roman" w:hAnsi="Times New Roman" w:cs="Times New Roman"/>
            <w:spacing w:val="2"/>
            <w:sz w:val="28"/>
          </w:rPr>
          <w:t>Бюджетный кодекс Российской Федерации</w:t>
        </w:r>
      </w:hyperlink>
      <w:r w:rsidR="00920096" w:rsidRPr="00CB37D5">
        <w:rPr>
          <w:rFonts w:ascii="Times New Roman" w:eastAsia="Times New Roman" w:hAnsi="Times New Roman" w:cs="Times New Roman"/>
          <w:spacing w:val="2"/>
          <w:sz w:val="28"/>
        </w:rPr>
        <w:t> </w:t>
      </w:r>
      <w:proofErr w:type="gramStart"/>
      <w:r w:rsidR="00920096" w:rsidRPr="00CB37D5">
        <w:rPr>
          <w:rFonts w:ascii="Times New Roman" w:eastAsia="Times New Roman" w:hAnsi="Times New Roman" w:cs="Times New Roman"/>
          <w:spacing w:val="2"/>
          <w:sz w:val="28"/>
          <w:szCs w:val="28"/>
        </w:rPr>
        <w:t>в части установления в бюджеты муниципальных районов норматива отчислений по доходам от передачи в аренду</w:t>
      </w:r>
      <w:proofErr w:type="gramEnd"/>
      <w:r w:rsidR="00920096" w:rsidRPr="00CB37D5">
        <w:rPr>
          <w:rFonts w:ascii="Times New Roman" w:eastAsia="Times New Roman" w:hAnsi="Times New Roman" w:cs="Times New Roman"/>
          <w:spacing w:val="2"/>
          <w:sz w:val="28"/>
          <w:szCs w:val="28"/>
        </w:rPr>
        <w:t xml:space="preserve"> земельных участков, государственная собственность на которые не разграничена и которые расположены в границах городских и сельских поселений; </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spacing w:val="2"/>
          <w:sz w:val="28"/>
          <w:szCs w:val="28"/>
        </w:rPr>
        <w:t>нормативные правовые акты органов местного самоуправления муниципального района и поселений, устанавливающие порядок определения размера арендной платы за земельные участки;</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spacing w:val="2"/>
          <w:sz w:val="28"/>
          <w:szCs w:val="28"/>
        </w:rPr>
        <w:t xml:space="preserve">отчеты об исполнении местного бюджета; </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1"/>
          <w:szCs w:val="21"/>
        </w:rPr>
      </w:pPr>
      <w:r w:rsidRPr="00CB37D5">
        <w:rPr>
          <w:rFonts w:ascii="Times New Roman" w:eastAsia="Times New Roman" w:hAnsi="Times New Roman" w:cs="Times New Roman"/>
          <w:spacing w:val="2"/>
          <w:sz w:val="28"/>
          <w:szCs w:val="28"/>
        </w:rPr>
        <w:t xml:space="preserve">прогноз главного администратора доходов </w:t>
      </w:r>
      <w:proofErr w:type="gramStart"/>
      <w:r w:rsidRPr="00CB37D5">
        <w:rPr>
          <w:rFonts w:ascii="Times New Roman" w:eastAsia="Times New Roman" w:hAnsi="Times New Roman" w:cs="Times New Roman"/>
          <w:spacing w:val="2"/>
          <w:sz w:val="28"/>
          <w:szCs w:val="28"/>
        </w:rPr>
        <w:t>о планируемом в расчетном году снижении суммы поступлений арендной платы за землю в связи с планируемым выбытием</w:t>
      </w:r>
      <w:proofErr w:type="gramEnd"/>
      <w:r w:rsidRPr="00CB37D5">
        <w:rPr>
          <w:rFonts w:ascii="Times New Roman" w:eastAsia="Times New Roman" w:hAnsi="Times New Roman" w:cs="Times New Roman"/>
          <w:spacing w:val="2"/>
          <w:sz w:val="28"/>
          <w:szCs w:val="28"/>
        </w:rPr>
        <w:t xml:space="preserve"> земель из арендных отношений в расчетном году (в том числе за счет разграничения земель по видам собственности; продажи земельных участков</w:t>
      </w:r>
      <w:r w:rsidRPr="00CB37D5">
        <w:rPr>
          <w:rFonts w:ascii="Times New Roman" w:eastAsia="Times New Roman" w:hAnsi="Times New Roman" w:cs="Times New Roman"/>
          <w:spacing w:val="2"/>
          <w:sz w:val="21"/>
          <w:szCs w:val="21"/>
        </w:rPr>
        <w:t xml:space="preserve">; </w:t>
      </w:r>
      <w:proofErr w:type="gramStart"/>
      <w:r w:rsidRPr="00CB37D5">
        <w:rPr>
          <w:rFonts w:ascii="Times New Roman" w:eastAsia="Times New Roman" w:hAnsi="Times New Roman" w:cs="Times New Roman"/>
          <w:spacing w:val="2"/>
          <w:sz w:val="28"/>
          <w:szCs w:val="28"/>
        </w:rPr>
        <w:t>приватизации земельных участков, находящихся в собственности муниципального района под муниципальными объектами недвижимости, подлежащими реализации в соответствии с прогнозным Планом приватизации муниципального имущества в расчетном финансовом году и в году, предшествующем расчетному);</w:t>
      </w:r>
      <w:proofErr w:type="gramEnd"/>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1"/>
          <w:szCs w:val="21"/>
        </w:rPr>
      </w:pPr>
      <w:r w:rsidRPr="00CB37D5">
        <w:rPr>
          <w:rFonts w:ascii="Times New Roman" w:eastAsia="Times New Roman" w:hAnsi="Times New Roman" w:cs="Times New Roman"/>
          <w:spacing w:val="2"/>
          <w:sz w:val="28"/>
          <w:szCs w:val="28"/>
        </w:rPr>
        <w:t xml:space="preserve">прогноз главного администратора доходов </w:t>
      </w:r>
      <w:proofErr w:type="gramStart"/>
      <w:r w:rsidRPr="00CB37D5">
        <w:rPr>
          <w:rFonts w:ascii="Times New Roman" w:eastAsia="Times New Roman" w:hAnsi="Times New Roman" w:cs="Times New Roman"/>
          <w:spacing w:val="2"/>
          <w:sz w:val="28"/>
          <w:szCs w:val="28"/>
        </w:rPr>
        <w:t>о планируемом в расчетном году снижении суммы поступлений арендной платы за землю в связи с расширением</w:t>
      </w:r>
      <w:proofErr w:type="gramEnd"/>
      <w:r w:rsidRPr="00CB37D5">
        <w:rPr>
          <w:rFonts w:ascii="Times New Roman" w:eastAsia="Times New Roman" w:hAnsi="Times New Roman" w:cs="Times New Roman"/>
          <w:spacing w:val="2"/>
          <w:sz w:val="28"/>
          <w:szCs w:val="28"/>
        </w:rPr>
        <w:t xml:space="preserve"> перечня льготных категорий арендаторов земельных участков;</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proofErr w:type="gramStart"/>
      <w:r w:rsidRPr="00CB37D5">
        <w:rPr>
          <w:rFonts w:ascii="Times New Roman" w:eastAsia="Times New Roman" w:hAnsi="Times New Roman" w:cs="Times New Roman"/>
          <w:spacing w:val="2"/>
          <w:sz w:val="28"/>
          <w:szCs w:val="28"/>
        </w:rPr>
        <w:t>прогноз главного администратора доходов о планируемом в расчетном году увеличении суммы поступлений арендной платы за землю в связи с планируемым увеличением площадей земельных участков, сдаваемых в аренду, в расчетном году (в том числе за счет перехода плательщиков с бессрочного пользования земельными участками на арендные отношения и изменением порядка определения размера арендной платы за земельные участки,</w:t>
      </w:r>
      <w:r w:rsidRPr="00CB37D5">
        <w:rPr>
          <w:rFonts w:ascii="Times New Roman" w:eastAsia="Times New Roman" w:hAnsi="Times New Roman" w:cs="Times New Roman"/>
          <w:spacing w:val="2"/>
          <w:sz w:val="21"/>
          <w:szCs w:val="21"/>
        </w:rPr>
        <w:t xml:space="preserve"> </w:t>
      </w:r>
      <w:r w:rsidRPr="00CB37D5">
        <w:rPr>
          <w:rFonts w:ascii="Times New Roman" w:eastAsia="Times New Roman" w:hAnsi="Times New Roman" w:cs="Times New Roman"/>
          <w:spacing w:val="2"/>
          <w:sz w:val="28"/>
          <w:szCs w:val="28"/>
        </w:rPr>
        <w:t>установленного нормативными правовыми актами органов</w:t>
      </w:r>
      <w:proofErr w:type="gramEnd"/>
      <w:r w:rsidRPr="00CB37D5">
        <w:rPr>
          <w:rFonts w:ascii="Times New Roman" w:eastAsia="Times New Roman" w:hAnsi="Times New Roman" w:cs="Times New Roman"/>
          <w:spacing w:val="2"/>
          <w:sz w:val="28"/>
          <w:szCs w:val="28"/>
        </w:rPr>
        <w:t xml:space="preserve"> местного самоуправления);</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spacing w:val="2"/>
          <w:sz w:val="28"/>
          <w:szCs w:val="28"/>
        </w:rPr>
        <w:t>прогноз главного администратора доходов о планируемом поступлении в расчетном году платежей, носящих разовый характер;</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spacing w:val="2"/>
          <w:sz w:val="28"/>
          <w:szCs w:val="28"/>
        </w:rPr>
        <w:t>прогнозируемый индекс роста потребительских цен на товары (работы, услуги) в очередном финансовом году и плановом периоде;</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spacing w:val="2"/>
          <w:sz w:val="28"/>
          <w:szCs w:val="28"/>
        </w:rPr>
        <w:t>информация главного администратора доходов о сумме задолженности по арендной плате за землю, в том числе возможная к взысканию, по состоянию на последнюю отчетную дату.</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spacing w:val="2"/>
          <w:sz w:val="28"/>
          <w:szCs w:val="28"/>
        </w:rPr>
        <w:t xml:space="preserve">4.1.1.Сумма </w:t>
      </w:r>
      <w:r w:rsidRPr="00CB37D5">
        <w:rPr>
          <w:rFonts w:ascii="Times New Roman" w:eastAsia="Times New Roman" w:hAnsi="Times New Roman" w:cs="Times New Roman"/>
          <w:b/>
          <w:spacing w:val="2"/>
          <w:sz w:val="28"/>
          <w:szCs w:val="28"/>
        </w:rPr>
        <w:t>арендной платы за землю</w:t>
      </w:r>
      <w:r w:rsidRPr="00CB37D5">
        <w:rPr>
          <w:rFonts w:ascii="Times New Roman" w:eastAsia="Times New Roman" w:hAnsi="Times New Roman" w:cs="Times New Roman"/>
          <w:spacing w:val="2"/>
          <w:sz w:val="28"/>
          <w:szCs w:val="28"/>
        </w:rPr>
        <w:t>, прогнозируемая к поступлению в местный бюджет в расчетном году, рассчитывается по следующей формуле:</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noProof/>
          <w:spacing w:val="2"/>
          <w:sz w:val="28"/>
          <w:szCs w:val="28"/>
        </w:rPr>
        <w:drawing>
          <wp:inline distT="0" distB="0" distL="0" distR="0">
            <wp:extent cx="2057400" cy="238125"/>
            <wp:effectExtent l="19050" t="0" r="0" b="0"/>
            <wp:docPr id="4" name="Рисунок 1"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6" cstate="print"/>
                    <a:srcRect/>
                    <a:stretch>
                      <a:fillRect/>
                    </a:stretch>
                  </pic:blipFill>
                  <pic:spPr bwMode="auto">
                    <a:xfrm>
                      <a:off x="0" y="0"/>
                      <a:ext cx="2057400" cy="238125"/>
                    </a:xfrm>
                    <a:prstGeom prst="rect">
                      <a:avLst/>
                    </a:prstGeom>
                    <a:noFill/>
                    <a:ln w="9525">
                      <a:noFill/>
                      <a:miter lim="800000"/>
                      <a:headEnd/>
                      <a:tailEnd/>
                    </a:ln>
                  </pic:spPr>
                </pic:pic>
              </a:graphicData>
            </a:graphic>
          </wp:inline>
        </w:drawing>
      </w:r>
      <w:r w:rsidRPr="00CB37D5">
        <w:rPr>
          <w:rFonts w:ascii="Times New Roman" w:eastAsia="Times New Roman" w:hAnsi="Times New Roman" w:cs="Times New Roman"/>
          <w:spacing w:val="2"/>
          <w:sz w:val="28"/>
          <w:szCs w:val="28"/>
        </w:rPr>
        <w:t>,</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spacing w:val="2"/>
          <w:sz w:val="28"/>
          <w:szCs w:val="28"/>
        </w:rPr>
        <w:lastRenderedPageBreak/>
        <w:t>где:</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proofErr w:type="spellStart"/>
      <w:r w:rsidRPr="00CB37D5">
        <w:rPr>
          <w:rFonts w:ascii="Times New Roman" w:eastAsia="Times New Roman" w:hAnsi="Times New Roman" w:cs="Times New Roman"/>
          <w:i/>
          <w:spacing w:val="2"/>
          <w:sz w:val="28"/>
          <w:szCs w:val="28"/>
        </w:rPr>
        <w:t>АЗ</w:t>
      </w:r>
      <w:r w:rsidRPr="00CB37D5">
        <w:rPr>
          <w:rFonts w:ascii="Times New Roman" w:eastAsia="Times New Roman" w:hAnsi="Times New Roman" w:cs="Times New Roman"/>
          <w:i/>
          <w:spacing w:val="2"/>
          <w:sz w:val="28"/>
          <w:szCs w:val="28"/>
          <w:vertAlign w:val="subscript"/>
        </w:rPr>
        <w:t>рг</w:t>
      </w:r>
      <w:proofErr w:type="spellEnd"/>
      <w:r w:rsidRPr="00CB37D5">
        <w:rPr>
          <w:rFonts w:ascii="Times New Roman" w:eastAsia="Times New Roman" w:hAnsi="Times New Roman" w:cs="Times New Roman"/>
          <w:i/>
          <w:spacing w:val="2"/>
          <w:sz w:val="28"/>
          <w:szCs w:val="28"/>
        </w:rPr>
        <w:t xml:space="preserve"> - </w:t>
      </w:r>
      <w:r w:rsidRPr="00CB37D5">
        <w:rPr>
          <w:rFonts w:ascii="Times New Roman" w:eastAsia="Times New Roman" w:hAnsi="Times New Roman" w:cs="Times New Roman"/>
          <w:spacing w:val="2"/>
          <w:sz w:val="28"/>
          <w:szCs w:val="28"/>
        </w:rPr>
        <w:t>сумма арендной платы за землю, прогнозируемая к поступлению в местный бюджет в расчетном году;</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noProof/>
          <w:spacing w:val="2"/>
          <w:sz w:val="28"/>
          <w:szCs w:val="28"/>
        </w:rPr>
        <w:drawing>
          <wp:inline distT="0" distB="0" distL="0" distR="0">
            <wp:extent cx="790575" cy="238125"/>
            <wp:effectExtent l="19050" t="0" r="9525" b="0"/>
            <wp:docPr id="9" name="Рисунок 3"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7" cstate="print"/>
                    <a:srcRect/>
                    <a:stretch>
                      <a:fillRect/>
                    </a:stretch>
                  </pic:blipFill>
                  <pic:spPr bwMode="auto">
                    <a:xfrm>
                      <a:off x="0" y="0"/>
                      <a:ext cx="790575" cy="238125"/>
                    </a:xfrm>
                    <a:prstGeom prst="rect">
                      <a:avLst/>
                    </a:prstGeom>
                    <a:noFill/>
                    <a:ln w="9525">
                      <a:noFill/>
                      <a:miter lim="800000"/>
                      <a:headEnd/>
                      <a:tailEnd/>
                    </a:ln>
                  </pic:spPr>
                </pic:pic>
              </a:graphicData>
            </a:graphic>
          </wp:inline>
        </w:drawing>
      </w:r>
      <w:r w:rsidRPr="00CB37D5">
        <w:rPr>
          <w:rFonts w:ascii="Times New Roman" w:eastAsia="Times New Roman" w:hAnsi="Times New Roman" w:cs="Times New Roman"/>
          <w:spacing w:val="2"/>
          <w:sz w:val="28"/>
        </w:rPr>
        <w:t> </w:t>
      </w:r>
      <w:r w:rsidRPr="00CB37D5">
        <w:rPr>
          <w:rFonts w:ascii="Times New Roman" w:eastAsia="Times New Roman" w:hAnsi="Times New Roman" w:cs="Times New Roman"/>
          <w:spacing w:val="2"/>
          <w:sz w:val="28"/>
          <w:szCs w:val="28"/>
        </w:rPr>
        <w:t>- сумма арендной платы за земельные участки, государственная собственность на которые не разграничена, прогнозируемая к поступлению в местный бюджет в расчетном году;</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spacing w:val="2"/>
          <w:sz w:val="28"/>
          <w:szCs w:val="28"/>
        </w:rPr>
        <w:t>Н - норматив зачисления в местный бюджет арендной платы за земельные участки, государственная собственность на которые не разграничена, установленный</w:t>
      </w:r>
      <w:r w:rsidRPr="00CB37D5">
        <w:rPr>
          <w:rFonts w:ascii="Times New Roman" w:eastAsia="Times New Roman" w:hAnsi="Times New Roman" w:cs="Times New Roman"/>
          <w:spacing w:val="2"/>
          <w:sz w:val="28"/>
        </w:rPr>
        <w:t> </w:t>
      </w:r>
      <w:hyperlink r:id="rId8" w:history="1">
        <w:r w:rsidRPr="00CB37D5">
          <w:rPr>
            <w:rFonts w:ascii="Times New Roman" w:eastAsia="Times New Roman" w:hAnsi="Times New Roman" w:cs="Times New Roman"/>
            <w:spacing w:val="2"/>
            <w:sz w:val="28"/>
          </w:rPr>
          <w:t>Бюджетным кодексом Российской Федерации</w:t>
        </w:r>
      </w:hyperlink>
      <w:r w:rsidRPr="00CB37D5">
        <w:rPr>
          <w:rFonts w:ascii="Times New Roman" w:eastAsia="Times New Roman" w:hAnsi="Times New Roman" w:cs="Times New Roman"/>
          <w:spacing w:val="2"/>
          <w:sz w:val="28"/>
          <w:szCs w:val="28"/>
        </w:rPr>
        <w:t>;</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noProof/>
          <w:spacing w:val="2"/>
          <w:sz w:val="28"/>
          <w:szCs w:val="28"/>
        </w:rPr>
        <w:drawing>
          <wp:inline distT="0" distB="0" distL="0" distR="0">
            <wp:extent cx="552450" cy="238125"/>
            <wp:effectExtent l="19050" t="0" r="0" b="0"/>
            <wp:docPr id="10" name="Рисунок 5"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9" cstate="print"/>
                    <a:srcRect/>
                    <a:stretch>
                      <a:fillRect/>
                    </a:stretch>
                  </pic:blipFill>
                  <pic:spPr bwMode="auto">
                    <a:xfrm>
                      <a:off x="0" y="0"/>
                      <a:ext cx="552450" cy="238125"/>
                    </a:xfrm>
                    <a:prstGeom prst="rect">
                      <a:avLst/>
                    </a:prstGeom>
                    <a:noFill/>
                    <a:ln w="9525">
                      <a:noFill/>
                      <a:miter lim="800000"/>
                      <a:headEnd/>
                      <a:tailEnd/>
                    </a:ln>
                  </pic:spPr>
                </pic:pic>
              </a:graphicData>
            </a:graphic>
          </wp:inline>
        </w:drawing>
      </w:r>
      <w:r w:rsidRPr="00CB37D5">
        <w:rPr>
          <w:rFonts w:ascii="Times New Roman" w:eastAsia="Times New Roman" w:hAnsi="Times New Roman" w:cs="Times New Roman"/>
          <w:spacing w:val="2"/>
          <w:sz w:val="28"/>
        </w:rPr>
        <w:t> </w:t>
      </w:r>
      <w:r w:rsidRPr="00CB37D5">
        <w:rPr>
          <w:rFonts w:ascii="Times New Roman" w:eastAsia="Times New Roman" w:hAnsi="Times New Roman" w:cs="Times New Roman"/>
          <w:spacing w:val="2"/>
          <w:sz w:val="28"/>
          <w:szCs w:val="28"/>
        </w:rPr>
        <w:t>- сумма арендной платы за земельные участки после разграничения государственной собственности на землю и находящиеся в собственности муниципального района, прогнозируемая к поступлению в местный бюджет в расчетном году.</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b/>
          <w:spacing w:val="2"/>
          <w:sz w:val="28"/>
          <w:szCs w:val="28"/>
        </w:rPr>
        <w:t xml:space="preserve">4.1.2.Сумма арендной платы за земельные участки, </w:t>
      </w:r>
      <w:proofErr w:type="spellStart"/>
      <w:proofErr w:type="gramStart"/>
      <w:r w:rsidRPr="00CB37D5">
        <w:rPr>
          <w:rFonts w:ascii="Times New Roman" w:eastAsia="Times New Roman" w:hAnsi="Times New Roman" w:cs="Times New Roman"/>
          <w:b/>
          <w:spacing w:val="2"/>
          <w:sz w:val="28"/>
          <w:szCs w:val="28"/>
        </w:rPr>
        <w:t>государст-венная</w:t>
      </w:r>
      <w:proofErr w:type="spellEnd"/>
      <w:proofErr w:type="gramEnd"/>
      <w:r w:rsidRPr="00CB37D5">
        <w:rPr>
          <w:rFonts w:ascii="Times New Roman" w:eastAsia="Times New Roman" w:hAnsi="Times New Roman" w:cs="Times New Roman"/>
          <w:b/>
          <w:spacing w:val="2"/>
          <w:sz w:val="28"/>
          <w:szCs w:val="28"/>
        </w:rPr>
        <w:t xml:space="preserve"> собственность на которые не разграничена, </w:t>
      </w:r>
      <w:r w:rsidRPr="00CB37D5">
        <w:rPr>
          <w:rFonts w:ascii="Times New Roman" w:eastAsia="Times New Roman" w:hAnsi="Times New Roman" w:cs="Times New Roman"/>
          <w:spacing w:val="2"/>
          <w:sz w:val="28"/>
          <w:szCs w:val="28"/>
        </w:rPr>
        <w:t>прогнозируемая к поступлению в бюджет муниципального района в</w:t>
      </w:r>
      <w:r w:rsidRPr="00CB37D5">
        <w:rPr>
          <w:rFonts w:ascii="Times New Roman" w:eastAsia="Times New Roman" w:hAnsi="Times New Roman" w:cs="Times New Roman"/>
          <w:b/>
          <w:spacing w:val="2"/>
          <w:sz w:val="28"/>
          <w:szCs w:val="28"/>
        </w:rPr>
        <w:t xml:space="preserve"> </w:t>
      </w:r>
      <w:r w:rsidRPr="00CB37D5">
        <w:rPr>
          <w:rFonts w:ascii="Times New Roman" w:eastAsia="Times New Roman" w:hAnsi="Times New Roman" w:cs="Times New Roman"/>
          <w:b/>
          <w:i/>
          <w:spacing w:val="2"/>
          <w:sz w:val="28"/>
          <w:szCs w:val="28"/>
        </w:rPr>
        <w:t>расчетном году</w:t>
      </w:r>
      <w:r w:rsidRPr="00CB37D5">
        <w:rPr>
          <w:rFonts w:ascii="Times New Roman" w:eastAsia="Times New Roman" w:hAnsi="Times New Roman" w:cs="Times New Roman"/>
          <w:spacing w:val="2"/>
          <w:sz w:val="28"/>
          <w:szCs w:val="28"/>
        </w:rPr>
        <w:t>, рассчитывается по следующей формуле:</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noProof/>
          <w:spacing w:val="2"/>
          <w:sz w:val="28"/>
          <w:szCs w:val="28"/>
        </w:rPr>
        <w:drawing>
          <wp:inline distT="0" distB="0" distL="0" distR="0">
            <wp:extent cx="4152900" cy="238125"/>
            <wp:effectExtent l="19050" t="0" r="0" b="0"/>
            <wp:docPr id="11" name="Рисунок 6"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10" cstate="print"/>
                    <a:srcRect/>
                    <a:stretch>
                      <a:fillRect/>
                    </a:stretch>
                  </pic:blipFill>
                  <pic:spPr bwMode="auto">
                    <a:xfrm>
                      <a:off x="0" y="0"/>
                      <a:ext cx="4152900" cy="238125"/>
                    </a:xfrm>
                    <a:prstGeom prst="rect">
                      <a:avLst/>
                    </a:prstGeom>
                    <a:noFill/>
                    <a:ln w="9525">
                      <a:noFill/>
                      <a:miter lim="800000"/>
                      <a:headEnd/>
                      <a:tailEnd/>
                    </a:ln>
                  </pic:spPr>
                </pic:pic>
              </a:graphicData>
            </a:graphic>
          </wp:inline>
        </w:drawing>
      </w:r>
      <w:r w:rsidRPr="00CB37D5">
        <w:rPr>
          <w:rFonts w:ascii="Times New Roman" w:eastAsia="Times New Roman" w:hAnsi="Times New Roman" w:cs="Times New Roman"/>
          <w:spacing w:val="2"/>
          <w:sz w:val="28"/>
          <w:szCs w:val="28"/>
        </w:rPr>
        <w:t>,</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spacing w:val="2"/>
          <w:sz w:val="28"/>
          <w:szCs w:val="28"/>
        </w:rPr>
        <w:t>где:</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noProof/>
          <w:spacing w:val="2"/>
          <w:sz w:val="28"/>
          <w:szCs w:val="28"/>
        </w:rPr>
        <w:drawing>
          <wp:inline distT="0" distB="0" distL="0" distR="0">
            <wp:extent cx="914400" cy="238125"/>
            <wp:effectExtent l="19050" t="0" r="0" b="0"/>
            <wp:docPr id="12" name="Рисунок 7"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11" cstate="print"/>
                    <a:srcRect/>
                    <a:stretch>
                      <a:fillRect/>
                    </a:stretch>
                  </pic:blipFill>
                  <pic:spPr bwMode="auto">
                    <a:xfrm>
                      <a:off x="0" y="0"/>
                      <a:ext cx="914400" cy="238125"/>
                    </a:xfrm>
                    <a:prstGeom prst="rect">
                      <a:avLst/>
                    </a:prstGeom>
                    <a:noFill/>
                    <a:ln w="9525">
                      <a:noFill/>
                      <a:miter lim="800000"/>
                      <a:headEnd/>
                      <a:tailEnd/>
                    </a:ln>
                  </pic:spPr>
                </pic:pic>
              </a:graphicData>
            </a:graphic>
          </wp:inline>
        </w:drawing>
      </w:r>
      <w:r w:rsidRPr="00CB37D5">
        <w:rPr>
          <w:rFonts w:ascii="Times New Roman" w:eastAsia="Times New Roman" w:hAnsi="Times New Roman" w:cs="Times New Roman"/>
          <w:spacing w:val="2"/>
          <w:sz w:val="28"/>
        </w:rPr>
        <w:t> </w:t>
      </w:r>
      <w:r w:rsidRPr="00CB37D5">
        <w:rPr>
          <w:rFonts w:ascii="Times New Roman" w:eastAsia="Times New Roman" w:hAnsi="Times New Roman" w:cs="Times New Roman"/>
          <w:spacing w:val="2"/>
          <w:sz w:val="28"/>
          <w:szCs w:val="28"/>
        </w:rPr>
        <w:t>- сумма арендной платы за земельные участки, государственная собственность на которые не разграничена, ожидаемая к поступлению в бюджет муниципального района в году, предшествующем расчетному;</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noProof/>
          <w:spacing w:val="2"/>
          <w:sz w:val="28"/>
          <w:szCs w:val="28"/>
        </w:rPr>
        <w:drawing>
          <wp:inline distT="0" distB="0" distL="0" distR="0">
            <wp:extent cx="1009650" cy="238125"/>
            <wp:effectExtent l="19050" t="0" r="0" b="0"/>
            <wp:docPr id="15" name="Рисунок 8"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12" cstate="print"/>
                    <a:srcRect/>
                    <a:stretch>
                      <a:fillRect/>
                    </a:stretch>
                  </pic:blipFill>
                  <pic:spPr bwMode="auto">
                    <a:xfrm>
                      <a:off x="0" y="0"/>
                      <a:ext cx="1009650" cy="238125"/>
                    </a:xfrm>
                    <a:prstGeom prst="rect">
                      <a:avLst/>
                    </a:prstGeom>
                    <a:noFill/>
                    <a:ln w="9525">
                      <a:noFill/>
                      <a:miter lim="800000"/>
                      <a:headEnd/>
                      <a:tailEnd/>
                    </a:ln>
                  </pic:spPr>
                </pic:pic>
              </a:graphicData>
            </a:graphic>
          </wp:inline>
        </w:drawing>
      </w:r>
      <w:r w:rsidRPr="00CB37D5">
        <w:rPr>
          <w:rFonts w:ascii="Times New Roman" w:eastAsia="Times New Roman" w:hAnsi="Times New Roman" w:cs="Times New Roman"/>
          <w:spacing w:val="2"/>
          <w:sz w:val="28"/>
        </w:rPr>
        <w:t> </w:t>
      </w:r>
      <w:r w:rsidRPr="00CB37D5">
        <w:rPr>
          <w:rFonts w:ascii="Times New Roman" w:eastAsia="Times New Roman" w:hAnsi="Times New Roman" w:cs="Times New Roman"/>
          <w:spacing w:val="2"/>
          <w:sz w:val="28"/>
          <w:szCs w:val="28"/>
        </w:rPr>
        <w:t>- сумма поступлений арендной платы за земельные участки, государственная собственность на которые не разграничена, ожидаемая к поступлению в бюджет муниципального района в году, предшествующем расчетному, носящая разовый характер;</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spacing w:val="2"/>
          <w:sz w:val="28"/>
          <w:szCs w:val="28"/>
        </w:rPr>
        <w:t xml:space="preserve"> </w:t>
      </w:r>
      <w:r w:rsidRPr="00CB37D5">
        <w:rPr>
          <w:rFonts w:ascii="Times New Roman" w:eastAsia="Times New Roman" w:hAnsi="Times New Roman" w:cs="Times New Roman"/>
          <w:i/>
          <w:spacing w:val="2"/>
          <w:sz w:val="28"/>
          <w:szCs w:val="28"/>
        </w:rPr>
        <w:t xml:space="preserve">С </w:t>
      </w:r>
      <w:proofErr w:type="gramStart"/>
      <w:r w:rsidRPr="00CB37D5">
        <w:rPr>
          <w:rFonts w:ascii="Times New Roman" w:eastAsia="Times New Roman" w:hAnsi="Times New Roman" w:cs="Times New Roman"/>
          <w:i/>
          <w:spacing w:val="2"/>
          <w:sz w:val="28"/>
          <w:szCs w:val="28"/>
          <w:vertAlign w:val="subscript"/>
        </w:rPr>
        <w:t>–А</w:t>
      </w:r>
      <w:proofErr w:type="gramEnd"/>
      <w:r w:rsidRPr="00CB37D5">
        <w:rPr>
          <w:rFonts w:ascii="Times New Roman" w:eastAsia="Times New Roman" w:hAnsi="Times New Roman" w:cs="Times New Roman"/>
          <w:i/>
          <w:spacing w:val="2"/>
          <w:sz w:val="28"/>
          <w:szCs w:val="28"/>
          <w:vertAlign w:val="subscript"/>
        </w:rPr>
        <w:t>З</w:t>
      </w:r>
      <w:r w:rsidRPr="00CB37D5">
        <w:rPr>
          <w:rFonts w:ascii="Times New Roman" w:eastAsia="Times New Roman" w:hAnsi="Times New Roman" w:cs="Times New Roman"/>
          <w:spacing w:val="2"/>
          <w:sz w:val="28"/>
          <w:szCs w:val="28"/>
        </w:rPr>
        <w:t xml:space="preserve">  - сумма снижения поступлений арендной платы за землю в связи с планируемым выбытием земель из арендных отношений в расчетном году;</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i/>
          <w:spacing w:val="2"/>
          <w:sz w:val="28"/>
          <w:szCs w:val="28"/>
        </w:rPr>
        <w:t>С</w:t>
      </w:r>
      <w:r w:rsidRPr="00CB37D5">
        <w:rPr>
          <w:rFonts w:ascii="Times New Roman" w:eastAsia="Times New Roman" w:hAnsi="Times New Roman" w:cs="Times New Roman"/>
          <w:i/>
          <w:spacing w:val="2"/>
          <w:sz w:val="28"/>
          <w:szCs w:val="28"/>
          <w:vertAlign w:val="subscript"/>
        </w:rPr>
        <w:t>+АЗ</w:t>
      </w:r>
      <w:r w:rsidRPr="00CB37D5">
        <w:rPr>
          <w:rFonts w:ascii="Times New Roman" w:eastAsia="Times New Roman" w:hAnsi="Times New Roman" w:cs="Times New Roman"/>
          <w:spacing w:val="2"/>
          <w:sz w:val="28"/>
          <w:szCs w:val="28"/>
        </w:rPr>
        <w:t xml:space="preserve">   - сумма увеличения поступлений арендной платы за землю в связи с планируемым увеличением площадей земельных участков, сдаваемых в аренду, в расчетном году;</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i/>
          <w:spacing w:val="2"/>
          <w:sz w:val="28"/>
          <w:szCs w:val="28"/>
        </w:rPr>
        <w:t>К</w:t>
      </w:r>
      <w:proofErr w:type="gramStart"/>
      <w:r w:rsidRPr="00CB37D5">
        <w:rPr>
          <w:rFonts w:ascii="Times New Roman" w:eastAsia="Times New Roman" w:hAnsi="Times New Roman" w:cs="Times New Roman"/>
          <w:i/>
          <w:spacing w:val="2"/>
          <w:sz w:val="28"/>
          <w:szCs w:val="28"/>
          <w:vertAlign w:val="subscript"/>
        </w:rPr>
        <w:t>1</w:t>
      </w:r>
      <w:proofErr w:type="gramEnd"/>
      <w:r w:rsidRPr="00CB37D5">
        <w:rPr>
          <w:rFonts w:ascii="Times New Roman" w:eastAsia="Times New Roman" w:hAnsi="Times New Roman" w:cs="Times New Roman"/>
          <w:spacing w:val="2"/>
          <w:sz w:val="28"/>
          <w:szCs w:val="28"/>
        </w:rPr>
        <w:t xml:space="preserve">  - прогнозируемый индекс роста потребительских цен на товары (работы, услуги) в расчетном году;</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proofErr w:type="spellStart"/>
      <w:proofErr w:type="gramStart"/>
      <w:r w:rsidRPr="00CB37D5">
        <w:rPr>
          <w:rFonts w:ascii="Times New Roman" w:eastAsia="Times New Roman" w:hAnsi="Times New Roman" w:cs="Times New Roman"/>
          <w:i/>
          <w:spacing w:val="2"/>
          <w:sz w:val="28"/>
        </w:rPr>
        <w:t>Д</w:t>
      </w:r>
      <w:r w:rsidRPr="00CB37D5">
        <w:rPr>
          <w:rFonts w:ascii="Times New Roman" w:eastAsia="Times New Roman" w:hAnsi="Times New Roman" w:cs="Times New Roman"/>
          <w:i/>
          <w:spacing w:val="2"/>
          <w:sz w:val="28"/>
          <w:vertAlign w:val="subscript"/>
        </w:rPr>
        <w:t>рг</w:t>
      </w:r>
      <w:proofErr w:type="spellEnd"/>
      <w:r w:rsidRPr="00CB37D5">
        <w:rPr>
          <w:rFonts w:ascii="Times New Roman" w:eastAsia="Times New Roman" w:hAnsi="Times New Roman" w:cs="Times New Roman"/>
          <w:spacing w:val="2"/>
          <w:sz w:val="28"/>
        </w:rPr>
        <w:t xml:space="preserve">   </w:t>
      </w:r>
      <w:r w:rsidRPr="00CB37D5">
        <w:rPr>
          <w:rFonts w:ascii="Times New Roman" w:eastAsia="Times New Roman" w:hAnsi="Times New Roman" w:cs="Times New Roman"/>
          <w:spacing w:val="2"/>
          <w:sz w:val="28"/>
          <w:szCs w:val="28"/>
        </w:rPr>
        <w:t>- сумма дополнительных или выпадающих доходов в расчетном году по арендной плате за земельные участки, государственная собственность на которые не разграничена, за счет изменения порядка определения размера арендной платы за земельные участки, планируемого погашения задолженности прошлых лет, изменения перечня льготных категорий арендаторов земельных участков и иных факторов, оказывающих влияние на изменение суммы арендной платы за землю.</w:t>
      </w:r>
      <w:proofErr w:type="gramEnd"/>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b/>
          <w:spacing w:val="2"/>
          <w:sz w:val="28"/>
          <w:szCs w:val="28"/>
        </w:rPr>
        <w:t>4.1.3.Сумма арендной платы за земельные участки, государственная собственность на которые не разграничена</w:t>
      </w:r>
      <w:r w:rsidRPr="00CB37D5">
        <w:rPr>
          <w:rFonts w:ascii="Times New Roman" w:eastAsia="Times New Roman" w:hAnsi="Times New Roman" w:cs="Times New Roman"/>
          <w:spacing w:val="2"/>
          <w:sz w:val="28"/>
          <w:szCs w:val="28"/>
        </w:rPr>
        <w:t xml:space="preserve">, ожидаемая к поступлению в </w:t>
      </w:r>
      <w:r w:rsidRPr="00CB37D5">
        <w:rPr>
          <w:rFonts w:ascii="Times New Roman" w:eastAsia="Times New Roman" w:hAnsi="Times New Roman" w:cs="Times New Roman"/>
          <w:spacing w:val="2"/>
          <w:sz w:val="28"/>
          <w:szCs w:val="28"/>
        </w:rPr>
        <w:lastRenderedPageBreak/>
        <w:t xml:space="preserve">бюджет муниципального района в году, </w:t>
      </w:r>
      <w:r w:rsidRPr="00CB37D5">
        <w:rPr>
          <w:rFonts w:ascii="Times New Roman" w:eastAsia="Times New Roman" w:hAnsi="Times New Roman" w:cs="Times New Roman"/>
          <w:b/>
          <w:i/>
          <w:spacing w:val="2"/>
          <w:sz w:val="28"/>
          <w:szCs w:val="28"/>
        </w:rPr>
        <w:t>предшествующем расчетному</w:t>
      </w:r>
      <w:r w:rsidRPr="00CB37D5">
        <w:rPr>
          <w:rFonts w:ascii="Times New Roman" w:eastAsia="Times New Roman" w:hAnsi="Times New Roman" w:cs="Times New Roman"/>
          <w:spacing w:val="2"/>
          <w:sz w:val="28"/>
          <w:szCs w:val="28"/>
        </w:rPr>
        <w:t>, рассчитывается по следующей формуле:</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noProof/>
          <w:spacing w:val="2"/>
          <w:sz w:val="28"/>
          <w:szCs w:val="28"/>
        </w:rPr>
        <w:drawing>
          <wp:inline distT="0" distB="0" distL="0" distR="0">
            <wp:extent cx="3371850" cy="238125"/>
            <wp:effectExtent l="19050" t="0" r="0" b="0"/>
            <wp:docPr id="16" name="Рисунок 13"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13" cstate="print"/>
                    <a:srcRect/>
                    <a:stretch>
                      <a:fillRect/>
                    </a:stretch>
                  </pic:blipFill>
                  <pic:spPr bwMode="auto">
                    <a:xfrm>
                      <a:off x="0" y="0"/>
                      <a:ext cx="3371850" cy="238125"/>
                    </a:xfrm>
                    <a:prstGeom prst="rect">
                      <a:avLst/>
                    </a:prstGeom>
                    <a:noFill/>
                    <a:ln w="9525">
                      <a:noFill/>
                      <a:miter lim="800000"/>
                      <a:headEnd/>
                      <a:tailEnd/>
                    </a:ln>
                  </pic:spPr>
                </pic:pic>
              </a:graphicData>
            </a:graphic>
          </wp:inline>
        </w:drawing>
      </w:r>
      <w:r w:rsidRPr="00CB37D5">
        <w:rPr>
          <w:rFonts w:ascii="Times New Roman" w:eastAsia="Times New Roman" w:hAnsi="Times New Roman" w:cs="Times New Roman"/>
          <w:spacing w:val="2"/>
          <w:sz w:val="28"/>
          <w:szCs w:val="28"/>
        </w:rPr>
        <w:t>,</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spacing w:val="2"/>
          <w:sz w:val="28"/>
          <w:szCs w:val="28"/>
        </w:rPr>
        <w:t>где:</w:t>
      </w:r>
      <w:r w:rsidRPr="00CB37D5">
        <w:rPr>
          <w:rFonts w:ascii="Times New Roman" w:eastAsia="Times New Roman" w:hAnsi="Times New Roman" w:cs="Times New Roman"/>
          <w:noProof/>
          <w:spacing w:val="2"/>
          <w:sz w:val="28"/>
          <w:szCs w:val="28"/>
        </w:rPr>
        <w:drawing>
          <wp:inline distT="0" distB="0" distL="0" distR="0">
            <wp:extent cx="1066800" cy="238125"/>
            <wp:effectExtent l="19050" t="0" r="0" b="0"/>
            <wp:docPr id="23" name="Рисунок 14"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14" cstate="print"/>
                    <a:srcRect/>
                    <a:stretch>
                      <a:fillRect/>
                    </a:stretch>
                  </pic:blipFill>
                  <pic:spPr bwMode="auto">
                    <a:xfrm>
                      <a:off x="0" y="0"/>
                      <a:ext cx="1066800" cy="238125"/>
                    </a:xfrm>
                    <a:prstGeom prst="rect">
                      <a:avLst/>
                    </a:prstGeom>
                    <a:noFill/>
                    <a:ln w="9525">
                      <a:noFill/>
                      <a:miter lim="800000"/>
                      <a:headEnd/>
                      <a:tailEnd/>
                    </a:ln>
                  </pic:spPr>
                </pic:pic>
              </a:graphicData>
            </a:graphic>
          </wp:inline>
        </w:drawing>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spacing w:val="2"/>
          <w:sz w:val="28"/>
          <w:szCs w:val="28"/>
        </w:rPr>
        <w:t>сумма арендной платы за земельные участки, государственная собственность на которые не разграничена, фактически поступившая в бюджет муниципального района по состоянию на последнюю отчетную дату года, предшествующего расчетному;</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proofErr w:type="spellStart"/>
      <w:r w:rsidRPr="00CB37D5">
        <w:rPr>
          <w:rFonts w:ascii="Times New Roman" w:eastAsia="Times New Roman" w:hAnsi="Times New Roman" w:cs="Times New Roman"/>
          <w:spacing w:val="2"/>
          <w:sz w:val="28"/>
          <w:szCs w:val="28"/>
        </w:rPr>
        <w:t>У</w:t>
      </w:r>
      <w:r w:rsidRPr="00CB37D5">
        <w:rPr>
          <w:rFonts w:ascii="Times New Roman" w:eastAsia="Times New Roman" w:hAnsi="Times New Roman" w:cs="Times New Roman"/>
          <w:spacing w:val="2"/>
          <w:sz w:val="28"/>
          <w:szCs w:val="28"/>
          <w:vertAlign w:val="subscript"/>
        </w:rPr>
        <w:t>в</w:t>
      </w:r>
      <w:proofErr w:type="spellEnd"/>
      <w:r w:rsidRPr="00CB37D5">
        <w:rPr>
          <w:rFonts w:ascii="Times New Roman" w:eastAsia="Times New Roman" w:hAnsi="Times New Roman" w:cs="Times New Roman"/>
          <w:spacing w:val="2"/>
          <w:sz w:val="28"/>
        </w:rPr>
        <w:t> </w:t>
      </w:r>
      <w:r w:rsidRPr="00CB37D5">
        <w:rPr>
          <w:rFonts w:ascii="Times New Roman" w:eastAsia="Times New Roman" w:hAnsi="Times New Roman" w:cs="Times New Roman"/>
          <w:spacing w:val="2"/>
          <w:sz w:val="28"/>
          <w:szCs w:val="28"/>
        </w:rPr>
        <w:t>- удельный вес поступлений арендной платы за земельные участки, государственная собственность на которые не разграничена за аналогичный период последнего отчетного года, предшествующего расчетному году, в общей сумме арендной платы за земельные участки, государственная собственность на которые не разграничена, поступившей в бюджет муниципального района за соответствующий финансовый год;</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proofErr w:type="spellStart"/>
      <w:proofErr w:type="gramStart"/>
      <w:r w:rsidRPr="00CB37D5">
        <w:rPr>
          <w:rFonts w:ascii="Times New Roman" w:eastAsia="Times New Roman" w:hAnsi="Times New Roman" w:cs="Times New Roman"/>
          <w:i/>
          <w:spacing w:val="2"/>
          <w:sz w:val="28"/>
          <w:szCs w:val="28"/>
        </w:rPr>
        <w:t>Д</w:t>
      </w:r>
      <w:r w:rsidRPr="00CB37D5">
        <w:rPr>
          <w:rFonts w:ascii="Times New Roman" w:eastAsia="Times New Roman" w:hAnsi="Times New Roman" w:cs="Times New Roman"/>
          <w:i/>
          <w:spacing w:val="2"/>
          <w:sz w:val="28"/>
          <w:szCs w:val="28"/>
          <w:vertAlign w:val="subscript"/>
        </w:rPr>
        <w:t>р</w:t>
      </w:r>
      <w:r w:rsidRPr="00CB37D5">
        <w:rPr>
          <w:rFonts w:ascii="Times New Roman" w:eastAsia="Times New Roman" w:hAnsi="Times New Roman" w:cs="Times New Roman"/>
          <w:spacing w:val="2"/>
          <w:sz w:val="28"/>
          <w:szCs w:val="28"/>
          <w:vertAlign w:val="subscript"/>
        </w:rPr>
        <w:t>г</w:t>
      </w:r>
      <w:proofErr w:type="spellEnd"/>
      <w:r w:rsidRPr="00CB37D5">
        <w:rPr>
          <w:rFonts w:ascii="Times New Roman" w:eastAsia="Times New Roman" w:hAnsi="Times New Roman" w:cs="Times New Roman"/>
          <w:spacing w:val="2"/>
          <w:sz w:val="28"/>
        </w:rPr>
        <w:t xml:space="preserve">   </w:t>
      </w:r>
      <w:r w:rsidRPr="00CB37D5">
        <w:rPr>
          <w:rFonts w:ascii="Times New Roman" w:eastAsia="Times New Roman" w:hAnsi="Times New Roman" w:cs="Times New Roman"/>
          <w:spacing w:val="2"/>
          <w:sz w:val="28"/>
          <w:szCs w:val="28"/>
        </w:rPr>
        <w:t>- сумма дополнительных или выпадающих доходов в году, предшествующем расчетному, по арендной плате за земельные участки, государственная собственность на которые не разграничена, за счет изменения порядка определения размера арендной платы за земельные участки, планируемого погашения задолженности прошлых лет, изменения перечня льготных категорий арендаторов земельных участков и иных факторов, оказывающих влияние на изменение суммы арендной платы за землю.</w:t>
      </w:r>
      <w:proofErr w:type="gramEnd"/>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b/>
          <w:spacing w:val="2"/>
          <w:sz w:val="28"/>
          <w:szCs w:val="28"/>
        </w:rPr>
        <w:t>4.1.4.Сумма арендной платы за земельные участки, находящиеся в собственности муниципального района</w:t>
      </w:r>
      <w:r w:rsidRPr="00CB37D5">
        <w:rPr>
          <w:rFonts w:ascii="Times New Roman" w:eastAsia="Times New Roman" w:hAnsi="Times New Roman" w:cs="Times New Roman"/>
          <w:spacing w:val="2"/>
          <w:sz w:val="28"/>
          <w:szCs w:val="28"/>
        </w:rPr>
        <w:t>, планируемая к поступлению в местный бюджет в расчетном году, рассчитывается аналогично сумме арендной платы за земельные участки, государственная собственность на которые не разграничена, с учетом ее полного зачисления в бюджет муниципального района.</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spacing w:val="2"/>
          <w:sz w:val="28"/>
          <w:szCs w:val="28"/>
        </w:rPr>
        <w:t>4.2.</w:t>
      </w:r>
      <w:r w:rsidRPr="00CB37D5">
        <w:rPr>
          <w:rFonts w:ascii="Times New Roman" w:eastAsia="Times New Roman" w:hAnsi="Times New Roman" w:cs="Times New Roman"/>
          <w:b/>
          <w:spacing w:val="2"/>
          <w:sz w:val="28"/>
          <w:szCs w:val="28"/>
        </w:rPr>
        <w:t>Доходы от сдачи в аренду имущества, находящегося в оперативном управлении органов местного самоуправления и созданных ими учреждений</w:t>
      </w:r>
      <w:r w:rsidRPr="00CB37D5">
        <w:rPr>
          <w:rFonts w:ascii="Times New Roman" w:eastAsia="Times New Roman" w:hAnsi="Times New Roman" w:cs="Times New Roman"/>
          <w:spacing w:val="2"/>
          <w:sz w:val="28"/>
          <w:szCs w:val="28"/>
        </w:rPr>
        <w:t xml:space="preserve"> (за исключением имущества бюджетных и автономных учреждений) (далее - доходы от арендной платы за муниципальное имущество).</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spacing w:val="2"/>
          <w:sz w:val="28"/>
          <w:szCs w:val="28"/>
        </w:rPr>
        <w:t>Для расчета прогноза поступлений в местный бюджет доходов от арендной платы за муниципальное имущество используются:</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spacing w:val="2"/>
          <w:sz w:val="28"/>
          <w:szCs w:val="28"/>
        </w:rPr>
        <w:t>расчет платы за пользование недвижимым имуществом муниципальной собственности, утвержденный нормативными правовыми актами органов местно;</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spacing w:val="2"/>
          <w:sz w:val="28"/>
          <w:szCs w:val="28"/>
        </w:rPr>
        <w:t>отчеты об исполнении местного бюджета;</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proofErr w:type="gramStart"/>
      <w:r w:rsidRPr="00CB37D5">
        <w:rPr>
          <w:rFonts w:ascii="Times New Roman" w:eastAsia="Times New Roman" w:hAnsi="Times New Roman" w:cs="Times New Roman"/>
          <w:spacing w:val="2"/>
          <w:sz w:val="28"/>
          <w:szCs w:val="28"/>
        </w:rPr>
        <w:t xml:space="preserve">сумма начислений арендной платы за муниципальное имущество в году, предшествующем расчетному; </w:t>
      </w:r>
      <w:proofErr w:type="gramEnd"/>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spacing w:val="2"/>
          <w:sz w:val="28"/>
          <w:szCs w:val="28"/>
        </w:rPr>
        <w:t xml:space="preserve">прогноз главного администратора доходов о планируемом в расчетном году снижении (увеличении) суммы поступлений арендной платы за муниципальное имущество в связи с планируемым сокращением </w:t>
      </w:r>
      <w:r w:rsidRPr="00CB37D5">
        <w:rPr>
          <w:rFonts w:ascii="Times New Roman" w:eastAsia="Times New Roman" w:hAnsi="Times New Roman" w:cs="Times New Roman"/>
          <w:spacing w:val="2"/>
          <w:sz w:val="28"/>
          <w:szCs w:val="28"/>
        </w:rPr>
        <w:lastRenderedPageBreak/>
        <w:t>(увеличением) площадей муниципального имущества, сдаваемого в аренду в расчетном году;</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proofErr w:type="gramStart"/>
      <w:r w:rsidRPr="00CB37D5">
        <w:rPr>
          <w:rFonts w:ascii="Times New Roman" w:eastAsia="Times New Roman" w:hAnsi="Times New Roman" w:cs="Times New Roman"/>
          <w:spacing w:val="2"/>
          <w:sz w:val="28"/>
          <w:szCs w:val="28"/>
        </w:rPr>
        <w:t xml:space="preserve">прогноз главного администратора доходов о планируемом </w:t>
      </w:r>
      <w:proofErr w:type="spellStart"/>
      <w:r w:rsidRPr="00CB37D5">
        <w:rPr>
          <w:rFonts w:ascii="Times New Roman" w:eastAsia="Times New Roman" w:hAnsi="Times New Roman" w:cs="Times New Roman"/>
          <w:spacing w:val="2"/>
          <w:sz w:val="28"/>
          <w:szCs w:val="28"/>
        </w:rPr>
        <w:t>поступ-лением</w:t>
      </w:r>
      <w:proofErr w:type="spellEnd"/>
      <w:r w:rsidRPr="00CB37D5">
        <w:rPr>
          <w:rFonts w:ascii="Times New Roman" w:eastAsia="Times New Roman" w:hAnsi="Times New Roman" w:cs="Times New Roman"/>
          <w:spacing w:val="2"/>
          <w:sz w:val="28"/>
          <w:szCs w:val="28"/>
        </w:rPr>
        <w:t xml:space="preserve"> в расчетном году платежей, носящих разовый характер;</w:t>
      </w:r>
      <w:proofErr w:type="gramEnd"/>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spacing w:val="2"/>
          <w:sz w:val="28"/>
          <w:szCs w:val="28"/>
        </w:rPr>
        <w:t>прогнозируемый коэффициент-дефлятор в расчетном году;</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proofErr w:type="gramStart"/>
      <w:r w:rsidRPr="00CB37D5">
        <w:rPr>
          <w:rFonts w:ascii="Times New Roman" w:eastAsia="Times New Roman" w:hAnsi="Times New Roman" w:cs="Times New Roman"/>
          <w:spacing w:val="2"/>
          <w:sz w:val="28"/>
          <w:szCs w:val="28"/>
        </w:rPr>
        <w:t>информация главного администратора доходов о сумме задолженности по арендной плате за муниципальное имущество, в том числе возможную к взысканию, по состоянию на последнюю отчетную дату.</w:t>
      </w:r>
      <w:proofErr w:type="gramEnd"/>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b/>
          <w:spacing w:val="2"/>
          <w:sz w:val="28"/>
          <w:szCs w:val="28"/>
        </w:rPr>
        <w:t>4.2.1.Сумма арендной платы за муниципальное имущество, прогнозируемая к поступлению в местный бюджет в расчетном году</w:t>
      </w:r>
      <w:r w:rsidRPr="00CB37D5">
        <w:rPr>
          <w:rFonts w:ascii="Times New Roman" w:eastAsia="Times New Roman" w:hAnsi="Times New Roman" w:cs="Times New Roman"/>
          <w:spacing w:val="2"/>
          <w:sz w:val="28"/>
          <w:szCs w:val="28"/>
        </w:rPr>
        <w:t xml:space="preserve">, рассчитывается по следующей формуле: </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noProof/>
          <w:spacing w:val="2"/>
          <w:sz w:val="28"/>
          <w:szCs w:val="28"/>
        </w:rPr>
        <w:drawing>
          <wp:inline distT="0" distB="0" distL="0" distR="0">
            <wp:extent cx="4038600" cy="238125"/>
            <wp:effectExtent l="19050" t="0" r="0" b="0"/>
            <wp:docPr id="24" name="Рисунок 17"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15" cstate="print"/>
                    <a:srcRect/>
                    <a:stretch>
                      <a:fillRect/>
                    </a:stretch>
                  </pic:blipFill>
                  <pic:spPr bwMode="auto">
                    <a:xfrm>
                      <a:off x="0" y="0"/>
                      <a:ext cx="4038600" cy="238125"/>
                    </a:xfrm>
                    <a:prstGeom prst="rect">
                      <a:avLst/>
                    </a:prstGeom>
                    <a:noFill/>
                    <a:ln w="9525">
                      <a:noFill/>
                      <a:miter lim="800000"/>
                      <a:headEnd/>
                      <a:tailEnd/>
                    </a:ln>
                  </pic:spPr>
                </pic:pic>
              </a:graphicData>
            </a:graphic>
          </wp:inline>
        </w:drawing>
      </w:r>
      <w:r w:rsidRPr="00CB37D5">
        <w:rPr>
          <w:rFonts w:ascii="Times New Roman" w:eastAsia="Times New Roman" w:hAnsi="Times New Roman" w:cs="Times New Roman"/>
          <w:spacing w:val="2"/>
          <w:sz w:val="28"/>
          <w:szCs w:val="28"/>
        </w:rPr>
        <w:t>,</w:t>
      </w:r>
    </w:p>
    <w:p w:rsidR="00920096" w:rsidRPr="00CB37D5" w:rsidRDefault="00920096" w:rsidP="00CB37D5">
      <w:pPr>
        <w:shd w:val="clear" w:color="auto" w:fill="FFFFFF"/>
        <w:spacing w:after="0" w:line="240" w:lineRule="auto"/>
        <w:ind w:firstLine="567"/>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spacing w:val="2"/>
          <w:sz w:val="28"/>
          <w:szCs w:val="28"/>
        </w:rPr>
        <w:t>где:</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noProof/>
          <w:spacing w:val="2"/>
          <w:sz w:val="28"/>
          <w:szCs w:val="28"/>
        </w:rPr>
        <w:drawing>
          <wp:inline distT="0" distB="0" distL="0" distR="0">
            <wp:extent cx="503555" cy="233045"/>
            <wp:effectExtent l="19050" t="0" r="0" b="0"/>
            <wp:docPr id="1" name="Рисунок 18"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16"/>
                    <a:srcRect/>
                    <a:stretch>
                      <a:fillRect/>
                    </a:stretch>
                  </pic:blipFill>
                  <pic:spPr bwMode="auto">
                    <a:xfrm>
                      <a:off x="0" y="0"/>
                      <a:ext cx="503555" cy="233045"/>
                    </a:xfrm>
                    <a:prstGeom prst="rect">
                      <a:avLst/>
                    </a:prstGeom>
                    <a:noFill/>
                    <a:ln w="9525">
                      <a:noFill/>
                      <a:miter lim="800000"/>
                      <a:headEnd/>
                      <a:tailEnd/>
                    </a:ln>
                  </pic:spPr>
                </pic:pic>
              </a:graphicData>
            </a:graphic>
          </wp:inline>
        </w:drawing>
      </w:r>
      <w:r w:rsidRPr="00CB37D5">
        <w:rPr>
          <w:rFonts w:ascii="Times New Roman" w:eastAsia="Times New Roman" w:hAnsi="Times New Roman" w:cs="Times New Roman"/>
          <w:spacing w:val="2"/>
          <w:sz w:val="28"/>
        </w:rPr>
        <w:t> </w:t>
      </w:r>
      <w:r w:rsidRPr="00CB37D5">
        <w:rPr>
          <w:rFonts w:ascii="Times New Roman" w:eastAsia="Times New Roman" w:hAnsi="Times New Roman" w:cs="Times New Roman"/>
          <w:spacing w:val="2"/>
          <w:sz w:val="28"/>
          <w:szCs w:val="28"/>
        </w:rPr>
        <w:t>- сумма арендной платы за муниципальное имущество, прогнозируемая к поступлению в местный бюджет в расчетном году;</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noProof/>
          <w:spacing w:val="2"/>
          <w:sz w:val="28"/>
          <w:szCs w:val="28"/>
        </w:rPr>
        <w:drawing>
          <wp:inline distT="0" distB="0" distL="0" distR="0">
            <wp:extent cx="657225" cy="238125"/>
            <wp:effectExtent l="19050" t="0" r="9525" b="0"/>
            <wp:docPr id="28" name="Рисунок 19"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17" cstate="print"/>
                    <a:srcRect/>
                    <a:stretch>
                      <a:fillRect/>
                    </a:stretch>
                  </pic:blipFill>
                  <pic:spPr bwMode="auto">
                    <a:xfrm>
                      <a:off x="0" y="0"/>
                      <a:ext cx="657225" cy="238125"/>
                    </a:xfrm>
                    <a:prstGeom prst="rect">
                      <a:avLst/>
                    </a:prstGeom>
                    <a:noFill/>
                    <a:ln w="9525">
                      <a:noFill/>
                      <a:miter lim="800000"/>
                      <a:headEnd/>
                      <a:tailEnd/>
                    </a:ln>
                  </pic:spPr>
                </pic:pic>
              </a:graphicData>
            </a:graphic>
          </wp:inline>
        </w:drawing>
      </w:r>
      <w:r w:rsidRPr="00CB37D5">
        <w:rPr>
          <w:rFonts w:ascii="Times New Roman" w:eastAsia="Times New Roman" w:hAnsi="Times New Roman" w:cs="Times New Roman"/>
          <w:spacing w:val="2"/>
          <w:sz w:val="28"/>
        </w:rPr>
        <w:t> </w:t>
      </w:r>
      <w:r w:rsidRPr="00CB37D5">
        <w:rPr>
          <w:rFonts w:ascii="Times New Roman" w:eastAsia="Times New Roman" w:hAnsi="Times New Roman" w:cs="Times New Roman"/>
          <w:spacing w:val="2"/>
          <w:sz w:val="28"/>
          <w:szCs w:val="28"/>
        </w:rPr>
        <w:t>- сумма арендной платы за муниципальное имущество, ожидаемая к поступлению в местный бюджет в году, предшествующем расчетному;</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noProof/>
          <w:spacing w:val="2"/>
          <w:sz w:val="28"/>
          <w:szCs w:val="28"/>
        </w:rPr>
        <w:drawing>
          <wp:inline distT="0" distB="0" distL="0" distR="0">
            <wp:extent cx="742950" cy="238125"/>
            <wp:effectExtent l="19050" t="0" r="0" b="0"/>
            <wp:docPr id="29" name="Рисунок 20"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18" cstate="print"/>
                    <a:srcRect/>
                    <a:stretch>
                      <a:fillRect/>
                    </a:stretch>
                  </pic:blipFill>
                  <pic:spPr bwMode="auto">
                    <a:xfrm>
                      <a:off x="0" y="0"/>
                      <a:ext cx="742950" cy="238125"/>
                    </a:xfrm>
                    <a:prstGeom prst="rect">
                      <a:avLst/>
                    </a:prstGeom>
                    <a:noFill/>
                    <a:ln w="9525">
                      <a:noFill/>
                      <a:miter lim="800000"/>
                      <a:headEnd/>
                      <a:tailEnd/>
                    </a:ln>
                  </pic:spPr>
                </pic:pic>
              </a:graphicData>
            </a:graphic>
          </wp:inline>
        </w:drawing>
      </w:r>
      <w:r w:rsidRPr="00CB37D5">
        <w:rPr>
          <w:rFonts w:ascii="Times New Roman" w:eastAsia="Times New Roman" w:hAnsi="Times New Roman" w:cs="Times New Roman"/>
          <w:spacing w:val="2"/>
          <w:sz w:val="28"/>
        </w:rPr>
        <w:t> </w:t>
      </w:r>
      <w:r w:rsidRPr="00CB37D5">
        <w:rPr>
          <w:rFonts w:ascii="Times New Roman" w:eastAsia="Times New Roman" w:hAnsi="Times New Roman" w:cs="Times New Roman"/>
          <w:spacing w:val="2"/>
          <w:sz w:val="28"/>
          <w:szCs w:val="28"/>
        </w:rPr>
        <w:t>- сумма поступлений арендной платы за муниципальное имущество, ожидаемая к поступлению в местный бюджет в году, предшествующем расчетному, носящая разовый характер;</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noProof/>
          <w:spacing w:val="2"/>
          <w:sz w:val="28"/>
          <w:szCs w:val="28"/>
        </w:rPr>
        <w:drawing>
          <wp:inline distT="0" distB="0" distL="0" distR="0">
            <wp:extent cx="410845" cy="214630"/>
            <wp:effectExtent l="19050" t="0" r="8255" b="0"/>
            <wp:docPr id="2" name="Рисунок 21"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19"/>
                    <a:srcRect/>
                    <a:stretch>
                      <a:fillRect/>
                    </a:stretch>
                  </pic:blipFill>
                  <pic:spPr bwMode="auto">
                    <a:xfrm>
                      <a:off x="0" y="0"/>
                      <a:ext cx="410845" cy="214630"/>
                    </a:xfrm>
                    <a:prstGeom prst="rect">
                      <a:avLst/>
                    </a:prstGeom>
                    <a:noFill/>
                    <a:ln w="9525">
                      <a:noFill/>
                      <a:miter lim="800000"/>
                      <a:headEnd/>
                      <a:tailEnd/>
                    </a:ln>
                  </pic:spPr>
                </pic:pic>
              </a:graphicData>
            </a:graphic>
          </wp:inline>
        </w:drawing>
      </w:r>
      <w:r w:rsidRPr="00CB37D5">
        <w:rPr>
          <w:rFonts w:ascii="Times New Roman" w:eastAsia="Times New Roman" w:hAnsi="Times New Roman" w:cs="Times New Roman"/>
          <w:spacing w:val="2"/>
          <w:sz w:val="28"/>
        </w:rPr>
        <w:t> </w:t>
      </w:r>
      <w:proofErr w:type="gramStart"/>
      <w:r w:rsidRPr="00CB37D5">
        <w:rPr>
          <w:rFonts w:ascii="Times New Roman" w:eastAsia="Times New Roman" w:hAnsi="Times New Roman" w:cs="Times New Roman"/>
          <w:spacing w:val="2"/>
          <w:sz w:val="28"/>
          <w:szCs w:val="28"/>
        </w:rPr>
        <w:t>- сумма снижения поступлений арендной за муниципальное имущество в связи с планируемым сокращением площадей муниципального имущества, сдаваемого в аренду расчетном году;</w:t>
      </w:r>
      <w:proofErr w:type="gramEnd"/>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noProof/>
          <w:spacing w:val="2"/>
          <w:sz w:val="28"/>
          <w:szCs w:val="28"/>
        </w:rPr>
        <w:drawing>
          <wp:inline distT="0" distB="0" distL="0" distR="0">
            <wp:extent cx="410845" cy="214630"/>
            <wp:effectExtent l="19050" t="0" r="8255" b="0"/>
            <wp:docPr id="3" name="Рисунок 22"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20"/>
                    <a:srcRect/>
                    <a:stretch>
                      <a:fillRect/>
                    </a:stretch>
                  </pic:blipFill>
                  <pic:spPr bwMode="auto">
                    <a:xfrm>
                      <a:off x="0" y="0"/>
                      <a:ext cx="410845" cy="214630"/>
                    </a:xfrm>
                    <a:prstGeom prst="rect">
                      <a:avLst/>
                    </a:prstGeom>
                    <a:noFill/>
                    <a:ln w="9525">
                      <a:noFill/>
                      <a:miter lim="800000"/>
                      <a:headEnd/>
                      <a:tailEnd/>
                    </a:ln>
                  </pic:spPr>
                </pic:pic>
              </a:graphicData>
            </a:graphic>
          </wp:inline>
        </w:drawing>
      </w:r>
      <w:r w:rsidRPr="00CB37D5">
        <w:rPr>
          <w:rFonts w:ascii="Times New Roman" w:eastAsia="Times New Roman" w:hAnsi="Times New Roman" w:cs="Times New Roman"/>
          <w:spacing w:val="2"/>
          <w:sz w:val="28"/>
        </w:rPr>
        <w:t> </w:t>
      </w:r>
      <w:r w:rsidRPr="00CB37D5">
        <w:rPr>
          <w:rFonts w:ascii="Times New Roman" w:eastAsia="Times New Roman" w:hAnsi="Times New Roman" w:cs="Times New Roman"/>
          <w:spacing w:val="2"/>
          <w:sz w:val="28"/>
          <w:szCs w:val="28"/>
        </w:rPr>
        <w:t>- сумма увеличения поступлений арендной платы за муниципальное имущество в связи с планируемым увеличением площадей муниципального имущества, сдаваемого в аренду, в расчетном году;</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proofErr w:type="gramStart"/>
      <w:r w:rsidRPr="00CB37D5">
        <w:rPr>
          <w:rFonts w:ascii="Times New Roman" w:eastAsia="Times New Roman" w:hAnsi="Times New Roman" w:cs="Times New Roman"/>
          <w:spacing w:val="2"/>
          <w:sz w:val="28"/>
          <w:szCs w:val="28"/>
        </w:rPr>
        <w:t>прогнозируемый коэффициент-дефлятор, применяемый к ставке арендной платы либо к оценочной стоимости имущества в расчетном году;</w:t>
      </w:r>
      <w:r w:rsidR="002F153B" w:rsidRPr="00CB37D5">
        <w:rPr>
          <w:rFonts w:ascii="Times New Roman" w:eastAsia="Times New Roman" w:hAnsi="Times New Roman" w:cs="Times New Roman"/>
          <w:spacing w:val="2"/>
          <w:sz w:val="28"/>
          <w:szCs w:val="28"/>
        </w:rPr>
        <w:pict>
          <v:shape id="_x0000_i1026" type="#_x0000_t75" alt="Об утверждении Методики прогнозирования доходов местного бюджета по основным видам налоговых и неналоговых доходов (с изменениями на 26 июля 2013 года)" style="width:21.75pt;height:18pt"/>
        </w:pict>
      </w:r>
      <w:r w:rsidRPr="00CB37D5">
        <w:rPr>
          <w:rFonts w:ascii="Times New Roman" w:eastAsia="Times New Roman" w:hAnsi="Times New Roman" w:cs="Times New Roman"/>
          <w:spacing w:val="2"/>
          <w:sz w:val="28"/>
          <w:szCs w:val="28"/>
        </w:rPr>
        <w:t xml:space="preserve"> сумма дополнительных или выпадающих доходов в расчетном году по арендной плате за муниципальное имущество за счет изменения порядка исчисления и уплаты арендной платы за муниципальное имущество, планируемого погашения задолженности прошлых лет и иных факторов, оказывающих влияние на изменение суммы арендной платы за муниципальное имущество.</w:t>
      </w:r>
      <w:proofErr w:type="gramEnd"/>
    </w:p>
    <w:p w:rsidR="00920096" w:rsidRPr="00CB37D5" w:rsidRDefault="00920096" w:rsidP="00CB37D5">
      <w:pPr>
        <w:shd w:val="clear" w:color="auto" w:fill="FFFFFF"/>
        <w:spacing w:after="0" w:line="240" w:lineRule="auto"/>
        <w:ind w:firstLine="567"/>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b/>
          <w:spacing w:val="2"/>
          <w:sz w:val="28"/>
          <w:szCs w:val="28"/>
        </w:rPr>
        <w:t>4.2.2.Сумма арендной платы за муниципальное имущество, ожидаемая к поступлению в местный бюджет в году, предшествующем расчетному</w:t>
      </w:r>
      <w:r w:rsidRPr="00CB37D5">
        <w:rPr>
          <w:rFonts w:ascii="Times New Roman" w:eastAsia="Times New Roman" w:hAnsi="Times New Roman" w:cs="Times New Roman"/>
          <w:spacing w:val="2"/>
          <w:sz w:val="28"/>
          <w:szCs w:val="28"/>
        </w:rPr>
        <w:t>, рассчитывается по следующей формуле:</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noProof/>
          <w:spacing w:val="2"/>
          <w:sz w:val="28"/>
          <w:szCs w:val="28"/>
        </w:rPr>
        <w:drawing>
          <wp:inline distT="0" distB="0" distL="0" distR="0">
            <wp:extent cx="3257550" cy="342900"/>
            <wp:effectExtent l="19050" t="0" r="0" b="0"/>
            <wp:docPr id="38" name="Рисунок 25"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21" cstate="print"/>
                    <a:srcRect/>
                    <a:stretch>
                      <a:fillRect/>
                    </a:stretch>
                  </pic:blipFill>
                  <pic:spPr bwMode="auto">
                    <a:xfrm>
                      <a:off x="0" y="0"/>
                      <a:ext cx="3257550" cy="342900"/>
                    </a:xfrm>
                    <a:prstGeom prst="rect">
                      <a:avLst/>
                    </a:prstGeom>
                    <a:noFill/>
                    <a:ln w="9525">
                      <a:noFill/>
                      <a:miter lim="800000"/>
                      <a:headEnd/>
                      <a:tailEnd/>
                    </a:ln>
                  </pic:spPr>
                </pic:pic>
              </a:graphicData>
            </a:graphic>
          </wp:inline>
        </w:drawing>
      </w:r>
      <w:r w:rsidRPr="00CB37D5">
        <w:rPr>
          <w:rFonts w:ascii="Times New Roman" w:eastAsia="Times New Roman" w:hAnsi="Times New Roman" w:cs="Times New Roman"/>
          <w:spacing w:val="2"/>
          <w:sz w:val="28"/>
          <w:szCs w:val="28"/>
        </w:rPr>
        <w:t>,</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spacing w:val="2"/>
          <w:sz w:val="28"/>
          <w:szCs w:val="28"/>
        </w:rPr>
        <w:t>где:</w:t>
      </w:r>
      <w:r w:rsidRPr="00CB37D5">
        <w:rPr>
          <w:rFonts w:ascii="Times New Roman" w:eastAsia="Times New Roman" w:hAnsi="Times New Roman" w:cs="Times New Roman"/>
          <w:noProof/>
          <w:spacing w:val="2"/>
          <w:sz w:val="28"/>
          <w:szCs w:val="28"/>
        </w:rPr>
        <w:drawing>
          <wp:inline distT="0" distB="0" distL="0" distR="0">
            <wp:extent cx="800100" cy="238125"/>
            <wp:effectExtent l="19050" t="0" r="0" b="0"/>
            <wp:docPr id="39" name="Рисунок 26"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22" cstate="print"/>
                    <a:srcRect/>
                    <a:stretch>
                      <a:fillRect/>
                    </a:stretch>
                  </pic:blipFill>
                  <pic:spPr bwMode="auto">
                    <a:xfrm>
                      <a:off x="0" y="0"/>
                      <a:ext cx="800100" cy="238125"/>
                    </a:xfrm>
                    <a:prstGeom prst="rect">
                      <a:avLst/>
                    </a:prstGeom>
                    <a:noFill/>
                    <a:ln w="9525">
                      <a:noFill/>
                      <a:miter lim="800000"/>
                      <a:headEnd/>
                      <a:tailEnd/>
                    </a:ln>
                  </pic:spPr>
                </pic:pic>
              </a:graphicData>
            </a:graphic>
          </wp:inline>
        </w:drawing>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spacing w:val="2"/>
          <w:sz w:val="28"/>
          <w:szCs w:val="28"/>
        </w:rPr>
        <w:lastRenderedPageBreak/>
        <w:t>сумма арендной платы за муниципальное имущество, фактически поступившая в местный бюджет по состоянию на последнюю отчетную дату года, предшествующего расчетному;</w:t>
      </w:r>
      <w:r w:rsidR="002F153B" w:rsidRPr="00CB37D5">
        <w:rPr>
          <w:rFonts w:ascii="Times New Roman" w:eastAsia="Times New Roman" w:hAnsi="Times New Roman" w:cs="Times New Roman"/>
          <w:spacing w:val="2"/>
          <w:sz w:val="28"/>
          <w:szCs w:val="28"/>
        </w:rPr>
        <w:pict>
          <v:shape id="_x0000_i1027" type="#_x0000_t75" alt="Об утверждении Методики прогнозирования доходов местного бюджета по основным видам налоговых и неналоговых доходов (с изменениями на 26 июля 2013 года)" style="width:15.75pt;height:17.25pt"/>
        </w:pic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i/>
          <w:spacing w:val="2"/>
          <w:sz w:val="28"/>
          <w:szCs w:val="28"/>
        </w:rPr>
        <w:t>У</w:t>
      </w:r>
      <w:r w:rsidRPr="00CB37D5">
        <w:rPr>
          <w:rFonts w:ascii="Times New Roman" w:eastAsia="Times New Roman" w:hAnsi="Times New Roman" w:cs="Times New Roman"/>
          <w:i/>
          <w:spacing w:val="2"/>
          <w:sz w:val="28"/>
          <w:szCs w:val="28"/>
          <w:vertAlign w:val="subscript"/>
        </w:rPr>
        <w:t>д</w:t>
      </w:r>
      <w:r w:rsidRPr="00CB37D5">
        <w:rPr>
          <w:rFonts w:ascii="Times New Roman" w:eastAsia="Times New Roman" w:hAnsi="Times New Roman" w:cs="Times New Roman"/>
          <w:spacing w:val="2"/>
          <w:sz w:val="28"/>
          <w:szCs w:val="28"/>
        </w:rPr>
        <w:t xml:space="preserve">  удельный вес поступлений арендной платы за муниципальное имущество за аналогичный период последнего отчетного года, предшествующего </w:t>
      </w:r>
      <w:proofErr w:type="gramStart"/>
      <w:r w:rsidRPr="00CB37D5">
        <w:rPr>
          <w:rFonts w:ascii="Times New Roman" w:eastAsia="Times New Roman" w:hAnsi="Times New Roman" w:cs="Times New Roman"/>
          <w:spacing w:val="2"/>
          <w:sz w:val="28"/>
          <w:szCs w:val="28"/>
        </w:rPr>
        <w:t>расчетному</w:t>
      </w:r>
      <w:proofErr w:type="gramEnd"/>
      <w:r w:rsidRPr="00CB37D5">
        <w:rPr>
          <w:rFonts w:ascii="Times New Roman" w:eastAsia="Times New Roman" w:hAnsi="Times New Roman" w:cs="Times New Roman"/>
          <w:spacing w:val="2"/>
          <w:sz w:val="28"/>
          <w:szCs w:val="28"/>
        </w:rPr>
        <w:t xml:space="preserve">, в общей сумме арендной платы за муниципальное имущество, поступившей в местный бюджет за соответствующий финансовый год; </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proofErr w:type="gramStart"/>
      <w:r w:rsidRPr="00CB37D5">
        <w:rPr>
          <w:rFonts w:ascii="Times New Roman" w:eastAsia="Times New Roman" w:hAnsi="Times New Roman" w:cs="Times New Roman"/>
          <w:i/>
          <w:spacing w:val="2"/>
          <w:sz w:val="28"/>
          <w:szCs w:val="28"/>
        </w:rPr>
        <w:t>Д</w:t>
      </w:r>
      <w:r w:rsidRPr="00CB37D5">
        <w:rPr>
          <w:rFonts w:ascii="Times New Roman" w:eastAsia="Times New Roman" w:hAnsi="Times New Roman" w:cs="Times New Roman"/>
          <w:i/>
          <w:spacing w:val="2"/>
          <w:sz w:val="28"/>
          <w:szCs w:val="28"/>
          <w:vertAlign w:val="subscript"/>
        </w:rPr>
        <w:t>рг-1</w:t>
      </w:r>
      <w:r w:rsidRPr="00CB37D5">
        <w:rPr>
          <w:rFonts w:ascii="Times New Roman" w:eastAsia="Times New Roman" w:hAnsi="Times New Roman" w:cs="Times New Roman"/>
          <w:spacing w:val="2"/>
          <w:sz w:val="28"/>
          <w:szCs w:val="28"/>
        </w:rPr>
        <w:t xml:space="preserve"> сумма дополнительных или выпадающих доходов в году, предшествующем расчетному, по арендной плате за муниципальное имущество, за счет изменения порядка исчисления и уплаты арендной платы за муниципальное имущество, планируемого погашения задолженности прошлых лет и иных факторов, оказывающих влияние на изменение суммы арендной платы за муниципальное имущество.</w:t>
      </w:r>
      <w:r w:rsidRPr="00CB37D5">
        <w:rPr>
          <w:rFonts w:ascii="Times New Roman" w:eastAsia="Times New Roman" w:hAnsi="Times New Roman" w:cs="Times New Roman"/>
          <w:spacing w:val="2"/>
          <w:sz w:val="28"/>
          <w:szCs w:val="28"/>
        </w:rPr>
        <w:br/>
        <w:t xml:space="preserve">       4.3.</w:t>
      </w:r>
      <w:r w:rsidRPr="00CB37D5">
        <w:rPr>
          <w:rFonts w:ascii="Times New Roman" w:eastAsia="Times New Roman" w:hAnsi="Times New Roman" w:cs="Times New Roman"/>
          <w:b/>
          <w:spacing w:val="2"/>
          <w:sz w:val="28"/>
          <w:szCs w:val="28"/>
        </w:rPr>
        <w:t>Доходы от перечисления части прибыли муниципальных унитарных предприятий, остающейся после уплаты налогов и</w:t>
      </w:r>
      <w:proofErr w:type="gramEnd"/>
      <w:r w:rsidRPr="00CB37D5">
        <w:rPr>
          <w:rFonts w:ascii="Times New Roman" w:eastAsia="Times New Roman" w:hAnsi="Times New Roman" w:cs="Times New Roman"/>
          <w:b/>
          <w:spacing w:val="2"/>
          <w:sz w:val="28"/>
          <w:szCs w:val="28"/>
        </w:rPr>
        <w:t xml:space="preserve"> обязательных платежей </w:t>
      </w:r>
      <w:r w:rsidRPr="00CB37D5">
        <w:rPr>
          <w:rFonts w:ascii="Times New Roman" w:eastAsia="Times New Roman" w:hAnsi="Times New Roman" w:cs="Times New Roman"/>
          <w:spacing w:val="2"/>
          <w:sz w:val="28"/>
          <w:szCs w:val="28"/>
        </w:rPr>
        <w:t xml:space="preserve">(далее - доходы от перечисления части прибыли муниципальных предприятий). </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spacing w:val="2"/>
          <w:sz w:val="28"/>
          <w:szCs w:val="28"/>
        </w:rPr>
        <w:t>Для расчета прогноза поступлений в местный бюджет доходов от перечисления части прибыли муниципальных предприятий используются:</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spacing w:val="2"/>
          <w:sz w:val="28"/>
          <w:szCs w:val="28"/>
        </w:rPr>
        <w:t>порядок формирования расчета части прибыли муниципальных унитарных предприятий, полученной от использования муниципального имущества, подлежащей перечислению в бюджет муниципального района, утвержденный постановлением администрации города;</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spacing w:val="2"/>
          <w:sz w:val="28"/>
          <w:szCs w:val="28"/>
        </w:rPr>
        <w:t>нормативы отчислений от прибыли муниципальных унитарных предприятий, установленные решением представительного органа местного самоуправления;</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proofErr w:type="gramStart"/>
      <w:r w:rsidRPr="00CB37D5">
        <w:rPr>
          <w:rFonts w:ascii="Times New Roman" w:eastAsia="Times New Roman" w:hAnsi="Times New Roman" w:cs="Times New Roman"/>
          <w:spacing w:val="2"/>
          <w:sz w:val="28"/>
          <w:szCs w:val="28"/>
        </w:rPr>
        <w:t>информация главного администратора доходов бюджета и отраслевых органов администрации города о прогнозируемых финансовых результатах предприятий за год, предшествующий расчетному и размере ожидаемых поступлений части прибыли предприятий в расчетном году;</w:t>
      </w:r>
      <w:proofErr w:type="gramEnd"/>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proofErr w:type="gramStart"/>
      <w:r w:rsidRPr="00CB37D5">
        <w:rPr>
          <w:rFonts w:ascii="Times New Roman" w:eastAsia="Times New Roman" w:hAnsi="Times New Roman" w:cs="Times New Roman"/>
          <w:spacing w:val="2"/>
          <w:sz w:val="28"/>
          <w:szCs w:val="28"/>
        </w:rPr>
        <w:t>информация главного администратора доходов бюджета о финансовых результатах предприятий за последний отчетный финансовый год и размере ожидаемых поступлений части прибыли предприятий в финансовом году, предшествующем расчетному (в разрезе предприятий), с учетом нормативов отчислений от прибыли, установленных решением представительного органа местного самоуправления;</w:t>
      </w:r>
      <w:proofErr w:type="gramEnd"/>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spacing w:val="2"/>
          <w:sz w:val="28"/>
          <w:szCs w:val="28"/>
        </w:rPr>
        <w:t>перечень муниципальных предприятий акционировавшихся в году, предшествующем расчетному и подлежащих акционированию в расчетном году.</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spacing w:val="2"/>
          <w:sz w:val="28"/>
          <w:szCs w:val="28"/>
        </w:rPr>
        <w:t xml:space="preserve">Сумма доходов от перечисления части прибыли муниципальных предприятий, прогнозируемая к поступлению в местный бюджет в расчетном году, определяется, как сумма доходов от перечисления части прибыли </w:t>
      </w:r>
      <w:r w:rsidRPr="00CB37D5">
        <w:rPr>
          <w:rFonts w:ascii="Times New Roman" w:eastAsia="Times New Roman" w:hAnsi="Times New Roman" w:cs="Times New Roman"/>
          <w:spacing w:val="2"/>
          <w:sz w:val="28"/>
          <w:szCs w:val="28"/>
        </w:rPr>
        <w:lastRenderedPageBreak/>
        <w:t>муниципальных предприятий по каждой отрасли и рассчитывается по следующей формуле:</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noProof/>
          <w:spacing w:val="2"/>
          <w:sz w:val="28"/>
          <w:szCs w:val="28"/>
        </w:rPr>
        <w:drawing>
          <wp:inline distT="0" distB="0" distL="0" distR="0">
            <wp:extent cx="4791075" cy="267463"/>
            <wp:effectExtent l="19050" t="0" r="9525" b="0"/>
            <wp:docPr id="40" name="Рисунок 29"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23" cstate="print"/>
                    <a:srcRect/>
                    <a:stretch>
                      <a:fillRect/>
                    </a:stretch>
                  </pic:blipFill>
                  <pic:spPr bwMode="auto">
                    <a:xfrm>
                      <a:off x="0" y="0"/>
                      <a:ext cx="4791075" cy="267463"/>
                    </a:xfrm>
                    <a:prstGeom prst="rect">
                      <a:avLst/>
                    </a:prstGeom>
                    <a:noFill/>
                    <a:ln w="9525">
                      <a:noFill/>
                      <a:miter lim="800000"/>
                      <a:headEnd/>
                      <a:tailEnd/>
                    </a:ln>
                  </pic:spPr>
                </pic:pic>
              </a:graphicData>
            </a:graphic>
          </wp:inline>
        </w:drawing>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spacing w:val="2"/>
          <w:sz w:val="28"/>
          <w:szCs w:val="28"/>
        </w:rPr>
        <w:t>где:</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spacing w:val="2"/>
          <w:sz w:val="28"/>
          <w:szCs w:val="28"/>
        </w:rPr>
        <w:t>сумма доходов от перечисления части прибыли муниципальных предприятий, прогнозируемая к поступлению в местный бюджет в расчетном году по каждой отрасли определяется как сумма перечисления части прибыли муниципальных предприятий различных, видов экономической деятельности, относящихся к соответствующей отрасли.</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spacing w:val="2"/>
          <w:sz w:val="28"/>
          <w:szCs w:val="28"/>
        </w:rPr>
        <w:t>Сумма доходов от перечисления части прибыли муниципальных предприятий, прогнозируемая к поступлению в местный бюджет в расчетном году по каждому из видов экономической деятельности, рассчитывается по следующей формуле:</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noProof/>
          <w:spacing w:val="2"/>
          <w:sz w:val="28"/>
          <w:szCs w:val="28"/>
        </w:rPr>
        <w:drawing>
          <wp:inline distT="0" distB="0" distL="0" distR="0">
            <wp:extent cx="4648200" cy="323850"/>
            <wp:effectExtent l="19050" t="0" r="0" b="0"/>
            <wp:docPr id="41" name="Рисунок 30"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24" cstate="print"/>
                    <a:srcRect/>
                    <a:stretch>
                      <a:fillRect/>
                    </a:stretch>
                  </pic:blipFill>
                  <pic:spPr bwMode="auto">
                    <a:xfrm>
                      <a:off x="0" y="0"/>
                      <a:ext cx="4648200" cy="323850"/>
                    </a:xfrm>
                    <a:prstGeom prst="rect">
                      <a:avLst/>
                    </a:prstGeom>
                    <a:noFill/>
                    <a:ln w="9525">
                      <a:noFill/>
                      <a:miter lim="800000"/>
                      <a:headEnd/>
                      <a:tailEnd/>
                    </a:ln>
                  </pic:spPr>
                </pic:pic>
              </a:graphicData>
            </a:graphic>
          </wp:inline>
        </w:drawing>
      </w:r>
      <w:r w:rsidRPr="00CB37D5">
        <w:rPr>
          <w:rFonts w:ascii="Times New Roman" w:eastAsia="Times New Roman" w:hAnsi="Times New Roman" w:cs="Times New Roman"/>
          <w:spacing w:val="2"/>
          <w:sz w:val="28"/>
          <w:szCs w:val="28"/>
        </w:rPr>
        <w:t>,</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spacing w:val="2"/>
          <w:sz w:val="28"/>
          <w:szCs w:val="28"/>
        </w:rPr>
        <w:t>где:</w:t>
      </w:r>
    </w:p>
    <w:p w:rsidR="00920096" w:rsidRPr="00CB37D5" w:rsidRDefault="00920096" w:rsidP="00CB37D5">
      <w:pPr>
        <w:pStyle w:val="a5"/>
        <w:numPr>
          <w:ilvl w:val="0"/>
          <w:numId w:val="1"/>
        </w:numPr>
        <w:shd w:val="clear" w:color="auto" w:fill="FFFFFF"/>
        <w:tabs>
          <w:tab w:val="clear" w:pos="720"/>
          <w:tab w:val="num" w:pos="-3261"/>
        </w:tabs>
        <w:spacing w:after="0" w:line="240" w:lineRule="auto"/>
        <w:ind w:left="0" w:firstLine="0"/>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spacing w:val="2"/>
          <w:sz w:val="28"/>
          <w:szCs w:val="28"/>
        </w:rPr>
        <w:t>- сумма доходов от перечисления части прибыли муниципальных предприятий, прогнозируемая к поступлению в местный бюджет в расчетном году по соответствующей отрасли;</w:t>
      </w:r>
    </w:p>
    <w:p w:rsidR="00920096" w:rsidRPr="00CB37D5" w:rsidRDefault="00920096" w:rsidP="00CB37D5">
      <w:pPr>
        <w:pStyle w:val="a5"/>
        <w:numPr>
          <w:ilvl w:val="0"/>
          <w:numId w:val="1"/>
        </w:numPr>
        <w:shd w:val="clear" w:color="auto" w:fill="FFFFFF"/>
        <w:tabs>
          <w:tab w:val="clear" w:pos="720"/>
          <w:tab w:val="num" w:pos="-3261"/>
        </w:tabs>
        <w:spacing w:after="0" w:line="240" w:lineRule="auto"/>
        <w:ind w:left="0" w:firstLine="0"/>
        <w:jc w:val="both"/>
        <w:textAlignment w:val="baseline"/>
        <w:rPr>
          <w:rFonts w:ascii="Times New Roman" w:eastAsia="Times New Roman" w:hAnsi="Times New Roman" w:cs="Times New Roman"/>
          <w:spacing w:val="2"/>
          <w:sz w:val="28"/>
          <w:szCs w:val="28"/>
        </w:rPr>
      </w:pPr>
      <w:r w:rsidRPr="00CB37D5">
        <w:rPr>
          <w:rFonts w:ascii="Times New Roman" w:hAnsi="Times New Roman" w:cs="Times New Roman"/>
          <w:noProof/>
          <w:lang w:eastAsia="ru-RU"/>
        </w:rPr>
        <w:drawing>
          <wp:inline distT="0" distB="0" distL="0" distR="0">
            <wp:extent cx="781050" cy="238125"/>
            <wp:effectExtent l="19050" t="0" r="0" b="0"/>
            <wp:docPr id="43" name="Рисунок 32"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25" cstate="print"/>
                    <a:srcRect/>
                    <a:stretch>
                      <a:fillRect/>
                    </a:stretch>
                  </pic:blipFill>
                  <pic:spPr bwMode="auto">
                    <a:xfrm>
                      <a:off x="0" y="0"/>
                      <a:ext cx="781050" cy="238125"/>
                    </a:xfrm>
                    <a:prstGeom prst="rect">
                      <a:avLst/>
                    </a:prstGeom>
                    <a:noFill/>
                    <a:ln w="9525">
                      <a:noFill/>
                      <a:miter lim="800000"/>
                      <a:headEnd/>
                      <a:tailEnd/>
                    </a:ln>
                  </pic:spPr>
                </pic:pic>
              </a:graphicData>
            </a:graphic>
          </wp:inline>
        </w:drawing>
      </w:r>
      <w:r w:rsidRPr="00CB37D5">
        <w:rPr>
          <w:rFonts w:ascii="Times New Roman" w:eastAsia="Times New Roman" w:hAnsi="Times New Roman" w:cs="Times New Roman"/>
          <w:spacing w:val="2"/>
          <w:sz w:val="28"/>
        </w:rPr>
        <w:t> </w:t>
      </w:r>
      <w:r w:rsidRPr="00CB37D5">
        <w:rPr>
          <w:rFonts w:ascii="Times New Roman" w:eastAsia="Times New Roman" w:hAnsi="Times New Roman" w:cs="Times New Roman"/>
          <w:spacing w:val="2"/>
          <w:sz w:val="28"/>
          <w:szCs w:val="28"/>
        </w:rPr>
        <w:t>- сумма доходов от перечисления части прибыли муниципальных предприятий, фактически поступившая или ожидаемая к поступлению в местный бюджет в году, предшествующем расчетному;</w:t>
      </w:r>
      <w:r w:rsidRPr="00CB37D5">
        <w:rPr>
          <w:rFonts w:ascii="Times New Roman" w:hAnsi="Times New Roman" w:cs="Times New Roman"/>
          <w:noProof/>
          <w:lang w:eastAsia="ru-RU"/>
        </w:rPr>
        <w:drawing>
          <wp:inline distT="0" distB="0" distL="0" distR="0">
            <wp:extent cx="857250" cy="238125"/>
            <wp:effectExtent l="19050" t="0" r="0" b="0"/>
            <wp:docPr id="44" name="Рисунок 33"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26" cstate="print"/>
                    <a:srcRect/>
                    <a:stretch>
                      <a:fillRect/>
                    </a:stretch>
                  </pic:blipFill>
                  <pic:spPr bwMode="auto">
                    <a:xfrm>
                      <a:off x="0" y="0"/>
                      <a:ext cx="857250" cy="238125"/>
                    </a:xfrm>
                    <a:prstGeom prst="rect">
                      <a:avLst/>
                    </a:prstGeom>
                    <a:noFill/>
                    <a:ln w="9525">
                      <a:noFill/>
                      <a:miter lim="800000"/>
                      <a:headEnd/>
                      <a:tailEnd/>
                    </a:ln>
                  </pic:spPr>
                </pic:pic>
              </a:graphicData>
            </a:graphic>
          </wp:inline>
        </w:drawing>
      </w:r>
      <w:r w:rsidRPr="00CB37D5">
        <w:rPr>
          <w:rFonts w:ascii="Times New Roman" w:eastAsia="Times New Roman" w:hAnsi="Times New Roman" w:cs="Times New Roman"/>
          <w:spacing w:val="2"/>
          <w:sz w:val="28"/>
        </w:rPr>
        <w:t> </w:t>
      </w:r>
      <w:r w:rsidRPr="00CB37D5">
        <w:rPr>
          <w:rFonts w:ascii="Times New Roman" w:eastAsia="Times New Roman" w:hAnsi="Times New Roman" w:cs="Times New Roman"/>
          <w:spacing w:val="2"/>
          <w:sz w:val="28"/>
          <w:szCs w:val="28"/>
        </w:rPr>
        <w:t>- сумма доходов от перечисления части прибыли муниципальных предприятий, которые подлежат приватизации в году, предшествующем расчетному;</w:t>
      </w:r>
    </w:p>
    <w:p w:rsidR="00920096" w:rsidRPr="00CB37D5" w:rsidRDefault="00920096" w:rsidP="00CB37D5">
      <w:pPr>
        <w:pStyle w:val="a5"/>
        <w:numPr>
          <w:ilvl w:val="0"/>
          <w:numId w:val="1"/>
        </w:numPr>
        <w:shd w:val="clear" w:color="auto" w:fill="FFFFFF"/>
        <w:tabs>
          <w:tab w:val="clear" w:pos="720"/>
          <w:tab w:val="num" w:pos="-3261"/>
        </w:tabs>
        <w:spacing w:after="0" w:line="240" w:lineRule="auto"/>
        <w:ind w:left="0" w:firstLine="0"/>
        <w:jc w:val="both"/>
        <w:textAlignment w:val="baseline"/>
        <w:rPr>
          <w:rFonts w:ascii="Times New Roman" w:eastAsia="Times New Roman" w:hAnsi="Times New Roman" w:cs="Times New Roman"/>
          <w:spacing w:val="2"/>
          <w:sz w:val="28"/>
          <w:szCs w:val="28"/>
        </w:rPr>
      </w:pPr>
      <w:r w:rsidRPr="00CB37D5">
        <w:rPr>
          <w:rFonts w:ascii="Times New Roman" w:hAnsi="Times New Roman" w:cs="Times New Roman"/>
          <w:noProof/>
          <w:lang w:eastAsia="ru-RU"/>
        </w:rPr>
        <w:drawing>
          <wp:inline distT="0" distB="0" distL="0" distR="0">
            <wp:extent cx="733425" cy="238125"/>
            <wp:effectExtent l="19050" t="0" r="9525" b="0"/>
            <wp:docPr id="45" name="Рисунок 34"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27" cstate="print"/>
                    <a:srcRect/>
                    <a:stretch>
                      <a:fillRect/>
                    </a:stretch>
                  </pic:blipFill>
                  <pic:spPr bwMode="auto">
                    <a:xfrm>
                      <a:off x="0" y="0"/>
                      <a:ext cx="733425" cy="238125"/>
                    </a:xfrm>
                    <a:prstGeom prst="rect">
                      <a:avLst/>
                    </a:prstGeom>
                    <a:noFill/>
                    <a:ln w="9525">
                      <a:noFill/>
                      <a:miter lim="800000"/>
                      <a:headEnd/>
                      <a:tailEnd/>
                    </a:ln>
                  </pic:spPr>
                </pic:pic>
              </a:graphicData>
            </a:graphic>
          </wp:inline>
        </w:drawing>
      </w:r>
      <w:r w:rsidRPr="00CB37D5">
        <w:rPr>
          <w:rFonts w:ascii="Times New Roman" w:eastAsia="Times New Roman" w:hAnsi="Times New Roman" w:cs="Times New Roman"/>
          <w:spacing w:val="2"/>
          <w:sz w:val="28"/>
        </w:rPr>
        <w:t> </w:t>
      </w:r>
      <w:proofErr w:type="gramStart"/>
      <w:r w:rsidRPr="00CB37D5">
        <w:rPr>
          <w:rFonts w:ascii="Times New Roman" w:eastAsia="Times New Roman" w:hAnsi="Times New Roman" w:cs="Times New Roman"/>
          <w:spacing w:val="2"/>
          <w:sz w:val="28"/>
          <w:szCs w:val="28"/>
        </w:rPr>
        <w:t>- сумма доходов от перечисления части прибыли муниципальных предприятий, фактически поступившая или ожидаемая к поступлению в местный бюджет в году, предшествующем расчетному, носящих разовый характер;</w:t>
      </w:r>
      <w:proofErr w:type="gramEnd"/>
    </w:p>
    <w:p w:rsidR="00920096" w:rsidRPr="00CB37D5" w:rsidRDefault="00920096" w:rsidP="00CB37D5">
      <w:pPr>
        <w:pStyle w:val="a5"/>
        <w:numPr>
          <w:ilvl w:val="0"/>
          <w:numId w:val="1"/>
        </w:numPr>
        <w:shd w:val="clear" w:color="auto" w:fill="FFFFFF"/>
        <w:tabs>
          <w:tab w:val="clear" w:pos="720"/>
          <w:tab w:val="num" w:pos="-3261"/>
        </w:tabs>
        <w:spacing w:after="0" w:line="240" w:lineRule="auto"/>
        <w:ind w:left="0" w:firstLine="0"/>
        <w:jc w:val="both"/>
        <w:textAlignment w:val="baseline"/>
        <w:rPr>
          <w:rFonts w:ascii="Times New Roman" w:eastAsia="Times New Roman" w:hAnsi="Times New Roman" w:cs="Times New Roman"/>
          <w:spacing w:val="2"/>
          <w:sz w:val="28"/>
          <w:szCs w:val="28"/>
        </w:rPr>
      </w:pPr>
      <w:r w:rsidRPr="00CB37D5">
        <w:rPr>
          <w:rFonts w:ascii="Times New Roman" w:hAnsi="Times New Roman" w:cs="Times New Roman"/>
          <w:noProof/>
          <w:lang w:eastAsia="ru-RU"/>
        </w:rPr>
        <w:drawing>
          <wp:inline distT="0" distB="0" distL="0" distR="0">
            <wp:extent cx="523875" cy="238125"/>
            <wp:effectExtent l="19050" t="0" r="9525" b="0"/>
            <wp:docPr id="46" name="Рисунок 35"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28" cstate="print"/>
                    <a:srcRect/>
                    <a:stretch>
                      <a:fillRect/>
                    </a:stretch>
                  </pic:blipFill>
                  <pic:spPr bwMode="auto">
                    <a:xfrm>
                      <a:off x="0" y="0"/>
                      <a:ext cx="523875" cy="238125"/>
                    </a:xfrm>
                    <a:prstGeom prst="rect">
                      <a:avLst/>
                    </a:prstGeom>
                    <a:noFill/>
                    <a:ln w="9525">
                      <a:noFill/>
                      <a:miter lim="800000"/>
                      <a:headEnd/>
                      <a:tailEnd/>
                    </a:ln>
                  </pic:spPr>
                </pic:pic>
              </a:graphicData>
            </a:graphic>
          </wp:inline>
        </w:drawing>
      </w:r>
      <w:r w:rsidRPr="00CB37D5">
        <w:rPr>
          <w:rFonts w:ascii="Times New Roman" w:eastAsia="Times New Roman" w:hAnsi="Times New Roman" w:cs="Times New Roman"/>
          <w:spacing w:val="2"/>
          <w:sz w:val="28"/>
        </w:rPr>
        <w:t> </w:t>
      </w:r>
      <w:r w:rsidRPr="00CB37D5">
        <w:rPr>
          <w:rFonts w:ascii="Times New Roman" w:eastAsia="Times New Roman" w:hAnsi="Times New Roman" w:cs="Times New Roman"/>
          <w:spacing w:val="2"/>
          <w:sz w:val="28"/>
          <w:szCs w:val="28"/>
        </w:rPr>
        <w:t xml:space="preserve">- фактический или прогнозируемый индекс роста (снижения) прибыли (до налогообложения) прибыльных предприятий в году, предшествующем расчетному, по данным отдела  экономического развития администрации Пугачевского муниципального района по </w:t>
      </w:r>
      <w:proofErr w:type="spellStart"/>
      <w:proofErr w:type="gramStart"/>
      <w:r w:rsidRPr="00CB37D5">
        <w:rPr>
          <w:rFonts w:ascii="Times New Roman" w:eastAsia="Times New Roman" w:hAnsi="Times New Roman" w:cs="Times New Roman"/>
          <w:spacing w:val="2"/>
          <w:sz w:val="28"/>
          <w:szCs w:val="28"/>
        </w:rPr>
        <w:t>соответствую-щему</w:t>
      </w:r>
      <w:proofErr w:type="spellEnd"/>
      <w:proofErr w:type="gramEnd"/>
      <w:r w:rsidRPr="00CB37D5">
        <w:rPr>
          <w:rFonts w:ascii="Times New Roman" w:eastAsia="Times New Roman" w:hAnsi="Times New Roman" w:cs="Times New Roman"/>
          <w:spacing w:val="2"/>
          <w:sz w:val="28"/>
          <w:szCs w:val="28"/>
        </w:rPr>
        <w:t xml:space="preserve"> виду экономической деятельности;</w:t>
      </w:r>
      <w:r w:rsidR="002F153B" w:rsidRPr="00CB37D5">
        <w:rPr>
          <w:rFonts w:ascii="Times New Roman" w:hAnsi="Times New Roman" w:cs="Times New Roman"/>
        </w:rPr>
        <w:pict>
          <v:shape id="_x0000_i1028" type="#_x0000_t75" alt="Об утверждении Методики прогнозирования доходов местного бюджета по основным видам налоговых и неналоговых доходов (с изменениями на 26 июля 2013 года)" style="width:21.75pt;height:18pt"/>
        </w:pict>
      </w:r>
    </w:p>
    <w:p w:rsidR="00920096" w:rsidRPr="00CB37D5" w:rsidRDefault="00920096" w:rsidP="00CB37D5">
      <w:pPr>
        <w:pStyle w:val="a5"/>
        <w:numPr>
          <w:ilvl w:val="0"/>
          <w:numId w:val="1"/>
        </w:numPr>
        <w:shd w:val="clear" w:color="auto" w:fill="FFFFFF"/>
        <w:tabs>
          <w:tab w:val="clear" w:pos="720"/>
          <w:tab w:val="num" w:pos="-3261"/>
        </w:tabs>
        <w:spacing w:after="0" w:line="240" w:lineRule="auto"/>
        <w:ind w:left="0" w:firstLine="0"/>
        <w:jc w:val="both"/>
        <w:textAlignment w:val="baseline"/>
        <w:rPr>
          <w:rFonts w:ascii="Times New Roman" w:eastAsia="Times New Roman" w:hAnsi="Times New Roman" w:cs="Times New Roman"/>
          <w:spacing w:val="2"/>
          <w:sz w:val="28"/>
          <w:szCs w:val="28"/>
        </w:rPr>
      </w:pPr>
      <w:proofErr w:type="gramStart"/>
      <w:r w:rsidRPr="00CB37D5">
        <w:rPr>
          <w:rFonts w:ascii="Times New Roman" w:eastAsia="Times New Roman" w:hAnsi="Times New Roman" w:cs="Times New Roman"/>
          <w:spacing w:val="2"/>
          <w:sz w:val="28"/>
          <w:szCs w:val="28"/>
        </w:rPr>
        <w:t>- сумма дополнительных или выпадающих доходов от перечисления части прибыли муниципальных предприятий в расчетном году за счет изменения порядка формирования отчислений от прибыли муниципальных унитарных предприятий, планируемого погашения задолженности прошлых лет, перечисления части прибыли в расчетном году теми муниципальными предприятиями, перечисления от которых в году, предшествующем расчетному, отсутствуют, и иных факторов, оказывающих влияние на изменение суммы доходов от перечисления части прибыли</w:t>
      </w:r>
      <w:proofErr w:type="gramEnd"/>
      <w:r w:rsidRPr="00CB37D5">
        <w:rPr>
          <w:rFonts w:ascii="Times New Roman" w:eastAsia="Times New Roman" w:hAnsi="Times New Roman" w:cs="Times New Roman"/>
          <w:spacing w:val="2"/>
          <w:sz w:val="28"/>
          <w:szCs w:val="28"/>
        </w:rPr>
        <w:t xml:space="preserve"> муниципальных предприятий.</w:t>
      </w:r>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proofErr w:type="gramStart"/>
      <w:r w:rsidRPr="00CB37D5">
        <w:rPr>
          <w:rFonts w:ascii="Times New Roman" w:eastAsia="Times New Roman" w:hAnsi="Times New Roman" w:cs="Times New Roman"/>
          <w:spacing w:val="2"/>
          <w:sz w:val="28"/>
          <w:szCs w:val="28"/>
        </w:rPr>
        <w:lastRenderedPageBreak/>
        <w:t xml:space="preserve">Сумма доходов от перечисления части прибыли муниципальных предприятий, ожидаемая к поступлению в местный бюджет в году, предшествующем расчетному, определяется в соответствии с Порядком формирования расчета части прибыли муниципальных унитарных предприятий, полученной от использования муниципального имущества, подлежащей перечислению в местный бюджет, утвержденным постановлением администрации, и нормативами отчислений от прибыли муниципальных унитарных предприятий. </w:t>
      </w:r>
      <w:proofErr w:type="gramEnd"/>
    </w:p>
    <w:p w:rsidR="00920096" w:rsidRPr="00CB37D5" w:rsidRDefault="00920096" w:rsidP="00CB37D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CB37D5">
        <w:rPr>
          <w:rFonts w:ascii="Times New Roman" w:eastAsia="Times New Roman" w:hAnsi="Times New Roman" w:cs="Times New Roman"/>
          <w:spacing w:val="2"/>
          <w:sz w:val="28"/>
          <w:szCs w:val="28"/>
        </w:rPr>
        <w:t>В том случае, если коэффициент</w:t>
      </w:r>
      <w:r w:rsidRPr="00CB37D5">
        <w:rPr>
          <w:rFonts w:ascii="Times New Roman" w:eastAsia="Times New Roman" w:hAnsi="Times New Roman" w:cs="Times New Roman"/>
          <w:spacing w:val="2"/>
          <w:sz w:val="28"/>
        </w:rPr>
        <w:t> </w:t>
      </w:r>
      <w:r w:rsidR="002F153B" w:rsidRPr="00CB37D5">
        <w:rPr>
          <w:rFonts w:ascii="Times New Roman" w:eastAsia="Times New Roman" w:hAnsi="Times New Roman" w:cs="Times New Roman"/>
          <w:spacing w:val="2"/>
          <w:sz w:val="28"/>
          <w:szCs w:val="28"/>
        </w:rPr>
        <w:pict>
          <v:shape id="_x0000_i1029" type="#_x0000_t75" alt="Об утверждении Методики прогнозирования доходов местного бюджета по основным видам налоговых и неналоговых доходов (с изменениями на 26 июля 2013 года)" style="width:18pt;height:12.75pt"/>
        </w:pict>
      </w:r>
      <w:r w:rsidRPr="00CB37D5">
        <w:rPr>
          <w:rFonts w:ascii="Times New Roman" w:eastAsia="Times New Roman" w:hAnsi="Times New Roman" w:cs="Times New Roman"/>
          <w:spacing w:val="2"/>
          <w:sz w:val="28"/>
        </w:rPr>
        <w:t> </w:t>
      </w:r>
      <w:r w:rsidRPr="00CB37D5">
        <w:rPr>
          <w:rFonts w:ascii="Times New Roman" w:eastAsia="Times New Roman" w:hAnsi="Times New Roman" w:cs="Times New Roman"/>
          <w:spacing w:val="2"/>
          <w:sz w:val="28"/>
          <w:szCs w:val="28"/>
        </w:rPr>
        <w:t xml:space="preserve">принимает отрицательное значение, то для расчета доходов от перечисления части прибыли муниципальных предприятий в местный бюджет в расчетном году, его значение принимается </w:t>
      </w:r>
      <w:proofErr w:type="gramStart"/>
      <w:r w:rsidRPr="00CB37D5">
        <w:rPr>
          <w:rFonts w:ascii="Times New Roman" w:eastAsia="Times New Roman" w:hAnsi="Times New Roman" w:cs="Times New Roman"/>
          <w:spacing w:val="2"/>
          <w:sz w:val="28"/>
          <w:szCs w:val="28"/>
        </w:rPr>
        <w:t>равным</w:t>
      </w:r>
      <w:proofErr w:type="gramEnd"/>
      <w:r w:rsidRPr="00CB37D5">
        <w:rPr>
          <w:rFonts w:ascii="Times New Roman" w:eastAsia="Times New Roman" w:hAnsi="Times New Roman" w:cs="Times New Roman"/>
          <w:spacing w:val="2"/>
          <w:sz w:val="28"/>
          <w:szCs w:val="28"/>
        </w:rPr>
        <w:t xml:space="preserve"> нулю.</w:t>
      </w:r>
    </w:p>
    <w:p w:rsidR="00920096" w:rsidRPr="00CB37D5" w:rsidRDefault="00920096" w:rsidP="00CB37D5">
      <w:pPr>
        <w:spacing w:after="0" w:line="240" w:lineRule="auto"/>
        <w:ind w:firstLine="567"/>
        <w:jc w:val="both"/>
        <w:rPr>
          <w:rFonts w:ascii="Times New Roman" w:eastAsia="Times New Roman" w:hAnsi="Times New Roman" w:cs="Times New Roman"/>
          <w:sz w:val="28"/>
          <w:szCs w:val="28"/>
          <w:lang w:eastAsia="en-US"/>
        </w:rPr>
      </w:pPr>
      <w:r w:rsidRPr="00CB37D5">
        <w:rPr>
          <w:rFonts w:ascii="Times New Roman" w:eastAsiaTheme="minorHAnsi" w:hAnsi="Times New Roman" w:cs="Times New Roman"/>
          <w:sz w:val="28"/>
          <w:szCs w:val="28"/>
          <w:lang w:eastAsia="en-US"/>
        </w:rPr>
        <w:t>4.4.</w:t>
      </w:r>
      <w:r w:rsidRPr="00CB37D5">
        <w:rPr>
          <w:rFonts w:ascii="Times New Roman" w:eastAsia="Times New Roman" w:hAnsi="Times New Roman" w:cs="Times New Roman"/>
          <w:b/>
          <w:sz w:val="28"/>
          <w:szCs w:val="28"/>
          <w:lang w:eastAsia="en-US"/>
        </w:rPr>
        <w:t>Прогнозирование доходов от оказания информационных услуг</w:t>
      </w:r>
      <w:r w:rsidRPr="00CB37D5">
        <w:rPr>
          <w:rFonts w:ascii="Times New Roman" w:eastAsia="Times New Roman" w:hAnsi="Times New Roman" w:cs="Times New Roman"/>
          <w:sz w:val="28"/>
          <w:szCs w:val="28"/>
          <w:lang w:eastAsia="en-US"/>
        </w:rPr>
        <w:t xml:space="preserve"> органами местного самоуправления муниципального района,  казенными учреждениями муниципального района осуществляется с применением метода прямого расчета и определяется по формуле:</w:t>
      </w:r>
    </w:p>
    <w:p w:rsidR="00920096" w:rsidRPr="00CB37D5" w:rsidRDefault="00920096" w:rsidP="00CB37D5">
      <w:pPr>
        <w:spacing w:after="0" w:line="240" w:lineRule="auto"/>
        <w:ind w:firstLine="567"/>
        <w:jc w:val="both"/>
        <w:rPr>
          <w:rFonts w:ascii="Times New Roman" w:eastAsia="Times New Roman" w:hAnsi="Times New Roman" w:cs="Times New Roman"/>
          <w:sz w:val="28"/>
          <w:szCs w:val="28"/>
          <w:lang w:eastAsia="en-US"/>
        </w:rPr>
      </w:pPr>
    </w:p>
    <w:p w:rsidR="00920096" w:rsidRPr="00CB37D5" w:rsidRDefault="00920096" w:rsidP="00CB37D5">
      <w:pPr>
        <w:spacing w:after="0" w:line="240" w:lineRule="auto"/>
        <w:ind w:firstLine="567"/>
        <w:jc w:val="center"/>
        <w:rPr>
          <w:rFonts w:ascii="Times New Roman" w:eastAsia="Times New Roman" w:hAnsi="Times New Roman" w:cs="Times New Roman"/>
          <w:sz w:val="28"/>
          <w:szCs w:val="28"/>
          <w:lang w:eastAsia="en-US"/>
        </w:rPr>
      </w:pPr>
      <m:oMath>
        <m:r>
          <m:rPr>
            <m:sty m:val="p"/>
          </m:rPr>
          <w:rPr>
            <w:rFonts w:ascii="Times New Roman" w:eastAsia="Times New Roman" w:hAnsi="Times New Roman" w:cs="Times New Roman"/>
            <w:sz w:val="28"/>
            <w:szCs w:val="28"/>
            <w:lang w:eastAsia="en-US"/>
          </w:rPr>
          <m:t>Д</m:t>
        </m:r>
        <m:r>
          <m:rPr>
            <m:sty m:val="p"/>
          </m:rPr>
          <w:rPr>
            <w:rFonts w:ascii="Cambria Math" w:eastAsia="Times New Roman" w:hAnsi="Times New Roman" w:cs="Times New Roman"/>
            <w:sz w:val="28"/>
            <w:szCs w:val="28"/>
            <w:lang w:eastAsia="en-US"/>
          </w:rPr>
          <m:t>=</m:t>
        </m:r>
        <m:nary>
          <m:naryPr>
            <m:chr m:val="∑"/>
            <m:limLoc m:val="undOvr"/>
            <m:supHide m:val="on"/>
            <m:ctrlPr>
              <w:rPr>
                <w:rFonts w:ascii="Cambria Math" w:eastAsia="Times New Roman" w:hAnsi="Times New Roman" w:cs="Times New Roman"/>
                <w:sz w:val="28"/>
                <w:szCs w:val="28"/>
                <w:lang w:val="en-US" w:eastAsia="en-US"/>
              </w:rPr>
            </m:ctrlPr>
          </m:naryPr>
          <m:sub>
            <m:r>
              <m:rPr>
                <m:sty m:val="p"/>
              </m:rPr>
              <w:rPr>
                <w:rFonts w:ascii="Cambria Math" w:eastAsia="Times New Roman" w:hAnsi="Times New Roman" w:cs="Times New Roman"/>
                <w:sz w:val="28"/>
                <w:szCs w:val="28"/>
                <w:lang w:val="en-US" w:eastAsia="en-US"/>
              </w:rPr>
              <m:t>i</m:t>
            </m:r>
          </m:sub>
          <m:sup/>
          <m:e>
            <m:sSub>
              <m:sSubPr>
                <m:ctrlPr>
                  <w:rPr>
                    <w:rFonts w:ascii="Cambria Math" w:eastAsia="Times New Roman" w:hAnsi="Times New Roman" w:cs="Times New Roman"/>
                    <w:sz w:val="28"/>
                    <w:szCs w:val="28"/>
                    <w:lang w:eastAsia="en-US"/>
                  </w:rPr>
                </m:ctrlPr>
              </m:sSubPr>
              <m:e>
                <m:r>
                  <m:rPr>
                    <m:sty m:val="p"/>
                  </m:rPr>
                  <w:rPr>
                    <w:rFonts w:ascii="Cambria Math" w:eastAsia="Times New Roman" w:hAnsi="Times New Roman" w:cs="Times New Roman"/>
                    <w:sz w:val="28"/>
                    <w:szCs w:val="28"/>
                    <w:lang w:eastAsia="en-US"/>
                  </w:rPr>
                  <m:t>V</m:t>
                </m:r>
              </m:e>
              <m:sub>
                <m:r>
                  <m:rPr>
                    <m:sty m:val="p"/>
                  </m:rPr>
                  <w:rPr>
                    <w:rFonts w:ascii="Cambria Math" w:eastAsia="Times New Roman" w:hAnsi="Times New Roman" w:cs="Times New Roman"/>
                    <w:sz w:val="28"/>
                    <w:szCs w:val="28"/>
                    <w:lang w:eastAsia="en-US"/>
                  </w:rPr>
                  <m:t>i</m:t>
                </m:r>
              </m:sub>
            </m:sSub>
            <m:r>
              <m:rPr>
                <m:sty m:val="p"/>
              </m:rPr>
              <w:rPr>
                <w:rFonts w:ascii="Times New Roman" w:eastAsia="Times New Roman" w:hAnsi="Times New Roman" w:cs="Times New Roman"/>
                <w:sz w:val="28"/>
                <w:szCs w:val="28"/>
                <w:lang w:eastAsia="en-US"/>
              </w:rPr>
              <m:t>×</m:t>
            </m:r>
            <m:sSub>
              <m:sSubPr>
                <m:ctrlPr>
                  <w:rPr>
                    <w:rFonts w:ascii="Cambria Math" w:eastAsia="Times New Roman" w:hAnsi="Times New Roman" w:cs="Times New Roman"/>
                    <w:sz w:val="28"/>
                    <w:szCs w:val="28"/>
                    <w:lang w:eastAsia="en-US"/>
                  </w:rPr>
                </m:ctrlPr>
              </m:sSubPr>
              <m:e>
                <m:r>
                  <m:rPr>
                    <m:sty m:val="p"/>
                  </m:rPr>
                  <w:rPr>
                    <w:rFonts w:ascii="Cambria Math" w:eastAsia="Times New Roman" w:hAnsi="Times New Roman" w:cs="Times New Roman"/>
                    <w:sz w:val="28"/>
                    <w:szCs w:val="28"/>
                    <w:lang w:eastAsia="en-US"/>
                  </w:rPr>
                  <m:t>R</m:t>
                </m:r>
              </m:e>
              <m:sub>
                <m:r>
                  <m:rPr>
                    <m:sty m:val="p"/>
                  </m:rPr>
                  <w:rPr>
                    <w:rFonts w:ascii="Cambria Math" w:eastAsia="Times New Roman" w:hAnsi="Times New Roman" w:cs="Times New Roman"/>
                    <w:sz w:val="28"/>
                    <w:szCs w:val="28"/>
                    <w:lang w:eastAsia="en-US"/>
                  </w:rPr>
                  <m:t>i</m:t>
                </m:r>
              </m:sub>
            </m:sSub>
            <m:r>
              <m:rPr>
                <m:sty m:val="p"/>
              </m:rPr>
              <w:rPr>
                <w:rFonts w:ascii="Cambria Math" w:eastAsia="Times New Roman" w:hAnsi="Times New Roman" w:cs="Times New Roman"/>
                <w:sz w:val="28"/>
                <w:szCs w:val="28"/>
                <w:lang w:eastAsia="en-US"/>
              </w:rPr>
              <m:t xml:space="preserve"> </m:t>
            </m:r>
          </m:e>
        </m:nary>
      </m:oMath>
      <w:r w:rsidRPr="00CB37D5">
        <w:rPr>
          <w:rFonts w:ascii="Times New Roman" w:eastAsia="Times New Roman" w:hAnsi="Times New Roman" w:cs="Times New Roman"/>
          <w:sz w:val="28"/>
          <w:szCs w:val="28"/>
          <w:lang w:eastAsia="en-US"/>
        </w:rPr>
        <w:t>, где</w:t>
      </w:r>
    </w:p>
    <w:p w:rsidR="00920096" w:rsidRPr="00CB37D5" w:rsidRDefault="00920096" w:rsidP="00CB37D5">
      <w:pPr>
        <w:spacing w:after="0" w:line="240" w:lineRule="auto"/>
        <w:ind w:firstLine="567"/>
        <w:jc w:val="center"/>
        <w:rPr>
          <w:rFonts w:ascii="Times New Roman" w:eastAsia="Times New Roman" w:hAnsi="Times New Roman" w:cs="Times New Roman"/>
          <w:sz w:val="28"/>
          <w:szCs w:val="28"/>
          <w:lang w:eastAsia="en-US"/>
        </w:rPr>
      </w:pPr>
    </w:p>
    <w:p w:rsidR="00920096" w:rsidRPr="00CB37D5" w:rsidRDefault="00920096" w:rsidP="00CB37D5">
      <w:pPr>
        <w:spacing w:after="0" w:line="240" w:lineRule="auto"/>
        <w:ind w:firstLine="567"/>
        <w:jc w:val="both"/>
        <w:rPr>
          <w:rFonts w:ascii="Times New Roman" w:eastAsia="Times New Roman" w:hAnsi="Times New Roman" w:cs="Times New Roman"/>
          <w:sz w:val="28"/>
          <w:szCs w:val="28"/>
          <w:lang w:eastAsia="en-US"/>
        </w:rPr>
      </w:pPr>
      <w:r w:rsidRPr="00CB37D5">
        <w:rPr>
          <w:rFonts w:ascii="Times New Roman" w:eastAsia="Times New Roman" w:hAnsi="Times New Roman" w:cs="Times New Roman"/>
          <w:sz w:val="28"/>
          <w:szCs w:val="28"/>
          <w:lang w:eastAsia="en-US"/>
        </w:rPr>
        <w:t>Д – прогнозируемый объем доходов;</w:t>
      </w:r>
    </w:p>
    <w:p w:rsidR="00920096" w:rsidRPr="00CB37D5" w:rsidRDefault="002F153B" w:rsidP="00CB37D5">
      <w:pPr>
        <w:spacing w:after="0" w:line="240" w:lineRule="auto"/>
        <w:ind w:firstLine="567"/>
        <w:jc w:val="both"/>
        <w:rPr>
          <w:rFonts w:ascii="Times New Roman" w:eastAsia="Times New Roman" w:hAnsi="Times New Roman" w:cs="Times New Roman"/>
          <w:sz w:val="28"/>
          <w:szCs w:val="28"/>
          <w:lang w:eastAsia="en-US"/>
        </w:rPr>
      </w:pPr>
      <m:oMath>
        <m:sSub>
          <m:sSubPr>
            <m:ctrlPr>
              <w:rPr>
                <w:rFonts w:ascii="Cambria Math" w:eastAsia="Times New Roman" w:hAnsi="Times New Roman" w:cs="Times New Roman"/>
                <w:sz w:val="28"/>
                <w:szCs w:val="28"/>
                <w:lang w:eastAsia="en-US"/>
              </w:rPr>
            </m:ctrlPr>
          </m:sSubPr>
          <m:e>
            <m:r>
              <m:rPr>
                <m:sty m:val="p"/>
              </m:rPr>
              <w:rPr>
                <w:rFonts w:ascii="Cambria Math" w:eastAsia="Times New Roman" w:hAnsi="Times New Roman" w:cs="Times New Roman"/>
                <w:sz w:val="28"/>
                <w:szCs w:val="28"/>
                <w:lang w:eastAsia="en-US"/>
              </w:rPr>
              <m:t>V</m:t>
            </m:r>
          </m:e>
          <m:sub>
            <m:r>
              <m:rPr>
                <m:sty m:val="p"/>
              </m:rPr>
              <w:rPr>
                <w:rFonts w:ascii="Cambria Math" w:eastAsia="Times New Roman" w:hAnsi="Times New Roman" w:cs="Times New Roman"/>
                <w:sz w:val="28"/>
                <w:szCs w:val="28"/>
                <w:lang w:eastAsia="en-US"/>
              </w:rPr>
              <m:t>i</m:t>
            </m:r>
          </m:sub>
        </m:sSub>
      </m:oMath>
      <w:r w:rsidR="00920096" w:rsidRPr="00CB37D5">
        <w:rPr>
          <w:rFonts w:ascii="Times New Roman" w:eastAsia="Times New Roman" w:hAnsi="Times New Roman" w:cs="Times New Roman"/>
          <w:sz w:val="28"/>
          <w:szCs w:val="28"/>
          <w:lang w:eastAsia="en-US"/>
        </w:rPr>
        <w:t xml:space="preserve"> – прогнозируемый объем запрашиваемой информации i-того вида;</w:t>
      </w:r>
    </w:p>
    <w:p w:rsidR="00920096" w:rsidRPr="00CB37D5" w:rsidRDefault="002F153B" w:rsidP="00CB37D5">
      <w:pPr>
        <w:spacing w:after="0" w:line="240" w:lineRule="auto"/>
        <w:ind w:firstLine="567"/>
        <w:jc w:val="both"/>
        <w:rPr>
          <w:rFonts w:ascii="Times New Roman" w:eastAsia="Times New Roman" w:hAnsi="Times New Roman" w:cs="Times New Roman"/>
          <w:sz w:val="28"/>
          <w:szCs w:val="28"/>
          <w:lang w:eastAsia="en-US"/>
        </w:rPr>
      </w:pPr>
      <m:oMath>
        <m:sSub>
          <m:sSubPr>
            <m:ctrlPr>
              <w:rPr>
                <w:rFonts w:ascii="Cambria Math" w:eastAsia="Times New Roman" w:hAnsi="Times New Roman" w:cs="Times New Roman"/>
                <w:sz w:val="28"/>
                <w:szCs w:val="28"/>
                <w:lang w:eastAsia="en-US"/>
              </w:rPr>
            </m:ctrlPr>
          </m:sSubPr>
          <m:e>
            <m:r>
              <m:rPr>
                <m:sty m:val="p"/>
              </m:rPr>
              <w:rPr>
                <w:rFonts w:ascii="Cambria Math" w:eastAsia="Times New Roman" w:hAnsi="Times New Roman" w:cs="Times New Roman"/>
                <w:sz w:val="28"/>
                <w:szCs w:val="28"/>
                <w:lang w:eastAsia="en-US"/>
              </w:rPr>
              <m:t>R</m:t>
            </m:r>
          </m:e>
          <m:sub>
            <m:r>
              <m:rPr>
                <m:sty m:val="p"/>
              </m:rPr>
              <w:rPr>
                <w:rFonts w:ascii="Cambria Math" w:eastAsia="Times New Roman" w:hAnsi="Times New Roman" w:cs="Times New Roman"/>
                <w:sz w:val="28"/>
                <w:szCs w:val="28"/>
                <w:lang w:eastAsia="en-US"/>
              </w:rPr>
              <m:t>i</m:t>
            </m:r>
          </m:sub>
        </m:sSub>
      </m:oMath>
      <w:r w:rsidR="00920096" w:rsidRPr="00CB37D5">
        <w:rPr>
          <w:rFonts w:ascii="Times New Roman" w:eastAsia="Times New Roman" w:hAnsi="Times New Roman" w:cs="Times New Roman"/>
          <w:sz w:val="28"/>
          <w:szCs w:val="28"/>
          <w:lang w:eastAsia="en-US"/>
        </w:rPr>
        <w:t xml:space="preserve"> – расходы на изготовление i-того вида копий запрашиваемых документов и (или) материалов в соответствии с размерами, установленными Правилами взимания платы за предоставление информации о деятельности государствен</w:t>
      </w:r>
      <w:proofErr w:type="spellStart"/>
      <w:r w:rsidR="00920096" w:rsidRPr="00CB37D5">
        <w:rPr>
          <w:rFonts w:ascii="Times New Roman" w:eastAsia="Times New Roman" w:hAnsi="Times New Roman" w:cs="Times New Roman"/>
          <w:sz w:val="28"/>
          <w:szCs w:val="28"/>
          <w:lang w:eastAsia="en-US"/>
        </w:rPr>
        <w:t>ных</w:t>
      </w:r>
      <w:proofErr w:type="spellEnd"/>
      <w:r w:rsidR="00920096" w:rsidRPr="00CB37D5">
        <w:rPr>
          <w:rFonts w:ascii="Times New Roman" w:eastAsia="Times New Roman" w:hAnsi="Times New Roman" w:cs="Times New Roman"/>
          <w:sz w:val="28"/>
          <w:szCs w:val="28"/>
          <w:lang w:eastAsia="en-US"/>
        </w:rPr>
        <w:t xml:space="preserve"> органов и органов местного самоуправления, утвержденными постановлением Правительства Российской Федерации от  24 октября 2011 года  № 860. </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b/>
          <w:sz w:val="28"/>
          <w:szCs w:val="28"/>
          <w:lang w:eastAsia="en-US"/>
        </w:rPr>
      </w:pPr>
      <w:r w:rsidRPr="00CB37D5">
        <w:rPr>
          <w:rFonts w:ascii="Times New Roman" w:eastAsiaTheme="minorHAnsi" w:hAnsi="Times New Roman" w:cs="Times New Roman"/>
          <w:sz w:val="28"/>
          <w:szCs w:val="28"/>
          <w:lang w:eastAsia="en-US"/>
        </w:rPr>
        <w:t>4.5.</w:t>
      </w:r>
      <w:r w:rsidRPr="00CB37D5">
        <w:rPr>
          <w:rFonts w:ascii="Times New Roman" w:eastAsiaTheme="minorHAnsi" w:hAnsi="Times New Roman" w:cs="Times New Roman"/>
          <w:b/>
          <w:sz w:val="28"/>
          <w:szCs w:val="28"/>
          <w:lang w:eastAsia="en-US"/>
        </w:rPr>
        <w:t xml:space="preserve">Прочие доходы от компенсации затрат бюджетов </w:t>
      </w:r>
      <w:proofErr w:type="spellStart"/>
      <w:proofErr w:type="gramStart"/>
      <w:r w:rsidRPr="00CB37D5">
        <w:rPr>
          <w:rFonts w:ascii="Times New Roman" w:eastAsiaTheme="minorHAnsi" w:hAnsi="Times New Roman" w:cs="Times New Roman"/>
          <w:b/>
          <w:sz w:val="28"/>
          <w:szCs w:val="28"/>
          <w:lang w:eastAsia="en-US"/>
        </w:rPr>
        <w:t>муниципаль-ных</w:t>
      </w:r>
      <w:proofErr w:type="spellEnd"/>
      <w:proofErr w:type="gramEnd"/>
      <w:r w:rsidRPr="00CB37D5">
        <w:rPr>
          <w:rFonts w:ascii="Times New Roman" w:eastAsiaTheme="minorHAnsi" w:hAnsi="Times New Roman" w:cs="Times New Roman"/>
          <w:b/>
          <w:sz w:val="28"/>
          <w:szCs w:val="28"/>
          <w:lang w:eastAsia="en-US"/>
        </w:rPr>
        <w:t xml:space="preserve"> районов и городских поселений. </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 xml:space="preserve">Для расчета прогнозного объема поступлений: </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 xml:space="preserve">а) учитывается прогнозный объем дебиторской задолженности по состоянию на 1 января очередного финансового года, подлежащий возврату в бюджет в очередном финансовом году; </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 xml:space="preserve">б) применяется метод прямого расчета; </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 xml:space="preserve">в) формула расчета: </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roofErr w:type="spellStart"/>
      <w:r w:rsidRPr="00CB37D5">
        <w:rPr>
          <w:rFonts w:ascii="Times New Roman" w:eastAsiaTheme="minorHAnsi" w:hAnsi="Times New Roman" w:cs="Times New Roman"/>
          <w:sz w:val="28"/>
          <w:szCs w:val="28"/>
          <w:lang w:eastAsia="en-US"/>
        </w:rPr>
        <w:t>ПО</w:t>
      </w:r>
      <w:r w:rsidRPr="00CB37D5">
        <w:rPr>
          <w:rFonts w:ascii="Times New Roman" w:eastAsiaTheme="minorHAnsi" w:hAnsi="Times New Roman" w:cs="Times New Roman"/>
          <w:sz w:val="18"/>
          <w:szCs w:val="18"/>
          <w:lang w:eastAsia="en-US"/>
        </w:rPr>
        <w:t>дз</w:t>
      </w:r>
      <w:proofErr w:type="spellEnd"/>
      <w:r w:rsidRPr="00CB37D5">
        <w:rPr>
          <w:rFonts w:ascii="Times New Roman" w:eastAsiaTheme="minorHAnsi" w:hAnsi="Times New Roman" w:cs="Times New Roman"/>
          <w:sz w:val="18"/>
          <w:szCs w:val="18"/>
          <w:lang w:eastAsia="en-US"/>
        </w:rPr>
        <w:t xml:space="preserve"> </w:t>
      </w:r>
      <w:r w:rsidRPr="00CB37D5">
        <w:rPr>
          <w:rFonts w:ascii="Times New Roman" w:eastAsiaTheme="minorHAnsi" w:hAnsi="Times New Roman" w:cs="Times New Roman"/>
          <w:sz w:val="28"/>
          <w:szCs w:val="28"/>
          <w:lang w:eastAsia="en-US"/>
        </w:rPr>
        <w:t>= ДЗ</w:t>
      </w:r>
      <w:proofErr w:type="gramStart"/>
      <w:r w:rsidRPr="00CB37D5">
        <w:rPr>
          <w:rFonts w:ascii="Times New Roman" w:eastAsiaTheme="minorHAnsi" w:hAnsi="Times New Roman" w:cs="Times New Roman"/>
          <w:sz w:val="18"/>
          <w:szCs w:val="18"/>
          <w:lang w:eastAsia="en-US"/>
        </w:rPr>
        <w:t>1</w:t>
      </w:r>
      <w:proofErr w:type="gramEnd"/>
      <w:r w:rsidRPr="00CB37D5">
        <w:rPr>
          <w:rFonts w:ascii="Times New Roman" w:eastAsiaTheme="minorHAnsi" w:hAnsi="Times New Roman" w:cs="Times New Roman"/>
          <w:sz w:val="18"/>
          <w:szCs w:val="18"/>
          <w:lang w:eastAsia="en-US"/>
        </w:rPr>
        <w:t xml:space="preserve"> </w:t>
      </w:r>
      <w:r w:rsidRPr="00CB37D5">
        <w:rPr>
          <w:rFonts w:ascii="Times New Roman" w:eastAsiaTheme="minorHAnsi" w:hAnsi="Times New Roman" w:cs="Times New Roman"/>
          <w:sz w:val="28"/>
          <w:szCs w:val="28"/>
          <w:lang w:eastAsia="en-US"/>
        </w:rPr>
        <w:t>+ ДЗ</w:t>
      </w:r>
      <w:r w:rsidRPr="00CB37D5">
        <w:rPr>
          <w:rFonts w:ascii="Times New Roman" w:eastAsiaTheme="minorHAnsi" w:hAnsi="Times New Roman" w:cs="Times New Roman"/>
          <w:sz w:val="18"/>
          <w:szCs w:val="18"/>
          <w:lang w:eastAsia="en-US"/>
        </w:rPr>
        <w:t xml:space="preserve">2 </w:t>
      </w:r>
      <w:r w:rsidRPr="00CB37D5">
        <w:rPr>
          <w:rFonts w:ascii="Times New Roman" w:eastAsiaTheme="minorHAnsi" w:hAnsi="Times New Roman" w:cs="Times New Roman"/>
          <w:sz w:val="28"/>
          <w:szCs w:val="28"/>
          <w:lang w:eastAsia="en-US"/>
        </w:rPr>
        <w:t xml:space="preserve">+ </w:t>
      </w:r>
      <w:proofErr w:type="spellStart"/>
      <w:r w:rsidRPr="00CB37D5">
        <w:rPr>
          <w:rFonts w:ascii="Times New Roman" w:eastAsiaTheme="minorHAnsi" w:hAnsi="Times New Roman" w:cs="Times New Roman"/>
          <w:sz w:val="28"/>
          <w:szCs w:val="28"/>
          <w:lang w:eastAsia="en-US"/>
        </w:rPr>
        <w:t>ДЗ</w:t>
      </w:r>
      <w:r w:rsidRPr="00CB37D5">
        <w:rPr>
          <w:rFonts w:ascii="Times New Roman" w:eastAsiaTheme="minorHAnsi" w:hAnsi="Times New Roman" w:cs="Times New Roman"/>
          <w:sz w:val="18"/>
          <w:szCs w:val="18"/>
          <w:lang w:eastAsia="en-US"/>
        </w:rPr>
        <w:t>n</w:t>
      </w:r>
      <w:proofErr w:type="spellEnd"/>
      <w:r w:rsidRPr="00CB37D5">
        <w:rPr>
          <w:rFonts w:ascii="Times New Roman" w:eastAsiaTheme="minorHAnsi" w:hAnsi="Times New Roman" w:cs="Times New Roman"/>
          <w:sz w:val="18"/>
          <w:szCs w:val="18"/>
          <w:lang w:eastAsia="en-US"/>
        </w:rPr>
        <w:t xml:space="preserve">, </w:t>
      </w:r>
      <w:r w:rsidRPr="00CB37D5">
        <w:rPr>
          <w:rFonts w:ascii="Times New Roman" w:eastAsiaTheme="minorHAnsi" w:hAnsi="Times New Roman" w:cs="Times New Roman"/>
          <w:sz w:val="28"/>
          <w:szCs w:val="28"/>
          <w:lang w:eastAsia="en-US"/>
        </w:rPr>
        <w:t xml:space="preserve">где </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roofErr w:type="spellStart"/>
      <w:r w:rsidRPr="00CB37D5">
        <w:rPr>
          <w:rFonts w:ascii="Times New Roman" w:eastAsiaTheme="minorHAnsi" w:hAnsi="Times New Roman" w:cs="Times New Roman"/>
          <w:sz w:val="28"/>
          <w:szCs w:val="28"/>
          <w:lang w:eastAsia="en-US"/>
        </w:rPr>
        <w:t>ПО</w:t>
      </w:r>
      <w:r w:rsidRPr="00CB37D5">
        <w:rPr>
          <w:rFonts w:ascii="Times New Roman" w:eastAsiaTheme="minorHAnsi" w:hAnsi="Times New Roman" w:cs="Times New Roman"/>
          <w:sz w:val="18"/>
          <w:szCs w:val="18"/>
          <w:lang w:eastAsia="en-US"/>
        </w:rPr>
        <w:t>дз</w:t>
      </w:r>
      <w:proofErr w:type="spellEnd"/>
      <w:r w:rsidRPr="00CB37D5">
        <w:rPr>
          <w:rFonts w:ascii="Times New Roman" w:eastAsiaTheme="minorHAnsi" w:hAnsi="Times New Roman" w:cs="Times New Roman"/>
          <w:sz w:val="18"/>
          <w:szCs w:val="18"/>
          <w:lang w:eastAsia="en-US"/>
        </w:rPr>
        <w:t xml:space="preserve"> </w:t>
      </w:r>
      <w:r w:rsidRPr="00CB37D5">
        <w:rPr>
          <w:rFonts w:ascii="Times New Roman" w:eastAsiaTheme="minorHAnsi" w:hAnsi="Times New Roman" w:cs="Times New Roman"/>
          <w:sz w:val="28"/>
          <w:szCs w:val="28"/>
          <w:lang w:eastAsia="en-US"/>
        </w:rPr>
        <w:t xml:space="preserve">– прогнозный объем дебиторской задолженности по состоянию на 1 января очередного финансового года, подлежащий возврату в бюджет в очередном финансовом году; </w:t>
      </w:r>
    </w:p>
    <w:p w:rsidR="00920096" w:rsidRPr="00CB37D5" w:rsidRDefault="00920096" w:rsidP="00CB37D5">
      <w:pPr>
        <w:spacing w:after="0" w:line="240" w:lineRule="auto"/>
        <w:ind w:firstLine="567"/>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ДЗ – дебиторская задолженность, подлежащая возврату в бюджет в очередном финансовом году, в соответствии с условиями действующего договора (соглашения, иного документа).</w:t>
      </w:r>
    </w:p>
    <w:p w:rsidR="00920096" w:rsidRPr="00CB37D5" w:rsidRDefault="00920096" w:rsidP="00CB37D5">
      <w:pPr>
        <w:spacing w:after="0" w:line="240" w:lineRule="auto"/>
        <w:ind w:firstLine="567"/>
        <w:jc w:val="both"/>
        <w:rPr>
          <w:rFonts w:ascii="Times New Roman" w:eastAsiaTheme="minorHAnsi" w:hAnsi="Times New Roman" w:cs="Times New Roman"/>
          <w:spacing w:val="2"/>
          <w:sz w:val="28"/>
          <w:szCs w:val="28"/>
          <w:lang w:eastAsia="en-US"/>
        </w:rPr>
      </w:pPr>
      <w:r w:rsidRPr="00CB37D5">
        <w:rPr>
          <w:rFonts w:ascii="Times New Roman" w:eastAsia="Times New Roman" w:hAnsi="Times New Roman" w:cs="Times New Roman"/>
          <w:sz w:val="28"/>
          <w:szCs w:val="28"/>
          <w:lang w:eastAsia="en-US"/>
        </w:rPr>
        <w:t>4.6.</w:t>
      </w:r>
      <w:r w:rsidRPr="00CB37D5">
        <w:rPr>
          <w:rFonts w:ascii="Times New Roman" w:eastAsiaTheme="minorHAnsi" w:hAnsi="Times New Roman" w:cs="Times New Roman"/>
          <w:b/>
          <w:sz w:val="28"/>
          <w:szCs w:val="28"/>
          <w:lang w:eastAsia="en-US"/>
        </w:rPr>
        <w:t>Прогнозирование доходов, поступающих в порядке возмещения расходов, понесенных в связи с эксплуатацией имущества</w:t>
      </w:r>
      <w:r w:rsidRPr="00CB37D5">
        <w:rPr>
          <w:rFonts w:ascii="Times New Roman" w:eastAsiaTheme="minorHAnsi" w:hAnsi="Times New Roman" w:cs="Times New Roman"/>
          <w:sz w:val="28"/>
          <w:szCs w:val="28"/>
          <w:lang w:eastAsia="en-US"/>
        </w:rPr>
        <w:t xml:space="preserve"> муниципального </w:t>
      </w:r>
      <w:r w:rsidRPr="00CB37D5">
        <w:rPr>
          <w:rFonts w:ascii="Times New Roman" w:eastAsiaTheme="minorHAnsi" w:hAnsi="Times New Roman" w:cs="Times New Roman"/>
          <w:sz w:val="28"/>
          <w:szCs w:val="28"/>
          <w:lang w:eastAsia="en-US"/>
        </w:rPr>
        <w:lastRenderedPageBreak/>
        <w:t xml:space="preserve">района, осуществляется с применением метода прямого расчета и определяется по </w:t>
      </w:r>
      <w:r w:rsidRPr="00CB37D5">
        <w:rPr>
          <w:rFonts w:ascii="Times New Roman" w:eastAsiaTheme="minorHAnsi" w:hAnsi="Times New Roman" w:cs="Times New Roman"/>
          <w:spacing w:val="2"/>
          <w:sz w:val="28"/>
          <w:szCs w:val="28"/>
          <w:lang w:eastAsia="en-US"/>
        </w:rPr>
        <w:t>формуле:</w:t>
      </w:r>
    </w:p>
    <w:p w:rsidR="00920096" w:rsidRPr="00CB37D5" w:rsidRDefault="00920096" w:rsidP="00CB37D5">
      <w:pPr>
        <w:spacing w:after="0" w:line="240" w:lineRule="auto"/>
        <w:ind w:firstLine="567"/>
        <w:jc w:val="both"/>
        <w:rPr>
          <w:rFonts w:ascii="Times New Roman" w:eastAsiaTheme="minorHAnsi" w:hAnsi="Times New Roman" w:cs="Times New Roman"/>
          <w:spacing w:val="2"/>
          <w:sz w:val="28"/>
          <w:szCs w:val="28"/>
          <w:lang w:eastAsia="en-US"/>
        </w:rPr>
      </w:pPr>
    </w:p>
    <w:p w:rsidR="00920096" w:rsidRPr="00CB37D5" w:rsidRDefault="00920096" w:rsidP="00CB37D5">
      <w:pPr>
        <w:spacing w:after="0" w:line="240" w:lineRule="auto"/>
        <w:ind w:firstLine="567"/>
        <w:jc w:val="center"/>
        <w:rPr>
          <w:rFonts w:ascii="Times New Roman" w:eastAsiaTheme="minorHAnsi" w:hAnsi="Times New Roman" w:cs="Times New Roman"/>
          <w:sz w:val="28"/>
          <w:szCs w:val="28"/>
          <w:lang w:eastAsia="en-US"/>
        </w:rPr>
      </w:pPr>
      <m:oMath>
        <m:r>
          <m:rPr>
            <m:sty m:val="p"/>
          </m:rPr>
          <w:rPr>
            <w:rFonts w:ascii="Times New Roman" w:eastAsiaTheme="minorHAnsi" w:hAnsi="Times New Roman" w:cs="Times New Roman"/>
            <w:sz w:val="28"/>
            <w:szCs w:val="28"/>
            <w:lang w:eastAsia="en-US"/>
          </w:rPr>
          <m:t>Д</m:t>
        </m:r>
        <m:r>
          <m:rPr>
            <m:sty m:val="p"/>
          </m:rPr>
          <w:rPr>
            <w:rFonts w:ascii="Cambria Math" w:eastAsiaTheme="minorHAnsi" w:hAnsi="Times New Roman" w:cs="Times New Roman"/>
            <w:sz w:val="28"/>
            <w:szCs w:val="28"/>
            <w:lang w:eastAsia="en-US"/>
          </w:rPr>
          <m:t>=(</m:t>
        </m:r>
        <m:nary>
          <m:naryPr>
            <m:chr m:val="∑"/>
            <m:limLoc m:val="undOvr"/>
            <m:supHide m:val="on"/>
            <m:ctrlPr>
              <w:rPr>
                <w:rFonts w:ascii="Cambria Math" w:eastAsiaTheme="minorHAnsi" w:hAnsi="Times New Roman" w:cs="Times New Roman"/>
                <w:sz w:val="28"/>
                <w:szCs w:val="28"/>
                <w:lang w:val="en-US" w:eastAsia="en-US"/>
              </w:rPr>
            </m:ctrlPr>
          </m:naryPr>
          <m:sub>
            <m:r>
              <m:rPr>
                <m:sty m:val="p"/>
              </m:rPr>
              <w:rPr>
                <w:rFonts w:ascii="Cambria Math" w:eastAsiaTheme="minorHAnsi" w:hAnsi="Times New Roman" w:cs="Times New Roman"/>
                <w:sz w:val="28"/>
                <w:szCs w:val="28"/>
                <w:lang w:val="en-US" w:eastAsia="en-US"/>
              </w:rPr>
              <m:t>i</m:t>
            </m:r>
          </m:sub>
          <m:sup/>
          <m:e>
            <m:sSub>
              <m:sSubPr>
                <m:ctrlPr>
                  <w:rPr>
                    <w:rFonts w:ascii="Cambria Math" w:eastAsiaTheme="minorHAnsi" w:hAnsi="Times New Roman" w:cs="Times New Roman"/>
                    <w:sz w:val="28"/>
                    <w:szCs w:val="28"/>
                    <w:lang w:eastAsia="en-US"/>
                  </w:rPr>
                </m:ctrlPr>
              </m:sSubPr>
              <m:e>
                <m:r>
                  <m:rPr>
                    <m:sty m:val="p"/>
                  </m:rPr>
                  <w:rPr>
                    <w:rFonts w:ascii="Cambria Math" w:eastAsiaTheme="minorHAnsi" w:hAnsi="Times New Roman" w:cs="Times New Roman"/>
                    <w:sz w:val="28"/>
                    <w:szCs w:val="28"/>
                    <w:lang w:val="en-US" w:eastAsia="en-US"/>
                  </w:rPr>
                  <m:t>K</m:t>
                </m:r>
              </m:e>
              <m:sub>
                <m:r>
                  <m:rPr>
                    <m:sty m:val="p"/>
                  </m:rPr>
                  <w:rPr>
                    <w:rFonts w:ascii="Cambria Math" w:eastAsiaTheme="minorHAnsi" w:hAnsi="Times New Roman" w:cs="Times New Roman"/>
                    <w:sz w:val="28"/>
                    <w:szCs w:val="28"/>
                    <w:lang w:val="en-US" w:eastAsia="en-US"/>
                  </w:rPr>
                  <m:t>i</m:t>
                </m:r>
              </m:sub>
            </m:sSub>
            <m:r>
              <m:rPr>
                <m:sty m:val="p"/>
              </m:rPr>
              <w:rPr>
                <w:rFonts w:ascii="Times New Roman" w:eastAsiaTheme="minorHAnsi" w:hAnsi="Times New Roman" w:cs="Times New Roman"/>
                <w:sz w:val="28"/>
                <w:szCs w:val="28"/>
                <w:lang w:eastAsia="en-US"/>
              </w:rPr>
              <m:t>-</m:t>
            </m:r>
            <m:sSub>
              <m:sSubPr>
                <m:ctrlPr>
                  <w:rPr>
                    <w:rFonts w:ascii="Cambria Math" w:eastAsiaTheme="minorHAnsi" w:hAnsi="Times New Roman" w:cs="Times New Roman"/>
                    <w:sz w:val="28"/>
                    <w:szCs w:val="28"/>
                    <w:lang w:eastAsia="en-US"/>
                  </w:rPr>
                </m:ctrlPr>
              </m:sSubPr>
              <m:e>
                <m:r>
                  <m:rPr>
                    <m:sty m:val="p"/>
                  </m:rPr>
                  <w:rPr>
                    <w:rFonts w:ascii="Cambria Math" w:eastAsiaTheme="minorHAnsi" w:hAnsi="Times New Roman" w:cs="Times New Roman"/>
                    <w:sz w:val="28"/>
                    <w:szCs w:val="28"/>
                    <w:lang w:val="en-US" w:eastAsia="en-US"/>
                  </w:rPr>
                  <m:t>K</m:t>
                </m:r>
              </m:e>
              <m:sub>
                <m:r>
                  <m:rPr>
                    <m:sty m:val="p"/>
                  </m:rPr>
                  <w:rPr>
                    <w:rFonts w:ascii="Times New Roman" w:eastAsiaTheme="minorHAnsi" w:hAnsi="Times New Roman" w:cs="Times New Roman"/>
                    <w:sz w:val="28"/>
                    <w:szCs w:val="28"/>
                    <w:lang w:eastAsia="en-US"/>
                  </w:rPr>
                  <m:t>расторг</m:t>
                </m:r>
              </m:sub>
            </m:sSub>
            <m:r>
              <m:rPr>
                <m:sty m:val="p"/>
              </m:rPr>
              <w:rPr>
                <w:rFonts w:ascii="Cambria Math" w:eastAsiaTheme="minorHAnsi" w:hAnsi="Times New Roman" w:cs="Times New Roman"/>
                <w:sz w:val="28"/>
                <w:szCs w:val="28"/>
                <w:lang w:eastAsia="en-US"/>
              </w:rPr>
              <m:t xml:space="preserve">+ </m:t>
            </m:r>
            <m:sSub>
              <m:sSubPr>
                <m:ctrlPr>
                  <w:rPr>
                    <w:rFonts w:ascii="Cambria Math" w:eastAsiaTheme="minorHAnsi" w:hAnsi="Times New Roman" w:cs="Times New Roman"/>
                    <w:sz w:val="28"/>
                    <w:szCs w:val="28"/>
                    <w:lang w:eastAsia="en-US"/>
                  </w:rPr>
                </m:ctrlPr>
              </m:sSubPr>
              <m:e>
                <m:r>
                  <m:rPr>
                    <m:sty m:val="p"/>
                  </m:rPr>
                  <w:rPr>
                    <w:rFonts w:ascii="Cambria Math" w:eastAsiaTheme="minorHAnsi" w:hAnsi="Times New Roman" w:cs="Times New Roman"/>
                    <w:sz w:val="28"/>
                    <w:szCs w:val="28"/>
                    <w:lang w:val="en-US" w:eastAsia="en-US"/>
                  </w:rPr>
                  <m:t>K</m:t>
                </m:r>
              </m:e>
              <m:sub>
                <m:r>
                  <m:rPr>
                    <m:sty m:val="p"/>
                  </m:rPr>
                  <w:rPr>
                    <w:rFonts w:ascii="Times New Roman" w:eastAsiaTheme="minorHAnsi" w:hAnsi="Times New Roman" w:cs="Times New Roman"/>
                    <w:sz w:val="28"/>
                    <w:szCs w:val="28"/>
                    <w:lang w:eastAsia="en-US"/>
                  </w:rPr>
                  <m:t>нов</m:t>
                </m:r>
              </m:sub>
            </m:sSub>
            <m:r>
              <m:rPr>
                <m:sty m:val="p"/>
              </m:rPr>
              <w:rPr>
                <w:rFonts w:ascii="Cambria Math" w:eastAsiaTheme="minorHAnsi" w:hAnsi="Times New Roman" w:cs="Times New Roman"/>
                <w:sz w:val="28"/>
                <w:szCs w:val="28"/>
                <w:lang w:eastAsia="en-US"/>
              </w:rPr>
              <m:t>)</m:t>
            </m:r>
            <m:r>
              <m:rPr>
                <m:sty m:val="p"/>
              </m:rPr>
              <w:rPr>
                <w:rFonts w:ascii="Times New Roman" w:eastAsiaTheme="minorHAnsi" w:hAnsi="Cambria Math" w:cs="Times New Roman"/>
                <w:sz w:val="28"/>
                <w:szCs w:val="28"/>
                <w:lang w:eastAsia="en-US"/>
              </w:rPr>
              <m:t>*</m:t>
            </m:r>
            <m:r>
              <m:rPr>
                <m:sty m:val="p"/>
              </m:rPr>
              <w:rPr>
                <w:rFonts w:ascii="Cambria Math" w:eastAsiaTheme="minorHAnsi" w:hAnsi="Times New Roman" w:cs="Times New Roman"/>
                <w:sz w:val="28"/>
                <w:szCs w:val="28"/>
                <w:lang w:eastAsia="en-US"/>
              </w:rPr>
              <m:t xml:space="preserve"> </m:t>
            </m:r>
            <m:sSub>
              <m:sSubPr>
                <m:ctrlPr>
                  <w:rPr>
                    <w:rFonts w:ascii="Cambria Math" w:eastAsiaTheme="minorHAnsi" w:hAnsi="Times New Roman" w:cs="Times New Roman"/>
                    <w:sz w:val="28"/>
                    <w:szCs w:val="28"/>
                    <w:lang w:eastAsia="en-US"/>
                  </w:rPr>
                </m:ctrlPr>
              </m:sSubPr>
              <m:e>
                <m:r>
                  <m:rPr>
                    <m:sty m:val="p"/>
                  </m:rPr>
                  <w:rPr>
                    <w:rFonts w:ascii="Times New Roman" w:eastAsiaTheme="minorHAnsi" w:hAnsi="Times New Roman" w:cs="Times New Roman"/>
                    <w:sz w:val="28"/>
                    <w:szCs w:val="28"/>
                    <w:lang w:eastAsia="en-US"/>
                  </w:rPr>
                  <m:t>И</m:t>
                </m:r>
              </m:e>
              <m:sub>
                <m:r>
                  <m:rPr>
                    <m:sty m:val="p"/>
                  </m:rPr>
                  <w:rPr>
                    <w:rFonts w:ascii="Times New Roman" w:eastAsiaTheme="minorHAnsi" w:hAnsi="Times New Roman" w:cs="Times New Roman"/>
                    <w:sz w:val="28"/>
                    <w:szCs w:val="28"/>
                    <w:lang w:eastAsia="en-US"/>
                  </w:rPr>
                  <m:t>к</m:t>
                </m:r>
              </m:sub>
            </m:sSub>
            <m:r>
              <m:rPr>
                <m:sty m:val="p"/>
              </m:rPr>
              <w:rPr>
                <w:rFonts w:ascii="Cambria Math" w:eastAsiaTheme="minorHAnsi" w:hAnsi="Times New Roman" w:cs="Times New Roman"/>
                <w:sz w:val="28"/>
                <w:szCs w:val="28"/>
                <w:lang w:eastAsia="en-US"/>
              </w:rPr>
              <m:t>+</m:t>
            </m:r>
            <m:r>
              <m:rPr>
                <m:sty m:val="p"/>
              </m:rPr>
              <w:rPr>
                <w:rFonts w:ascii="Times New Roman" w:eastAsiaTheme="minorHAnsi" w:hAnsi="Times New Roman" w:cs="Times New Roman"/>
                <w:sz w:val="28"/>
                <w:szCs w:val="28"/>
                <w:lang w:eastAsia="en-US"/>
              </w:rPr>
              <m:t>З</m:t>
            </m:r>
            <m:r>
              <m:rPr>
                <m:sty m:val="p"/>
              </m:rPr>
              <w:rPr>
                <w:rFonts w:ascii="Cambria Math" w:eastAsiaTheme="minorHAnsi" w:hAnsi="Times New Roman" w:cs="Times New Roman"/>
                <w:sz w:val="28"/>
                <w:szCs w:val="28"/>
                <w:lang w:eastAsia="en-US"/>
              </w:rPr>
              <m:t xml:space="preserve"> </m:t>
            </m:r>
          </m:e>
        </m:nary>
      </m:oMath>
      <w:r w:rsidRPr="00CB37D5">
        <w:rPr>
          <w:rFonts w:ascii="Times New Roman" w:eastAsiaTheme="minorHAnsi" w:hAnsi="Times New Roman" w:cs="Times New Roman"/>
          <w:sz w:val="28"/>
          <w:szCs w:val="28"/>
          <w:lang w:eastAsia="en-US"/>
        </w:rPr>
        <w:t>, где</w:t>
      </w:r>
    </w:p>
    <w:p w:rsidR="00920096" w:rsidRPr="00CB37D5" w:rsidRDefault="00920096" w:rsidP="00CB37D5">
      <w:pPr>
        <w:spacing w:after="0" w:line="240" w:lineRule="auto"/>
        <w:ind w:firstLine="567"/>
        <w:jc w:val="center"/>
        <w:rPr>
          <w:rFonts w:ascii="Times New Roman" w:eastAsiaTheme="minorHAnsi" w:hAnsi="Times New Roman" w:cs="Times New Roman"/>
          <w:sz w:val="28"/>
          <w:szCs w:val="28"/>
          <w:lang w:eastAsia="en-US"/>
        </w:rPr>
      </w:pPr>
    </w:p>
    <w:p w:rsidR="00920096" w:rsidRPr="00CB37D5" w:rsidRDefault="00920096" w:rsidP="00CB37D5">
      <w:pPr>
        <w:spacing w:after="0" w:line="240" w:lineRule="auto"/>
        <w:ind w:firstLine="567"/>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Д – прогнозируемый объем доходов;</w:t>
      </w:r>
    </w:p>
    <w:p w:rsidR="00920096" w:rsidRPr="00CB37D5" w:rsidRDefault="002F153B" w:rsidP="00CB37D5">
      <w:pPr>
        <w:spacing w:after="0" w:line="240" w:lineRule="auto"/>
        <w:ind w:firstLine="567"/>
        <w:jc w:val="both"/>
        <w:rPr>
          <w:rFonts w:ascii="Times New Roman" w:eastAsiaTheme="minorHAnsi" w:hAnsi="Times New Roman" w:cs="Times New Roman"/>
          <w:sz w:val="28"/>
          <w:szCs w:val="28"/>
          <w:lang w:eastAsia="en-US"/>
        </w:rPr>
      </w:pPr>
      <m:oMath>
        <m:sSub>
          <m:sSubPr>
            <m:ctrlPr>
              <w:rPr>
                <w:rFonts w:ascii="Cambria Math" w:eastAsiaTheme="minorHAnsi" w:hAnsi="Times New Roman" w:cs="Times New Roman"/>
                <w:sz w:val="28"/>
                <w:szCs w:val="28"/>
                <w:lang w:eastAsia="en-US"/>
              </w:rPr>
            </m:ctrlPr>
          </m:sSubPr>
          <m:e>
            <m:r>
              <m:rPr>
                <m:sty m:val="p"/>
              </m:rPr>
              <w:rPr>
                <w:rFonts w:ascii="Cambria Math" w:eastAsiaTheme="minorHAnsi" w:hAnsi="Times New Roman" w:cs="Times New Roman"/>
                <w:sz w:val="28"/>
                <w:szCs w:val="28"/>
                <w:lang w:val="en-US" w:eastAsia="en-US"/>
              </w:rPr>
              <m:t>K</m:t>
            </m:r>
          </m:e>
          <m:sub>
            <m:r>
              <m:rPr>
                <m:sty m:val="p"/>
              </m:rPr>
              <w:rPr>
                <w:rFonts w:ascii="Cambria Math" w:eastAsiaTheme="minorHAnsi" w:hAnsi="Times New Roman" w:cs="Times New Roman"/>
                <w:sz w:val="28"/>
                <w:szCs w:val="28"/>
                <w:lang w:val="en-US" w:eastAsia="en-US"/>
              </w:rPr>
              <m:t>i</m:t>
            </m:r>
          </m:sub>
        </m:sSub>
      </m:oMath>
      <w:r w:rsidR="00920096" w:rsidRPr="00CB37D5">
        <w:rPr>
          <w:rFonts w:ascii="Times New Roman" w:eastAsiaTheme="minorHAnsi" w:hAnsi="Times New Roman" w:cs="Times New Roman"/>
          <w:sz w:val="28"/>
          <w:szCs w:val="28"/>
          <w:lang w:eastAsia="en-US"/>
        </w:rPr>
        <w:t xml:space="preserve"> – размер годовых начислений по i-тому договору на возмещение расходов по оплате коммунальных услуг в текущем финансовом году;</w:t>
      </w:r>
    </w:p>
    <w:p w:rsidR="00920096" w:rsidRPr="00CB37D5" w:rsidRDefault="002F153B" w:rsidP="00CB37D5">
      <w:pPr>
        <w:spacing w:after="0" w:line="240" w:lineRule="auto"/>
        <w:ind w:firstLine="567"/>
        <w:jc w:val="both"/>
        <w:rPr>
          <w:rFonts w:ascii="Times New Roman" w:eastAsiaTheme="minorHAnsi" w:hAnsi="Times New Roman" w:cs="Times New Roman"/>
          <w:sz w:val="28"/>
          <w:szCs w:val="28"/>
          <w:lang w:eastAsia="en-US"/>
        </w:rPr>
      </w:pPr>
      <m:oMath>
        <m:sSub>
          <m:sSubPr>
            <m:ctrlPr>
              <w:rPr>
                <w:rFonts w:ascii="Cambria Math" w:eastAsiaTheme="minorHAnsi" w:hAnsi="Times New Roman" w:cs="Times New Roman"/>
                <w:sz w:val="28"/>
                <w:szCs w:val="28"/>
                <w:lang w:eastAsia="en-US"/>
              </w:rPr>
            </m:ctrlPr>
          </m:sSubPr>
          <m:e>
            <m:r>
              <m:rPr>
                <m:sty m:val="p"/>
              </m:rPr>
              <w:rPr>
                <w:rFonts w:ascii="Cambria Math" w:eastAsiaTheme="minorHAnsi" w:hAnsi="Times New Roman" w:cs="Times New Roman"/>
                <w:sz w:val="28"/>
                <w:szCs w:val="28"/>
                <w:lang w:val="en-US" w:eastAsia="en-US"/>
              </w:rPr>
              <m:t>K</m:t>
            </m:r>
          </m:e>
          <m:sub>
            <m:r>
              <m:rPr>
                <m:sty m:val="p"/>
              </m:rPr>
              <w:rPr>
                <w:rFonts w:ascii="Times New Roman" w:eastAsiaTheme="minorHAnsi" w:hAnsi="Times New Roman" w:cs="Times New Roman"/>
                <w:sz w:val="28"/>
                <w:szCs w:val="28"/>
                <w:lang w:eastAsia="en-US"/>
              </w:rPr>
              <m:t>расторг</m:t>
            </m:r>
          </m:sub>
        </m:sSub>
      </m:oMath>
      <w:r w:rsidR="00920096" w:rsidRPr="00CB37D5">
        <w:rPr>
          <w:rFonts w:ascii="Times New Roman" w:eastAsiaTheme="minorHAnsi" w:hAnsi="Times New Roman" w:cs="Times New Roman"/>
          <w:sz w:val="28"/>
          <w:szCs w:val="28"/>
          <w:lang w:eastAsia="en-US"/>
        </w:rPr>
        <w:t xml:space="preserve"> – размер годовых начислений по договорам на возмещение расходов по оплате коммунальных услуг, которые будут расторгнуты в течение текущего финансового года;</w:t>
      </w:r>
    </w:p>
    <w:p w:rsidR="00920096" w:rsidRPr="00CB37D5" w:rsidRDefault="002F153B" w:rsidP="00CB37D5">
      <w:pPr>
        <w:spacing w:after="0" w:line="240" w:lineRule="auto"/>
        <w:ind w:firstLine="567"/>
        <w:jc w:val="both"/>
        <w:rPr>
          <w:rFonts w:ascii="Times New Roman" w:eastAsiaTheme="minorHAnsi" w:hAnsi="Times New Roman" w:cs="Times New Roman"/>
          <w:sz w:val="28"/>
          <w:szCs w:val="28"/>
          <w:lang w:eastAsia="en-US"/>
        </w:rPr>
      </w:pPr>
      <m:oMath>
        <m:sSub>
          <m:sSubPr>
            <m:ctrlPr>
              <w:rPr>
                <w:rFonts w:ascii="Cambria Math" w:eastAsiaTheme="minorHAnsi" w:hAnsi="Times New Roman" w:cs="Times New Roman"/>
                <w:sz w:val="28"/>
                <w:szCs w:val="28"/>
                <w:lang w:eastAsia="en-US"/>
              </w:rPr>
            </m:ctrlPr>
          </m:sSubPr>
          <m:e>
            <m:r>
              <m:rPr>
                <m:sty m:val="p"/>
              </m:rPr>
              <w:rPr>
                <w:rFonts w:ascii="Cambria Math" w:eastAsiaTheme="minorHAnsi" w:hAnsi="Times New Roman" w:cs="Times New Roman"/>
                <w:sz w:val="28"/>
                <w:szCs w:val="28"/>
                <w:lang w:val="en-US" w:eastAsia="en-US"/>
              </w:rPr>
              <m:t>K</m:t>
            </m:r>
          </m:e>
          <m:sub>
            <m:r>
              <m:rPr>
                <m:sty m:val="p"/>
              </m:rPr>
              <w:rPr>
                <w:rFonts w:ascii="Times New Roman" w:eastAsiaTheme="minorHAnsi" w:hAnsi="Times New Roman" w:cs="Times New Roman"/>
                <w:sz w:val="28"/>
                <w:szCs w:val="28"/>
                <w:lang w:eastAsia="en-US"/>
              </w:rPr>
              <m:t>нов</m:t>
            </m:r>
          </m:sub>
        </m:sSub>
      </m:oMath>
      <w:r w:rsidR="00920096" w:rsidRPr="00CB37D5">
        <w:rPr>
          <w:rFonts w:ascii="Times New Roman" w:eastAsiaTheme="minorHAnsi" w:hAnsi="Times New Roman" w:cs="Times New Roman"/>
          <w:sz w:val="28"/>
          <w:szCs w:val="28"/>
          <w:lang w:eastAsia="en-US"/>
        </w:rPr>
        <w:t xml:space="preserve"> – размер годовых начислений по планируемым к заключению договорам на возмещение расходов по оплате коммунальных услуг;</w:t>
      </w:r>
    </w:p>
    <w:p w:rsidR="00920096" w:rsidRPr="00CB37D5" w:rsidRDefault="00920096" w:rsidP="00CB37D5">
      <w:pPr>
        <w:spacing w:after="0" w:line="240" w:lineRule="auto"/>
        <w:ind w:firstLine="567"/>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ab/>
      </w:r>
      <m:oMath>
        <m:sSub>
          <m:sSubPr>
            <m:ctrlPr>
              <w:rPr>
                <w:rFonts w:ascii="Cambria Math" w:eastAsiaTheme="minorHAnsi" w:hAnsi="Times New Roman" w:cs="Times New Roman"/>
                <w:sz w:val="28"/>
                <w:szCs w:val="28"/>
                <w:lang w:eastAsia="en-US"/>
              </w:rPr>
            </m:ctrlPr>
          </m:sSubPr>
          <m:e>
            <m:r>
              <m:rPr>
                <m:sty m:val="p"/>
              </m:rPr>
              <w:rPr>
                <w:rFonts w:ascii="Times New Roman" w:eastAsiaTheme="minorHAnsi" w:hAnsi="Times New Roman" w:cs="Times New Roman"/>
                <w:sz w:val="28"/>
                <w:szCs w:val="28"/>
                <w:lang w:eastAsia="en-US"/>
              </w:rPr>
              <m:t>И</m:t>
            </m:r>
          </m:e>
          <m:sub>
            <m:r>
              <m:rPr>
                <m:sty m:val="p"/>
              </m:rPr>
              <w:rPr>
                <w:rFonts w:ascii="Times New Roman" w:eastAsiaTheme="minorHAnsi" w:hAnsi="Times New Roman" w:cs="Times New Roman"/>
                <w:sz w:val="28"/>
                <w:szCs w:val="28"/>
                <w:lang w:eastAsia="en-US"/>
              </w:rPr>
              <m:t>к</m:t>
            </m:r>
          </m:sub>
        </m:sSub>
      </m:oMath>
      <w:r w:rsidRPr="00CB37D5">
        <w:rPr>
          <w:rFonts w:ascii="Times New Roman" w:eastAsiaTheme="minorHAnsi" w:hAnsi="Times New Roman" w:cs="Times New Roman"/>
          <w:sz w:val="28"/>
          <w:szCs w:val="28"/>
          <w:lang w:eastAsia="en-US"/>
        </w:rPr>
        <w:t xml:space="preserve"> – индекс-дефлятор цен по отрасли «Производство, передача и распределение электроэнергии, газа, пара и горячей воды» в очередном фина</w:t>
      </w:r>
      <w:proofErr w:type="spellStart"/>
      <w:r w:rsidRPr="00CB37D5">
        <w:rPr>
          <w:rFonts w:ascii="Times New Roman" w:eastAsiaTheme="minorHAnsi" w:hAnsi="Times New Roman" w:cs="Times New Roman"/>
          <w:sz w:val="28"/>
          <w:szCs w:val="28"/>
          <w:lang w:eastAsia="en-US"/>
        </w:rPr>
        <w:t>нсовом</w:t>
      </w:r>
      <w:proofErr w:type="spellEnd"/>
      <w:r w:rsidRPr="00CB37D5">
        <w:rPr>
          <w:rFonts w:ascii="Times New Roman" w:eastAsiaTheme="minorHAnsi" w:hAnsi="Times New Roman" w:cs="Times New Roman"/>
          <w:sz w:val="28"/>
          <w:szCs w:val="28"/>
          <w:lang w:eastAsia="en-US"/>
        </w:rPr>
        <w:t xml:space="preserve"> году</w:t>
      </w:r>
      <w:proofErr w:type="gramStart"/>
      <w:r w:rsidRPr="00CB37D5">
        <w:rPr>
          <w:rFonts w:ascii="Times New Roman" w:eastAsiaTheme="minorHAnsi" w:hAnsi="Times New Roman" w:cs="Times New Roman"/>
          <w:sz w:val="28"/>
          <w:szCs w:val="28"/>
          <w:lang w:eastAsia="en-US"/>
        </w:rPr>
        <w:t xml:space="preserve"> (%);</w:t>
      </w:r>
      <w:proofErr w:type="gramEnd"/>
    </w:p>
    <w:p w:rsidR="00920096" w:rsidRPr="00CB37D5" w:rsidRDefault="00920096" w:rsidP="00CB37D5">
      <w:pPr>
        <w:spacing w:after="0" w:line="240" w:lineRule="auto"/>
        <w:ind w:firstLine="567"/>
        <w:jc w:val="both"/>
        <w:rPr>
          <w:rFonts w:ascii="Times New Roman" w:eastAsiaTheme="minorHAnsi" w:hAnsi="Times New Roman" w:cs="Times New Roman"/>
          <w:sz w:val="28"/>
          <w:szCs w:val="28"/>
          <w:lang w:eastAsia="en-US"/>
        </w:rPr>
      </w:pPr>
      <w:proofErr w:type="gramStart"/>
      <w:r w:rsidRPr="00CB37D5">
        <w:rPr>
          <w:rFonts w:ascii="Times New Roman" w:eastAsiaTheme="minorHAnsi" w:hAnsi="Times New Roman" w:cs="Times New Roman"/>
          <w:sz w:val="28"/>
          <w:szCs w:val="28"/>
          <w:lang w:eastAsia="en-US"/>
        </w:rPr>
        <w:t>З</w:t>
      </w:r>
      <w:proofErr w:type="gramEnd"/>
      <w:r w:rsidRPr="00CB37D5">
        <w:rPr>
          <w:rFonts w:ascii="Times New Roman" w:eastAsiaTheme="minorHAnsi" w:hAnsi="Times New Roman" w:cs="Times New Roman"/>
          <w:sz w:val="28"/>
          <w:szCs w:val="28"/>
          <w:lang w:eastAsia="en-US"/>
        </w:rPr>
        <w:t xml:space="preserve"> – размер прогнозируемого погашения задолженности.</w:t>
      </w:r>
    </w:p>
    <w:p w:rsidR="00920096" w:rsidRPr="00CB37D5" w:rsidRDefault="00920096" w:rsidP="00CB37D5">
      <w:pPr>
        <w:spacing w:after="0" w:line="240" w:lineRule="auto"/>
        <w:ind w:firstLine="567"/>
        <w:jc w:val="both"/>
        <w:rPr>
          <w:rFonts w:ascii="Times New Roman" w:eastAsiaTheme="minorHAnsi" w:hAnsi="Times New Roman" w:cs="Times New Roman"/>
          <w:sz w:val="28"/>
          <w:szCs w:val="28"/>
          <w:lang w:eastAsia="en-US"/>
        </w:rPr>
      </w:pP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b/>
          <w:sz w:val="28"/>
          <w:szCs w:val="28"/>
          <w:lang w:eastAsia="en-US"/>
        </w:rPr>
      </w:pPr>
      <w:r w:rsidRPr="00CB37D5">
        <w:rPr>
          <w:rFonts w:ascii="Times New Roman" w:eastAsiaTheme="minorHAnsi" w:hAnsi="Times New Roman" w:cs="Times New Roman"/>
          <w:b/>
          <w:sz w:val="28"/>
          <w:szCs w:val="28"/>
          <w:lang w:eastAsia="en-US"/>
        </w:rPr>
        <w:t xml:space="preserve">4.7.Штрафы, санкции, возмещение ущерба. </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 xml:space="preserve">Для расчета прогнозного объема поступлений: </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 xml:space="preserve">а) учитываются сумма поступлений в бюджет по наложенным административным штрафам за 3 года, предшествующих текущему финансовому году по отчетным данным; </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 xml:space="preserve">б) применяются методы усреднения и индексации; </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 xml:space="preserve">в) формула расчета: </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roofErr w:type="spellStart"/>
      <w:r w:rsidRPr="00CB37D5">
        <w:rPr>
          <w:rFonts w:ascii="Times New Roman" w:eastAsiaTheme="minorHAnsi" w:hAnsi="Times New Roman" w:cs="Times New Roman"/>
          <w:sz w:val="28"/>
          <w:szCs w:val="28"/>
          <w:lang w:eastAsia="en-US"/>
        </w:rPr>
        <w:t>ПО</w:t>
      </w:r>
      <w:r w:rsidRPr="00CB37D5">
        <w:rPr>
          <w:rFonts w:ascii="Times New Roman" w:eastAsiaTheme="minorHAnsi" w:hAnsi="Times New Roman" w:cs="Times New Roman"/>
          <w:sz w:val="18"/>
          <w:szCs w:val="18"/>
          <w:lang w:eastAsia="en-US"/>
        </w:rPr>
        <w:t>штр</w:t>
      </w:r>
      <w:proofErr w:type="spellEnd"/>
      <w:r w:rsidRPr="00CB37D5">
        <w:rPr>
          <w:rFonts w:ascii="Times New Roman" w:eastAsiaTheme="minorHAnsi" w:hAnsi="Times New Roman" w:cs="Times New Roman"/>
          <w:sz w:val="18"/>
          <w:szCs w:val="18"/>
          <w:lang w:eastAsia="en-US"/>
        </w:rPr>
        <w:t xml:space="preserve"> </w:t>
      </w:r>
      <w:r w:rsidRPr="00CB37D5">
        <w:rPr>
          <w:rFonts w:ascii="Times New Roman" w:eastAsiaTheme="minorHAnsi" w:hAnsi="Times New Roman" w:cs="Times New Roman"/>
          <w:sz w:val="28"/>
          <w:szCs w:val="28"/>
          <w:lang w:eastAsia="en-US"/>
        </w:rPr>
        <w:t xml:space="preserve">= ((АШ </w:t>
      </w:r>
      <w:r w:rsidRPr="00CB37D5">
        <w:rPr>
          <w:rFonts w:ascii="Times New Roman" w:eastAsiaTheme="minorHAnsi" w:hAnsi="Times New Roman" w:cs="Times New Roman"/>
          <w:sz w:val="18"/>
          <w:szCs w:val="18"/>
          <w:lang w:eastAsia="en-US"/>
        </w:rPr>
        <w:t xml:space="preserve">n-3 </w:t>
      </w:r>
      <w:r w:rsidRPr="00CB37D5">
        <w:rPr>
          <w:rFonts w:ascii="Times New Roman" w:eastAsiaTheme="minorHAnsi" w:hAnsi="Times New Roman" w:cs="Times New Roman"/>
          <w:sz w:val="28"/>
          <w:szCs w:val="28"/>
          <w:lang w:eastAsia="en-US"/>
        </w:rPr>
        <w:t xml:space="preserve">+ АШ </w:t>
      </w:r>
      <w:r w:rsidRPr="00CB37D5">
        <w:rPr>
          <w:rFonts w:ascii="Times New Roman" w:eastAsiaTheme="minorHAnsi" w:hAnsi="Times New Roman" w:cs="Times New Roman"/>
          <w:sz w:val="18"/>
          <w:szCs w:val="18"/>
          <w:lang w:eastAsia="en-US"/>
        </w:rPr>
        <w:t xml:space="preserve">n-2 </w:t>
      </w:r>
      <w:r w:rsidRPr="00CB37D5">
        <w:rPr>
          <w:rFonts w:ascii="Times New Roman" w:eastAsiaTheme="minorHAnsi" w:hAnsi="Times New Roman" w:cs="Times New Roman"/>
          <w:sz w:val="28"/>
          <w:szCs w:val="28"/>
          <w:lang w:eastAsia="en-US"/>
        </w:rPr>
        <w:t xml:space="preserve">+ АШ </w:t>
      </w:r>
      <w:r w:rsidRPr="00CB37D5">
        <w:rPr>
          <w:rFonts w:ascii="Times New Roman" w:eastAsiaTheme="minorHAnsi" w:hAnsi="Times New Roman" w:cs="Times New Roman"/>
          <w:sz w:val="18"/>
          <w:szCs w:val="18"/>
          <w:lang w:eastAsia="en-US"/>
        </w:rPr>
        <w:t>n-1</w:t>
      </w:r>
      <w:r w:rsidRPr="00CB37D5">
        <w:rPr>
          <w:rFonts w:ascii="Times New Roman" w:eastAsiaTheme="minorHAnsi" w:hAnsi="Times New Roman" w:cs="Times New Roman"/>
          <w:sz w:val="28"/>
          <w:szCs w:val="28"/>
          <w:lang w:eastAsia="en-US"/>
        </w:rPr>
        <w:t xml:space="preserve">) / 3) * </w:t>
      </w:r>
      <w:proofErr w:type="spellStart"/>
      <w:r w:rsidRPr="00CB37D5">
        <w:rPr>
          <w:rFonts w:ascii="Times New Roman" w:eastAsiaTheme="minorHAnsi" w:hAnsi="Times New Roman" w:cs="Times New Roman"/>
          <w:sz w:val="28"/>
          <w:szCs w:val="28"/>
          <w:lang w:eastAsia="en-US"/>
        </w:rPr>
        <w:t>i</w:t>
      </w:r>
      <w:proofErr w:type="spellEnd"/>
      <w:r w:rsidRPr="00CB37D5">
        <w:rPr>
          <w:rFonts w:ascii="Times New Roman" w:eastAsiaTheme="minorHAnsi" w:hAnsi="Times New Roman" w:cs="Times New Roman"/>
          <w:sz w:val="28"/>
          <w:szCs w:val="28"/>
          <w:lang w:eastAsia="en-US"/>
        </w:rPr>
        <w:t xml:space="preserve">, где </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roofErr w:type="spellStart"/>
      <w:r w:rsidRPr="00CB37D5">
        <w:rPr>
          <w:rFonts w:ascii="Times New Roman" w:eastAsiaTheme="minorHAnsi" w:hAnsi="Times New Roman" w:cs="Times New Roman"/>
          <w:sz w:val="28"/>
          <w:szCs w:val="28"/>
          <w:lang w:eastAsia="en-US"/>
        </w:rPr>
        <w:t>ПО</w:t>
      </w:r>
      <w:r w:rsidRPr="00CB37D5">
        <w:rPr>
          <w:rFonts w:ascii="Times New Roman" w:eastAsiaTheme="minorHAnsi" w:hAnsi="Times New Roman" w:cs="Times New Roman"/>
          <w:sz w:val="18"/>
          <w:szCs w:val="18"/>
          <w:lang w:eastAsia="en-US"/>
        </w:rPr>
        <w:t>штр</w:t>
      </w:r>
      <w:proofErr w:type="spellEnd"/>
      <w:r w:rsidRPr="00CB37D5">
        <w:rPr>
          <w:rFonts w:ascii="Times New Roman" w:eastAsiaTheme="minorHAnsi" w:hAnsi="Times New Roman" w:cs="Times New Roman"/>
          <w:sz w:val="18"/>
          <w:szCs w:val="18"/>
          <w:lang w:eastAsia="en-US"/>
        </w:rPr>
        <w:t xml:space="preserve"> </w:t>
      </w:r>
      <w:r w:rsidRPr="00CB37D5">
        <w:rPr>
          <w:rFonts w:ascii="Times New Roman" w:eastAsiaTheme="minorHAnsi" w:hAnsi="Times New Roman" w:cs="Times New Roman"/>
          <w:sz w:val="28"/>
          <w:szCs w:val="28"/>
          <w:lang w:eastAsia="en-US"/>
        </w:rPr>
        <w:t xml:space="preserve">– прогнозный объем штрафов, санкций, возмещения ущерба; </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 xml:space="preserve">АШ – поступление денежных взысканий (штрафов); </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roofErr w:type="spellStart"/>
      <w:r w:rsidRPr="00CB37D5">
        <w:rPr>
          <w:rFonts w:ascii="Times New Roman" w:eastAsiaTheme="minorHAnsi" w:hAnsi="Times New Roman" w:cs="Times New Roman"/>
          <w:sz w:val="28"/>
          <w:szCs w:val="28"/>
          <w:lang w:eastAsia="en-US"/>
        </w:rPr>
        <w:t>i</w:t>
      </w:r>
      <w:proofErr w:type="spellEnd"/>
      <w:r w:rsidRPr="00CB37D5">
        <w:rPr>
          <w:rFonts w:ascii="Times New Roman" w:eastAsiaTheme="minorHAnsi" w:hAnsi="Times New Roman" w:cs="Times New Roman"/>
          <w:sz w:val="28"/>
          <w:szCs w:val="28"/>
          <w:lang w:eastAsia="en-US"/>
        </w:rPr>
        <w:t xml:space="preserve"> – индекс потребительских цен. </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 xml:space="preserve">Методы усреднения и индексации применяется при прогнозировании поступлений штрафов, санкций, возмещение ущерба по следующим видам: </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 xml:space="preserve">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 и городских поселений; </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прочие поступления от денежных взысканий (штрафов) и иных сумм в возмещение ущерба, зачисляемые в бюджеты муниципальных районов и городских поселений.</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b/>
          <w:sz w:val="28"/>
          <w:szCs w:val="28"/>
          <w:lang w:eastAsia="en-US"/>
        </w:rPr>
      </w:pPr>
      <w:r w:rsidRPr="00CB37D5">
        <w:rPr>
          <w:rFonts w:ascii="Times New Roman" w:eastAsiaTheme="minorHAnsi" w:hAnsi="Times New Roman" w:cs="Times New Roman"/>
          <w:b/>
          <w:sz w:val="28"/>
          <w:szCs w:val="28"/>
          <w:lang w:eastAsia="en-US"/>
        </w:rPr>
        <w:t xml:space="preserve">4.8.Прочие неналоговые доходы. </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 xml:space="preserve">Для расчета прогнозного объема поступлений применяется метод прямого расчета; </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 xml:space="preserve">формула расчета: </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18"/>
          <w:szCs w:val="18"/>
          <w:lang w:eastAsia="en-US"/>
        </w:rPr>
      </w:pPr>
      <w:proofErr w:type="spellStart"/>
      <w:r w:rsidRPr="00CB37D5">
        <w:rPr>
          <w:rFonts w:ascii="Times New Roman" w:eastAsiaTheme="minorHAnsi" w:hAnsi="Times New Roman" w:cs="Times New Roman"/>
          <w:sz w:val="28"/>
          <w:szCs w:val="28"/>
          <w:lang w:eastAsia="en-US"/>
        </w:rPr>
        <w:t>ПО</w:t>
      </w:r>
      <w:r w:rsidRPr="00CB37D5">
        <w:rPr>
          <w:rFonts w:ascii="Times New Roman" w:eastAsiaTheme="minorHAnsi" w:hAnsi="Times New Roman" w:cs="Times New Roman"/>
          <w:sz w:val="18"/>
          <w:szCs w:val="18"/>
          <w:lang w:eastAsia="en-US"/>
        </w:rPr>
        <w:t>нд</w:t>
      </w:r>
      <w:proofErr w:type="spellEnd"/>
      <w:r w:rsidRPr="00CB37D5">
        <w:rPr>
          <w:rFonts w:ascii="Times New Roman" w:eastAsiaTheme="minorHAnsi" w:hAnsi="Times New Roman" w:cs="Times New Roman"/>
          <w:sz w:val="18"/>
          <w:szCs w:val="18"/>
          <w:lang w:eastAsia="en-US"/>
        </w:rPr>
        <w:t xml:space="preserve"> </w:t>
      </w:r>
      <w:r w:rsidRPr="00CB37D5">
        <w:rPr>
          <w:rFonts w:ascii="Times New Roman" w:eastAsiaTheme="minorHAnsi" w:hAnsi="Times New Roman" w:cs="Times New Roman"/>
          <w:sz w:val="28"/>
          <w:szCs w:val="28"/>
          <w:lang w:eastAsia="en-US"/>
        </w:rPr>
        <w:t>= НД</w:t>
      </w:r>
      <w:proofErr w:type="gramStart"/>
      <w:r w:rsidRPr="00CB37D5">
        <w:rPr>
          <w:rFonts w:ascii="Times New Roman" w:eastAsiaTheme="minorHAnsi" w:hAnsi="Times New Roman" w:cs="Times New Roman"/>
          <w:sz w:val="18"/>
          <w:szCs w:val="18"/>
          <w:lang w:eastAsia="en-US"/>
        </w:rPr>
        <w:t>1</w:t>
      </w:r>
      <w:proofErr w:type="gramEnd"/>
      <w:r w:rsidRPr="00CB37D5">
        <w:rPr>
          <w:rFonts w:ascii="Times New Roman" w:eastAsiaTheme="minorHAnsi" w:hAnsi="Times New Roman" w:cs="Times New Roman"/>
          <w:sz w:val="18"/>
          <w:szCs w:val="18"/>
          <w:lang w:eastAsia="en-US"/>
        </w:rPr>
        <w:t xml:space="preserve"> </w:t>
      </w:r>
      <w:r w:rsidRPr="00CB37D5">
        <w:rPr>
          <w:rFonts w:ascii="Times New Roman" w:eastAsiaTheme="minorHAnsi" w:hAnsi="Times New Roman" w:cs="Times New Roman"/>
          <w:sz w:val="28"/>
          <w:szCs w:val="28"/>
          <w:lang w:eastAsia="en-US"/>
        </w:rPr>
        <w:t>+ НД</w:t>
      </w:r>
      <w:r w:rsidRPr="00CB37D5">
        <w:rPr>
          <w:rFonts w:ascii="Times New Roman" w:eastAsiaTheme="minorHAnsi" w:hAnsi="Times New Roman" w:cs="Times New Roman"/>
          <w:sz w:val="18"/>
          <w:szCs w:val="18"/>
          <w:lang w:eastAsia="en-US"/>
        </w:rPr>
        <w:t xml:space="preserve">2 </w:t>
      </w:r>
      <w:r w:rsidRPr="00CB37D5">
        <w:rPr>
          <w:rFonts w:ascii="Times New Roman" w:eastAsiaTheme="minorHAnsi" w:hAnsi="Times New Roman" w:cs="Times New Roman"/>
          <w:sz w:val="28"/>
          <w:szCs w:val="28"/>
          <w:lang w:eastAsia="en-US"/>
        </w:rPr>
        <w:t xml:space="preserve">+ </w:t>
      </w:r>
      <w:proofErr w:type="spellStart"/>
      <w:r w:rsidRPr="00CB37D5">
        <w:rPr>
          <w:rFonts w:ascii="Times New Roman" w:eastAsiaTheme="minorHAnsi" w:hAnsi="Times New Roman" w:cs="Times New Roman"/>
          <w:sz w:val="28"/>
          <w:szCs w:val="28"/>
          <w:lang w:eastAsia="en-US"/>
        </w:rPr>
        <w:t>НД</w:t>
      </w:r>
      <w:r w:rsidRPr="00CB37D5">
        <w:rPr>
          <w:rFonts w:ascii="Times New Roman" w:eastAsiaTheme="minorHAnsi" w:hAnsi="Times New Roman" w:cs="Times New Roman"/>
          <w:sz w:val="18"/>
          <w:szCs w:val="18"/>
          <w:lang w:eastAsia="en-US"/>
        </w:rPr>
        <w:t>n</w:t>
      </w:r>
      <w:proofErr w:type="spellEnd"/>
      <w:r w:rsidRPr="00CB37D5">
        <w:rPr>
          <w:rFonts w:ascii="Times New Roman" w:eastAsiaTheme="minorHAnsi" w:hAnsi="Times New Roman" w:cs="Times New Roman"/>
          <w:sz w:val="18"/>
          <w:szCs w:val="18"/>
          <w:lang w:eastAsia="en-US"/>
        </w:rPr>
        <w:t xml:space="preserve">, </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где:</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roofErr w:type="spellStart"/>
      <w:r w:rsidRPr="00CB37D5">
        <w:rPr>
          <w:rFonts w:ascii="Times New Roman" w:eastAsiaTheme="minorHAnsi" w:hAnsi="Times New Roman" w:cs="Times New Roman"/>
          <w:sz w:val="28"/>
          <w:szCs w:val="28"/>
          <w:lang w:eastAsia="en-US"/>
        </w:rPr>
        <w:t>ПО</w:t>
      </w:r>
      <w:r w:rsidRPr="00CB37D5">
        <w:rPr>
          <w:rFonts w:ascii="Times New Roman" w:eastAsiaTheme="minorHAnsi" w:hAnsi="Times New Roman" w:cs="Times New Roman"/>
          <w:sz w:val="18"/>
          <w:szCs w:val="18"/>
          <w:lang w:eastAsia="en-US"/>
        </w:rPr>
        <w:t>нд</w:t>
      </w:r>
      <w:proofErr w:type="spellEnd"/>
      <w:r w:rsidRPr="00CB37D5">
        <w:rPr>
          <w:rFonts w:ascii="Times New Roman" w:eastAsiaTheme="minorHAnsi" w:hAnsi="Times New Roman" w:cs="Times New Roman"/>
          <w:sz w:val="18"/>
          <w:szCs w:val="18"/>
          <w:lang w:eastAsia="en-US"/>
        </w:rPr>
        <w:t xml:space="preserve"> </w:t>
      </w:r>
      <w:r w:rsidRPr="00CB37D5">
        <w:rPr>
          <w:rFonts w:ascii="Times New Roman" w:eastAsiaTheme="minorHAnsi" w:hAnsi="Times New Roman" w:cs="Times New Roman"/>
          <w:sz w:val="28"/>
          <w:szCs w:val="28"/>
          <w:lang w:eastAsia="en-US"/>
        </w:rPr>
        <w:t xml:space="preserve">– прогнозный объем прочих неналоговых доходов; </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lastRenderedPageBreak/>
        <w:t xml:space="preserve">НД – сумма неналогового дохода, подлежащая зачислению в бюджет в очередном финансовом году. </w:t>
      </w:r>
    </w:p>
    <w:p w:rsidR="00920096" w:rsidRPr="00CB37D5" w:rsidRDefault="00920096" w:rsidP="00CB37D5">
      <w:pPr>
        <w:spacing w:after="0" w:line="240" w:lineRule="auto"/>
        <w:ind w:firstLine="567"/>
        <w:jc w:val="both"/>
        <w:rPr>
          <w:rFonts w:ascii="Times New Roman" w:eastAsia="Times New Roman" w:hAnsi="Times New Roman" w:cs="Times New Roman"/>
          <w:sz w:val="28"/>
          <w:szCs w:val="28"/>
          <w:lang w:eastAsia="en-US"/>
        </w:rPr>
      </w:pPr>
      <w:proofErr w:type="gramStart"/>
      <w:r w:rsidRPr="00CB37D5">
        <w:rPr>
          <w:rFonts w:ascii="Times New Roman" w:eastAsia="Times New Roman" w:hAnsi="Times New Roman" w:cs="Times New Roman"/>
          <w:sz w:val="28"/>
          <w:szCs w:val="28"/>
          <w:lang w:eastAsia="en-US"/>
        </w:rPr>
        <w:t>4.9.</w:t>
      </w:r>
      <w:r w:rsidRPr="00CB37D5">
        <w:rPr>
          <w:rFonts w:ascii="Times New Roman" w:eastAsiaTheme="minorHAnsi" w:hAnsi="Times New Roman" w:cs="Times New Roman"/>
          <w:sz w:val="28"/>
          <w:szCs w:val="28"/>
          <w:lang w:eastAsia="en-US"/>
        </w:rPr>
        <w:t xml:space="preserve">Доходы, поступление которых </w:t>
      </w:r>
      <w:r w:rsidRPr="00CB37D5">
        <w:rPr>
          <w:rFonts w:ascii="Times New Roman" w:eastAsiaTheme="minorHAnsi" w:hAnsi="Times New Roman" w:cs="Times New Roman"/>
          <w:b/>
          <w:sz w:val="28"/>
          <w:szCs w:val="28"/>
          <w:lang w:eastAsia="en-US"/>
        </w:rPr>
        <w:t>не имеет постоянного характера</w:t>
      </w:r>
      <w:r w:rsidRPr="00CB37D5">
        <w:rPr>
          <w:rFonts w:ascii="Times New Roman" w:eastAsia="Times New Roman" w:hAnsi="Times New Roman" w:cs="Times New Roman"/>
          <w:sz w:val="28"/>
          <w:szCs w:val="28"/>
          <w:lang w:eastAsia="en-US"/>
        </w:rPr>
        <w:t xml:space="preserve">, и поступление которых прогнозируется применением метода усреднения, на основании усредненных годовых объемов фактического поступления соответствующих доходов за предшествующие 5 лет. </w:t>
      </w:r>
      <w:proofErr w:type="gramEnd"/>
    </w:p>
    <w:p w:rsidR="00920096" w:rsidRPr="00CB37D5" w:rsidRDefault="00920096" w:rsidP="00CB37D5">
      <w:pPr>
        <w:spacing w:after="0" w:line="240" w:lineRule="auto"/>
        <w:ind w:firstLine="567"/>
        <w:jc w:val="both"/>
        <w:rPr>
          <w:rFonts w:ascii="Times New Roman" w:eastAsia="Times New Roman" w:hAnsi="Times New Roman" w:cs="Times New Roman"/>
          <w:sz w:val="28"/>
          <w:szCs w:val="28"/>
          <w:lang w:eastAsia="en-US"/>
        </w:rPr>
      </w:pPr>
      <w:r w:rsidRPr="00CB37D5">
        <w:rPr>
          <w:rFonts w:ascii="Times New Roman" w:eastAsia="Times New Roman" w:hAnsi="Times New Roman" w:cs="Times New Roman"/>
          <w:sz w:val="28"/>
          <w:szCs w:val="28"/>
          <w:lang w:eastAsia="en-US"/>
        </w:rPr>
        <w:t xml:space="preserve">В случае наличия задолженности на начало очередного финансового года в прогнозе поступлений учитывается ее взыскание (исходя из планируемых мероприятий по взысканию задолженности). </w:t>
      </w:r>
    </w:p>
    <w:p w:rsidR="00920096" w:rsidRPr="00CB37D5" w:rsidRDefault="00920096" w:rsidP="00CB37D5">
      <w:pPr>
        <w:spacing w:after="0" w:line="240" w:lineRule="auto"/>
        <w:ind w:firstLine="567"/>
        <w:jc w:val="both"/>
        <w:rPr>
          <w:rFonts w:ascii="Times New Roman" w:eastAsia="Times New Roman" w:hAnsi="Times New Roman" w:cs="Times New Roman"/>
          <w:sz w:val="28"/>
          <w:szCs w:val="28"/>
          <w:lang w:eastAsia="en-US"/>
        </w:rPr>
      </w:pPr>
      <w:r w:rsidRPr="00CB37D5">
        <w:rPr>
          <w:rFonts w:ascii="Times New Roman" w:eastAsia="Times New Roman" w:hAnsi="Times New Roman" w:cs="Times New Roman"/>
          <w:sz w:val="28"/>
          <w:szCs w:val="28"/>
          <w:lang w:eastAsia="en-US"/>
        </w:rPr>
        <w:t>К доходам бюджета, поступление которых не имеет постоянного характера, относятся:</w:t>
      </w:r>
    </w:p>
    <w:p w:rsidR="00920096" w:rsidRPr="00CB37D5" w:rsidRDefault="00920096" w:rsidP="00CB37D5">
      <w:pPr>
        <w:spacing w:after="0" w:line="240" w:lineRule="auto"/>
        <w:ind w:firstLine="567"/>
        <w:jc w:val="both"/>
        <w:rPr>
          <w:rFonts w:ascii="Times New Roman" w:eastAsia="Times New Roman" w:hAnsi="Times New Roman" w:cs="Times New Roman"/>
          <w:b/>
          <w:sz w:val="28"/>
          <w:szCs w:val="28"/>
          <w:lang w:eastAsia="en-US"/>
        </w:rPr>
      </w:pPr>
      <w:r w:rsidRPr="00CB37D5">
        <w:rPr>
          <w:rFonts w:ascii="Times New Roman" w:eastAsia="Times New Roman" w:hAnsi="Times New Roman" w:cs="Times New Roman"/>
          <w:b/>
          <w:sz w:val="28"/>
          <w:szCs w:val="28"/>
          <w:lang w:eastAsia="en-US"/>
        </w:rPr>
        <w:t>Государственная пошлина за выдачу разрешения на установку рекламной конструкции;</w:t>
      </w:r>
    </w:p>
    <w:p w:rsidR="00920096" w:rsidRPr="00CB37D5" w:rsidRDefault="00920096" w:rsidP="00CB37D5">
      <w:pPr>
        <w:spacing w:after="0" w:line="240" w:lineRule="auto"/>
        <w:ind w:firstLine="567"/>
        <w:jc w:val="both"/>
        <w:rPr>
          <w:rFonts w:ascii="Times New Roman" w:eastAsia="Times New Roman" w:hAnsi="Times New Roman" w:cs="Times New Roman"/>
          <w:b/>
          <w:sz w:val="28"/>
          <w:szCs w:val="28"/>
          <w:lang w:eastAsia="en-US"/>
        </w:rPr>
      </w:pPr>
      <w:r w:rsidRPr="00CB37D5">
        <w:rPr>
          <w:rFonts w:ascii="Times New Roman" w:eastAsia="Times New Roman" w:hAnsi="Times New Roman" w:cs="Times New Roman"/>
          <w:b/>
          <w:sz w:val="28"/>
          <w:szCs w:val="28"/>
          <w:lang w:eastAsia="en-US"/>
        </w:rPr>
        <w:t>Плата по соглашениям об установлении сервитута, заключенным органами местного самоуправления муниципального района;</w:t>
      </w:r>
    </w:p>
    <w:p w:rsidR="00920096" w:rsidRPr="00CB37D5" w:rsidRDefault="00920096" w:rsidP="00CB37D5">
      <w:pPr>
        <w:spacing w:after="0" w:line="240" w:lineRule="auto"/>
        <w:ind w:firstLine="567"/>
        <w:jc w:val="both"/>
        <w:rPr>
          <w:rFonts w:ascii="Times New Roman" w:eastAsia="Times New Roman" w:hAnsi="Times New Roman" w:cs="Times New Roman"/>
          <w:sz w:val="28"/>
          <w:szCs w:val="28"/>
          <w:lang w:eastAsia="en-US"/>
        </w:rPr>
      </w:pPr>
      <w:r w:rsidRPr="00CB37D5">
        <w:rPr>
          <w:rFonts w:ascii="Times New Roman" w:eastAsia="Times New Roman" w:hAnsi="Times New Roman" w:cs="Times New Roman"/>
          <w:b/>
          <w:sz w:val="28"/>
          <w:szCs w:val="28"/>
          <w:lang w:eastAsia="en-US"/>
        </w:rPr>
        <w:t>доходы, поступающие в порядке возмещения бюджету муниципального района расходов</w:t>
      </w:r>
      <w:r w:rsidRPr="00CB37D5">
        <w:rPr>
          <w:rFonts w:ascii="Times New Roman" w:eastAsia="Times New Roman" w:hAnsi="Times New Roman" w:cs="Times New Roman"/>
          <w:sz w:val="28"/>
          <w:szCs w:val="28"/>
          <w:lang w:eastAsia="en-US"/>
        </w:rPr>
        <w:t>, направленных на покрытие процессуальных издержек;</w:t>
      </w:r>
    </w:p>
    <w:p w:rsidR="00920096" w:rsidRPr="00CB37D5" w:rsidRDefault="00920096" w:rsidP="00CB37D5">
      <w:pPr>
        <w:spacing w:after="0" w:line="240" w:lineRule="auto"/>
        <w:ind w:firstLine="567"/>
        <w:jc w:val="both"/>
        <w:rPr>
          <w:rFonts w:ascii="Times New Roman" w:eastAsia="Times New Roman" w:hAnsi="Times New Roman" w:cs="Times New Roman"/>
          <w:sz w:val="28"/>
          <w:szCs w:val="28"/>
          <w:lang w:eastAsia="en-US"/>
        </w:rPr>
      </w:pPr>
      <w:r w:rsidRPr="00CB37D5">
        <w:rPr>
          <w:rFonts w:ascii="Times New Roman" w:eastAsia="Times New Roman" w:hAnsi="Times New Roman" w:cs="Times New Roman"/>
          <w:b/>
          <w:sz w:val="28"/>
          <w:szCs w:val="28"/>
          <w:lang w:eastAsia="en-US"/>
        </w:rPr>
        <w:t>доходы от реализации имущества, находящегося в оперативном управлении учреждений,</w:t>
      </w:r>
      <w:r w:rsidRPr="00CB37D5">
        <w:rPr>
          <w:rFonts w:ascii="Times New Roman" w:eastAsia="Times New Roman" w:hAnsi="Times New Roman" w:cs="Times New Roman"/>
          <w:sz w:val="28"/>
          <w:szCs w:val="28"/>
          <w:lang w:eastAsia="en-US"/>
        </w:rPr>
        <w:t xml:space="preserve"> находящихся в ведении органов местного самоуправления муниципального района (за исключением имущества бюджетных и автономных учреждений), в части реализации материальных запасов по указанному имуществу;</w:t>
      </w:r>
    </w:p>
    <w:p w:rsidR="00920096" w:rsidRPr="00CB37D5" w:rsidRDefault="00920096" w:rsidP="00CB37D5">
      <w:pPr>
        <w:spacing w:after="0" w:line="240" w:lineRule="auto"/>
        <w:ind w:firstLine="567"/>
        <w:jc w:val="both"/>
        <w:rPr>
          <w:rFonts w:ascii="Times New Roman" w:eastAsia="Times New Roman" w:hAnsi="Times New Roman" w:cs="Times New Roman"/>
          <w:sz w:val="28"/>
          <w:szCs w:val="28"/>
          <w:lang w:eastAsia="en-US"/>
        </w:rPr>
      </w:pPr>
      <w:r w:rsidRPr="00CB37D5">
        <w:rPr>
          <w:rFonts w:ascii="Times New Roman" w:eastAsia="Times New Roman" w:hAnsi="Times New Roman" w:cs="Times New Roman"/>
          <w:b/>
          <w:sz w:val="28"/>
          <w:szCs w:val="28"/>
          <w:lang w:eastAsia="en-US"/>
        </w:rPr>
        <w:t>доходы от реализации иного имущества</w:t>
      </w:r>
      <w:r w:rsidRPr="00CB37D5">
        <w:rPr>
          <w:rFonts w:ascii="Times New Roman" w:eastAsia="Times New Roman" w:hAnsi="Times New Roman" w:cs="Times New Roman"/>
          <w:sz w:val="28"/>
          <w:szCs w:val="28"/>
          <w:lang w:eastAsia="en-US"/>
        </w:rPr>
        <w:t>, находящегося в собственности муниципального района (за исключением имущества бюджетных и автономных учреждений, а также имущества муниципальных  унитарных предприятий;</w:t>
      </w:r>
    </w:p>
    <w:p w:rsidR="00920096" w:rsidRPr="00CB37D5" w:rsidRDefault="00920096" w:rsidP="00CB37D5">
      <w:pPr>
        <w:spacing w:after="0" w:line="240" w:lineRule="auto"/>
        <w:ind w:firstLine="567"/>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 xml:space="preserve">денежные взыскания (штрафы), </w:t>
      </w:r>
      <w:r w:rsidRPr="00CB37D5">
        <w:rPr>
          <w:rFonts w:ascii="Times New Roman" w:eastAsiaTheme="minorHAnsi" w:hAnsi="Times New Roman" w:cs="Times New Roman"/>
          <w:b/>
          <w:sz w:val="28"/>
          <w:szCs w:val="28"/>
          <w:lang w:eastAsia="en-US"/>
        </w:rPr>
        <w:t>за нарушение бюджетного законодательства</w:t>
      </w:r>
      <w:r w:rsidRPr="00CB37D5">
        <w:rPr>
          <w:rFonts w:ascii="Times New Roman" w:eastAsiaTheme="minorHAnsi" w:hAnsi="Times New Roman" w:cs="Times New Roman"/>
          <w:sz w:val="28"/>
          <w:szCs w:val="28"/>
          <w:lang w:eastAsia="en-US"/>
        </w:rPr>
        <w:t xml:space="preserve"> в части бюджетов муниципальных районов и городских поселений;  </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 xml:space="preserve">денежные взыскания, налагаемые в возмещение ущерба, причиненного в результате </w:t>
      </w:r>
      <w:r w:rsidRPr="00CB37D5">
        <w:rPr>
          <w:rFonts w:ascii="Times New Roman" w:eastAsiaTheme="minorHAnsi" w:hAnsi="Times New Roman" w:cs="Times New Roman"/>
          <w:b/>
          <w:sz w:val="28"/>
          <w:szCs w:val="28"/>
          <w:lang w:eastAsia="en-US"/>
        </w:rPr>
        <w:t>незаконного и нецелевого использования бюджетных</w:t>
      </w:r>
      <w:r w:rsidRPr="00CB37D5">
        <w:rPr>
          <w:rFonts w:ascii="Times New Roman" w:eastAsiaTheme="minorHAnsi" w:hAnsi="Times New Roman" w:cs="Times New Roman"/>
          <w:sz w:val="28"/>
          <w:szCs w:val="28"/>
          <w:lang w:eastAsia="en-US"/>
        </w:rPr>
        <w:t xml:space="preserve"> средств (в части бюджетов муниципальных районов); </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 xml:space="preserve">денежные взыскания (штрафы) за нарушение законодательства Российской Федерации </w:t>
      </w:r>
      <w:r w:rsidRPr="00CB37D5">
        <w:rPr>
          <w:rFonts w:ascii="Times New Roman" w:eastAsiaTheme="minorHAnsi" w:hAnsi="Times New Roman" w:cs="Times New Roman"/>
          <w:b/>
          <w:sz w:val="28"/>
          <w:szCs w:val="28"/>
          <w:lang w:eastAsia="en-US"/>
        </w:rPr>
        <w:t>о контрактной системе в сфере</w:t>
      </w:r>
      <w:r w:rsidRPr="00CB37D5">
        <w:rPr>
          <w:rFonts w:ascii="Times New Roman" w:eastAsiaTheme="minorHAnsi" w:hAnsi="Times New Roman" w:cs="Times New Roman"/>
          <w:sz w:val="28"/>
          <w:szCs w:val="28"/>
          <w:lang w:eastAsia="en-US"/>
        </w:rPr>
        <w:t xml:space="preserve"> </w:t>
      </w:r>
      <w:r w:rsidRPr="00CB37D5">
        <w:rPr>
          <w:rFonts w:ascii="Times New Roman" w:eastAsiaTheme="minorHAnsi" w:hAnsi="Times New Roman" w:cs="Times New Roman"/>
          <w:b/>
          <w:sz w:val="28"/>
          <w:szCs w:val="28"/>
          <w:lang w:eastAsia="en-US"/>
        </w:rPr>
        <w:t xml:space="preserve">закупок товаров, работ, услуг </w:t>
      </w:r>
      <w:r w:rsidRPr="00CB37D5">
        <w:rPr>
          <w:rFonts w:ascii="Times New Roman" w:eastAsiaTheme="minorHAnsi" w:hAnsi="Times New Roman" w:cs="Times New Roman"/>
          <w:sz w:val="28"/>
          <w:szCs w:val="28"/>
          <w:lang w:eastAsia="en-US"/>
        </w:rPr>
        <w:t>для обеспечения государственных и муниципальных нужд для нужд муниципальных районов;</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 xml:space="preserve">поступления сумм в возмещение ущерба в связи с нарушением исполнителем (подрядчиком) условий </w:t>
      </w:r>
      <w:r w:rsidRPr="00CB37D5">
        <w:rPr>
          <w:rFonts w:ascii="Times New Roman" w:eastAsiaTheme="minorHAnsi" w:hAnsi="Times New Roman" w:cs="Times New Roman"/>
          <w:b/>
          <w:sz w:val="28"/>
          <w:szCs w:val="28"/>
          <w:lang w:eastAsia="en-US"/>
        </w:rPr>
        <w:t>государственных контрактов</w:t>
      </w:r>
      <w:r w:rsidRPr="00CB37D5">
        <w:rPr>
          <w:rFonts w:ascii="Times New Roman" w:eastAsiaTheme="minorHAnsi" w:hAnsi="Times New Roman" w:cs="Times New Roman"/>
          <w:sz w:val="28"/>
          <w:szCs w:val="28"/>
          <w:lang w:eastAsia="en-US"/>
        </w:rPr>
        <w:t xml:space="preserve"> или иных договоров, финансируемых за счет средств муниципальных дорожных фондов муниципальных районов, либо в связи с уклонением от заключения таких контрактов или иных договоров; </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 xml:space="preserve">доходы от возмещения ущерба при возникновении </w:t>
      </w:r>
      <w:r w:rsidRPr="00CB37D5">
        <w:rPr>
          <w:rFonts w:ascii="Times New Roman" w:eastAsiaTheme="minorHAnsi" w:hAnsi="Times New Roman" w:cs="Times New Roman"/>
          <w:b/>
          <w:sz w:val="28"/>
          <w:szCs w:val="28"/>
          <w:lang w:eastAsia="en-US"/>
        </w:rPr>
        <w:t>страховых случаев</w:t>
      </w:r>
      <w:r w:rsidRPr="00CB37D5">
        <w:rPr>
          <w:rFonts w:ascii="Times New Roman" w:eastAsiaTheme="minorHAnsi" w:hAnsi="Times New Roman" w:cs="Times New Roman"/>
          <w:sz w:val="28"/>
          <w:szCs w:val="28"/>
          <w:lang w:eastAsia="en-US"/>
        </w:rPr>
        <w:t xml:space="preserve"> по обязательному страхованию гражданской ответственности, а также возмещение ущерба при возникновении </w:t>
      </w:r>
      <w:r w:rsidRPr="00CB37D5">
        <w:rPr>
          <w:rFonts w:ascii="Times New Roman" w:eastAsiaTheme="minorHAnsi" w:hAnsi="Times New Roman" w:cs="Times New Roman"/>
          <w:b/>
          <w:sz w:val="28"/>
          <w:szCs w:val="28"/>
          <w:lang w:eastAsia="en-US"/>
        </w:rPr>
        <w:t>иных страховых случаев</w:t>
      </w:r>
      <w:r w:rsidRPr="00CB37D5">
        <w:rPr>
          <w:rFonts w:ascii="Times New Roman" w:eastAsiaTheme="minorHAnsi" w:hAnsi="Times New Roman" w:cs="Times New Roman"/>
          <w:sz w:val="28"/>
          <w:szCs w:val="28"/>
          <w:lang w:eastAsia="en-US"/>
        </w:rPr>
        <w:t xml:space="preserve">, когда </w:t>
      </w:r>
      <w:proofErr w:type="spellStart"/>
      <w:r w:rsidRPr="00CB37D5">
        <w:rPr>
          <w:rFonts w:ascii="Times New Roman" w:eastAsiaTheme="minorHAnsi" w:hAnsi="Times New Roman" w:cs="Times New Roman"/>
          <w:sz w:val="28"/>
          <w:szCs w:val="28"/>
          <w:lang w:eastAsia="en-US"/>
        </w:rPr>
        <w:lastRenderedPageBreak/>
        <w:t>выгодоприобретателями</w:t>
      </w:r>
      <w:proofErr w:type="spellEnd"/>
      <w:r w:rsidRPr="00CB37D5">
        <w:rPr>
          <w:rFonts w:ascii="Times New Roman" w:eastAsiaTheme="minorHAnsi" w:hAnsi="Times New Roman" w:cs="Times New Roman"/>
          <w:sz w:val="28"/>
          <w:szCs w:val="28"/>
          <w:lang w:eastAsia="en-US"/>
        </w:rPr>
        <w:t xml:space="preserve"> выступают получатели средств бюджетов муниципальных районов;</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b/>
          <w:sz w:val="28"/>
          <w:szCs w:val="28"/>
          <w:lang w:eastAsia="en-US"/>
        </w:rPr>
        <w:t>невыясненные поступления</w:t>
      </w:r>
      <w:r w:rsidRPr="00CB37D5">
        <w:rPr>
          <w:rFonts w:ascii="Times New Roman" w:eastAsiaTheme="minorHAnsi" w:hAnsi="Times New Roman" w:cs="Times New Roman"/>
          <w:sz w:val="28"/>
          <w:szCs w:val="28"/>
          <w:lang w:eastAsia="en-US"/>
        </w:rPr>
        <w:t xml:space="preserve">, зачисляемые в бюджеты муниципальных районов и городских поселений; </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 xml:space="preserve">безвозмездные поступления от физических и юридических лиц на финансовое обеспечение дорожной деятельности; </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 xml:space="preserve">добровольные пожертвования, в отношении автомобильных дорог общего пользования местного значения муниципальных районов;  </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 xml:space="preserve">спонсорская помощь. </w:t>
      </w:r>
    </w:p>
    <w:p w:rsidR="00920096" w:rsidRPr="00CB37D5" w:rsidRDefault="00920096" w:rsidP="00CB37D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 xml:space="preserve">5.Прогнозирование доходов на плановый период осуществляется аналогично прогнозированию доходов на очередной финансовый год с применением индексов-дефляторов и других показателей на плановый период, при этом в качестве базовых показателей принимаются показатели года, предшествующие планируемому. </w:t>
      </w:r>
    </w:p>
    <w:p w:rsidR="00920096" w:rsidRPr="00CB37D5" w:rsidRDefault="00920096" w:rsidP="00CB37D5">
      <w:pPr>
        <w:spacing w:after="0" w:line="240" w:lineRule="auto"/>
        <w:ind w:firstLine="567"/>
        <w:jc w:val="both"/>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 xml:space="preserve">6.В процессе исполнения бюджета возможна корректировка объема прогноза поступлений доходов на сумму превышения (уменьшения) фактического объема их поступления в текущем финансовом году. </w:t>
      </w:r>
    </w:p>
    <w:p w:rsidR="00920096" w:rsidRPr="00CB37D5" w:rsidRDefault="00920096" w:rsidP="00CB37D5">
      <w:pPr>
        <w:spacing w:after="0" w:line="240" w:lineRule="auto"/>
        <w:ind w:firstLine="567"/>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autoSpaceDE w:val="0"/>
        <w:autoSpaceDN w:val="0"/>
        <w:adjustRightInd w:val="0"/>
        <w:spacing w:after="0" w:line="240" w:lineRule="auto"/>
        <w:ind w:left="5103"/>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 xml:space="preserve">Приложение к методике </w:t>
      </w:r>
    </w:p>
    <w:p w:rsidR="00920096" w:rsidRPr="00CB37D5" w:rsidRDefault="00920096" w:rsidP="00CB37D5">
      <w:pPr>
        <w:autoSpaceDE w:val="0"/>
        <w:autoSpaceDN w:val="0"/>
        <w:adjustRightInd w:val="0"/>
        <w:spacing w:after="0" w:line="240" w:lineRule="auto"/>
        <w:ind w:left="5103"/>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прогнозирования поступлений</w:t>
      </w:r>
    </w:p>
    <w:p w:rsidR="00920096" w:rsidRPr="00CB37D5" w:rsidRDefault="00920096" w:rsidP="00CB37D5">
      <w:pPr>
        <w:autoSpaceDE w:val="0"/>
        <w:autoSpaceDN w:val="0"/>
        <w:adjustRightInd w:val="0"/>
        <w:spacing w:after="0" w:line="240" w:lineRule="auto"/>
        <w:ind w:left="5103"/>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 xml:space="preserve">доходов в бюджет </w:t>
      </w:r>
      <w:proofErr w:type="gramStart"/>
      <w:r w:rsidRPr="00CB37D5">
        <w:rPr>
          <w:rFonts w:ascii="Times New Roman" w:eastAsiaTheme="minorHAnsi" w:hAnsi="Times New Roman" w:cs="Times New Roman"/>
          <w:sz w:val="28"/>
          <w:szCs w:val="28"/>
          <w:lang w:eastAsia="en-US"/>
        </w:rPr>
        <w:t>Пугачевского</w:t>
      </w:r>
      <w:proofErr w:type="gramEnd"/>
      <w:r w:rsidRPr="00CB37D5">
        <w:rPr>
          <w:rFonts w:ascii="Times New Roman" w:eastAsiaTheme="minorHAnsi" w:hAnsi="Times New Roman" w:cs="Times New Roman"/>
          <w:sz w:val="28"/>
          <w:szCs w:val="28"/>
          <w:lang w:eastAsia="en-US"/>
        </w:rPr>
        <w:t xml:space="preserve"> </w:t>
      </w:r>
    </w:p>
    <w:p w:rsidR="00920096" w:rsidRPr="00CB37D5" w:rsidRDefault="00920096" w:rsidP="00CB37D5">
      <w:pPr>
        <w:autoSpaceDE w:val="0"/>
        <w:autoSpaceDN w:val="0"/>
        <w:adjustRightInd w:val="0"/>
        <w:spacing w:after="0" w:line="240" w:lineRule="auto"/>
        <w:ind w:left="5103"/>
        <w:rPr>
          <w:rFonts w:ascii="Times New Roman" w:eastAsiaTheme="minorHAnsi" w:hAnsi="Times New Roman" w:cs="Times New Roman"/>
          <w:sz w:val="28"/>
          <w:szCs w:val="28"/>
          <w:lang w:eastAsia="en-US"/>
        </w:rPr>
      </w:pPr>
      <w:r w:rsidRPr="00CB37D5">
        <w:rPr>
          <w:rFonts w:ascii="Times New Roman" w:eastAsiaTheme="minorHAnsi" w:hAnsi="Times New Roman" w:cs="Times New Roman"/>
          <w:sz w:val="28"/>
          <w:szCs w:val="28"/>
          <w:lang w:eastAsia="en-US"/>
        </w:rPr>
        <w:t>муниципального района</w:t>
      </w: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p w:rsidR="00920096" w:rsidRPr="00CB37D5" w:rsidRDefault="00920096" w:rsidP="00CB37D5">
      <w:pPr>
        <w:spacing w:after="0" w:line="240" w:lineRule="auto"/>
        <w:jc w:val="center"/>
        <w:rPr>
          <w:rFonts w:ascii="Times New Roman" w:eastAsiaTheme="minorHAnsi" w:hAnsi="Times New Roman" w:cs="Times New Roman"/>
          <w:b/>
          <w:sz w:val="28"/>
          <w:szCs w:val="28"/>
          <w:lang w:eastAsia="en-US"/>
        </w:rPr>
      </w:pPr>
      <w:r w:rsidRPr="00CB37D5">
        <w:rPr>
          <w:rFonts w:ascii="Times New Roman" w:eastAsiaTheme="minorHAnsi" w:hAnsi="Times New Roman" w:cs="Times New Roman"/>
          <w:b/>
          <w:sz w:val="28"/>
          <w:szCs w:val="28"/>
          <w:lang w:eastAsia="en-US"/>
        </w:rPr>
        <w:t xml:space="preserve">Перечень кодов доходов, </w:t>
      </w:r>
      <w:proofErr w:type="spellStart"/>
      <w:r w:rsidRPr="00CB37D5">
        <w:rPr>
          <w:rFonts w:ascii="Times New Roman" w:eastAsiaTheme="minorHAnsi" w:hAnsi="Times New Roman" w:cs="Times New Roman"/>
          <w:b/>
          <w:sz w:val="28"/>
          <w:szCs w:val="28"/>
          <w:lang w:eastAsia="en-US"/>
        </w:rPr>
        <w:t>администрируемых</w:t>
      </w:r>
      <w:proofErr w:type="spellEnd"/>
      <w:r w:rsidRPr="00CB37D5">
        <w:rPr>
          <w:rFonts w:ascii="Times New Roman" w:eastAsiaTheme="minorHAnsi" w:hAnsi="Times New Roman" w:cs="Times New Roman"/>
          <w:b/>
          <w:sz w:val="28"/>
          <w:szCs w:val="28"/>
          <w:lang w:eastAsia="en-US"/>
        </w:rPr>
        <w:t xml:space="preserve"> </w:t>
      </w:r>
    </w:p>
    <w:p w:rsidR="00920096" w:rsidRPr="00CB37D5" w:rsidRDefault="00920096" w:rsidP="00CB37D5">
      <w:pPr>
        <w:spacing w:after="0" w:line="240" w:lineRule="auto"/>
        <w:jc w:val="center"/>
        <w:rPr>
          <w:rFonts w:ascii="Times New Roman" w:eastAsiaTheme="minorHAnsi" w:hAnsi="Times New Roman" w:cs="Times New Roman"/>
          <w:b/>
          <w:sz w:val="28"/>
          <w:szCs w:val="28"/>
          <w:lang w:eastAsia="en-US"/>
        </w:rPr>
      </w:pPr>
      <w:r w:rsidRPr="00CB37D5">
        <w:rPr>
          <w:rFonts w:ascii="Times New Roman" w:eastAsiaTheme="minorHAnsi" w:hAnsi="Times New Roman" w:cs="Times New Roman"/>
          <w:b/>
          <w:sz w:val="28"/>
          <w:szCs w:val="28"/>
          <w:lang w:eastAsia="en-US"/>
        </w:rPr>
        <w:t>администрацией Пугачевского муниципального района</w:t>
      </w:r>
    </w:p>
    <w:p w:rsidR="00920096" w:rsidRPr="00CB37D5" w:rsidRDefault="00920096" w:rsidP="00CB37D5">
      <w:pPr>
        <w:spacing w:after="0" w:line="240" w:lineRule="auto"/>
        <w:jc w:val="both"/>
        <w:rPr>
          <w:rFonts w:ascii="Times New Roman" w:eastAsiaTheme="minorHAnsi" w:hAnsi="Times New Roman" w:cs="Times New Roman"/>
          <w:sz w:val="28"/>
          <w:szCs w:val="28"/>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693"/>
        <w:gridCol w:w="16"/>
        <w:gridCol w:w="6080"/>
      </w:tblGrid>
      <w:tr w:rsidR="00920096" w:rsidRPr="00CB37D5" w:rsidTr="00A00B27">
        <w:tc>
          <w:tcPr>
            <w:tcW w:w="709" w:type="dxa"/>
            <w:tcBorders>
              <w:top w:val="single" w:sz="4" w:space="0" w:color="auto"/>
            </w:tcBorders>
          </w:tcPr>
          <w:p w:rsidR="00920096" w:rsidRPr="00CB37D5" w:rsidRDefault="00920096" w:rsidP="00CB37D5">
            <w:pPr>
              <w:spacing w:after="0" w:line="240" w:lineRule="auto"/>
              <w:jc w:val="center"/>
              <w:rPr>
                <w:rFonts w:ascii="Times New Roman" w:eastAsiaTheme="minorHAnsi" w:hAnsi="Times New Roman" w:cs="Times New Roman"/>
                <w:b/>
                <w:sz w:val="24"/>
                <w:szCs w:val="24"/>
                <w:lang w:val="en-US" w:eastAsia="en-US"/>
              </w:rPr>
            </w:pPr>
            <w:r w:rsidRPr="00CB37D5">
              <w:rPr>
                <w:rFonts w:ascii="Times New Roman" w:eastAsiaTheme="minorHAnsi" w:hAnsi="Times New Roman" w:cs="Times New Roman"/>
                <w:b/>
                <w:sz w:val="24"/>
                <w:szCs w:val="24"/>
                <w:lang w:val="en-US" w:eastAsia="en-US"/>
              </w:rPr>
              <w:t>054</w:t>
            </w:r>
          </w:p>
        </w:tc>
        <w:tc>
          <w:tcPr>
            <w:tcW w:w="8789" w:type="dxa"/>
            <w:gridSpan w:val="3"/>
            <w:tcBorders>
              <w:top w:val="single" w:sz="4" w:space="0" w:color="auto"/>
            </w:tcBorders>
          </w:tcPr>
          <w:p w:rsidR="00920096" w:rsidRPr="00CB37D5" w:rsidRDefault="00920096" w:rsidP="00CB37D5">
            <w:pPr>
              <w:spacing w:after="0" w:line="240" w:lineRule="auto"/>
              <w:jc w:val="center"/>
              <w:rPr>
                <w:rFonts w:ascii="Times New Roman" w:eastAsiaTheme="minorHAnsi" w:hAnsi="Times New Roman" w:cs="Times New Roman"/>
                <w:sz w:val="24"/>
                <w:szCs w:val="24"/>
                <w:lang w:eastAsia="en-US"/>
              </w:rPr>
            </w:pPr>
            <w:r w:rsidRPr="00CB37D5">
              <w:rPr>
                <w:rFonts w:ascii="Times New Roman" w:eastAsiaTheme="minorHAnsi" w:hAnsi="Times New Roman" w:cs="Times New Roman"/>
                <w:b/>
                <w:sz w:val="24"/>
                <w:szCs w:val="24"/>
                <w:lang w:eastAsia="en-US"/>
              </w:rPr>
              <w:t>Администрация Пугачевского муниципального района Саратовской области</w:t>
            </w:r>
          </w:p>
        </w:tc>
      </w:tr>
      <w:tr w:rsidR="00920096" w:rsidRPr="00CB37D5" w:rsidTr="00A00B27">
        <w:tc>
          <w:tcPr>
            <w:tcW w:w="709" w:type="dxa"/>
          </w:tcPr>
          <w:p w:rsidR="00920096" w:rsidRPr="00CB37D5" w:rsidRDefault="00920096" w:rsidP="00CB37D5">
            <w:pPr>
              <w:spacing w:after="0" w:line="240" w:lineRule="auto"/>
              <w:jc w:val="both"/>
              <w:rPr>
                <w:rFonts w:ascii="Times New Roman" w:eastAsiaTheme="minorHAnsi" w:hAnsi="Times New Roman" w:cs="Times New Roman"/>
                <w:sz w:val="24"/>
                <w:szCs w:val="24"/>
                <w:lang w:val="en-US" w:eastAsia="en-US"/>
              </w:rPr>
            </w:pPr>
            <w:r w:rsidRPr="00CB37D5">
              <w:rPr>
                <w:rFonts w:ascii="Times New Roman" w:eastAsiaTheme="minorHAnsi" w:hAnsi="Times New Roman" w:cs="Times New Roman"/>
                <w:sz w:val="24"/>
                <w:szCs w:val="24"/>
                <w:lang w:val="en-US" w:eastAsia="en-US"/>
              </w:rPr>
              <w:t>054</w:t>
            </w:r>
          </w:p>
        </w:tc>
        <w:tc>
          <w:tcPr>
            <w:tcW w:w="2709" w:type="dxa"/>
            <w:gridSpan w:val="2"/>
          </w:tcPr>
          <w:p w:rsidR="00920096" w:rsidRPr="00CB37D5" w:rsidRDefault="00920096" w:rsidP="00CB37D5">
            <w:pPr>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1 08 07150 01 1000 110</w:t>
            </w:r>
          </w:p>
        </w:tc>
        <w:tc>
          <w:tcPr>
            <w:tcW w:w="6080" w:type="dxa"/>
          </w:tcPr>
          <w:p w:rsidR="00920096" w:rsidRPr="00CB37D5" w:rsidRDefault="00920096" w:rsidP="00CB37D5">
            <w:pPr>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Государственная пошлина за выдачу разрешения на установку рекламной конструкции</w:t>
            </w:r>
          </w:p>
          <w:p w:rsidR="00920096" w:rsidRPr="00CB37D5" w:rsidRDefault="00920096" w:rsidP="00CB37D5">
            <w:pPr>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п.2 ст.61.1 БК РФ</w:t>
            </w:r>
          </w:p>
        </w:tc>
      </w:tr>
      <w:tr w:rsidR="00920096" w:rsidRPr="00CB37D5" w:rsidTr="00A00B27">
        <w:tc>
          <w:tcPr>
            <w:tcW w:w="709" w:type="dxa"/>
          </w:tcPr>
          <w:p w:rsidR="00920096" w:rsidRPr="00CB37D5" w:rsidRDefault="00920096" w:rsidP="00CB37D5">
            <w:pPr>
              <w:spacing w:after="0" w:line="240" w:lineRule="auto"/>
              <w:jc w:val="both"/>
              <w:rPr>
                <w:rFonts w:ascii="Times New Roman" w:eastAsiaTheme="minorHAnsi" w:hAnsi="Times New Roman" w:cs="Times New Roman"/>
                <w:sz w:val="24"/>
                <w:szCs w:val="24"/>
                <w:lang w:val="en-US" w:eastAsia="en-US"/>
              </w:rPr>
            </w:pPr>
            <w:r w:rsidRPr="00CB37D5">
              <w:rPr>
                <w:rFonts w:ascii="Times New Roman" w:eastAsiaTheme="minorHAnsi" w:hAnsi="Times New Roman" w:cs="Times New Roman"/>
                <w:sz w:val="24"/>
                <w:szCs w:val="24"/>
                <w:lang w:val="en-US" w:eastAsia="en-US"/>
              </w:rPr>
              <w:t>054</w:t>
            </w:r>
          </w:p>
        </w:tc>
        <w:tc>
          <w:tcPr>
            <w:tcW w:w="2709" w:type="dxa"/>
            <w:gridSpan w:val="2"/>
          </w:tcPr>
          <w:p w:rsidR="00920096" w:rsidRPr="00CB37D5" w:rsidRDefault="00920096" w:rsidP="00CB37D5">
            <w:pPr>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1 08 07150 01 4000 110</w:t>
            </w:r>
          </w:p>
        </w:tc>
        <w:tc>
          <w:tcPr>
            <w:tcW w:w="6080" w:type="dxa"/>
          </w:tcPr>
          <w:p w:rsidR="00920096" w:rsidRPr="00CB37D5" w:rsidRDefault="00920096" w:rsidP="00CB37D5">
            <w:pPr>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Государственная пошлина за выдачу разрешения на установку рекламной конструкции</w:t>
            </w:r>
          </w:p>
          <w:p w:rsidR="00920096" w:rsidRPr="00CB37D5" w:rsidRDefault="00920096" w:rsidP="00CB37D5">
            <w:pPr>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п.2 ст.61.1 БК РФ</w:t>
            </w:r>
          </w:p>
        </w:tc>
      </w:tr>
      <w:tr w:rsidR="00920096" w:rsidRPr="00CB37D5" w:rsidTr="00A00B27">
        <w:tc>
          <w:tcPr>
            <w:tcW w:w="709" w:type="dxa"/>
          </w:tcPr>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709" w:type="dxa"/>
            <w:gridSpan w:val="2"/>
          </w:tcPr>
          <w:p w:rsidR="00920096" w:rsidRPr="00CB37D5" w:rsidRDefault="00920096" w:rsidP="00CB37D5">
            <w:pPr>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1 11 05013 10 0000 120</w:t>
            </w:r>
          </w:p>
        </w:tc>
        <w:tc>
          <w:tcPr>
            <w:tcW w:w="6080" w:type="dxa"/>
          </w:tcPr>
          <w:p w:rsidR="00920096" w:rsidRPr="00CB37D5" w:rsidRDefault="00920096" w:rsidP="00CB37D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 </w:t>
            </w:r>
          </w:p>
          <w:p w:rsidR="00920096" w:rsidRPr="00CB37D5" w:rsidRDefault="00920096" w:rsidP="00CB37D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ст.62 БК РФ</w:t>
            </w:r>
          </w:p>
        </w:tc>
      </w:tr>
      <w:tr w:rsidR="00920096" w:rsidRPr="00CB37D5" w:rsidTr="00A00B27">
        <w:tc>
          <w:tcPr>
            <w:tcW w:w="709" w:type="dxa"/>
          </w:tcPr>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709" w:type="dxa"/>
            <w:gridSpan w:val="2"/>
          </w:tcPr>
          <w:p w:rsidR="00920096" w:rsidRPr="00CB37D5" w:rsidRDefault="00920096" w:rsidP="00CB37D5">
            <w:pPr>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1 11 05013 13 0000 120</w:t>
            </w:r>
          </w:p>
        </w:tc>
        <w:tc>
          <w:tcPr>
            <w:tcW w:w="6080" w:type="dxa"/>
          </w:tcPr>
          <w:p w:rsidR="00920096" w:rsidRPr="00CB37D5" w:rsidRDefault="00920096" w:rsidP="00CB37D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920096" w:rsidRPr="00CB37D5" w:rsidRDefault="00920096" w:rsidP="00CB37D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ст.62 БК РФ</w:t>
            </w:r>
          </w:p>
        </w:tc>
      </w:tr>
      <w:tr w:rsidR="00920096" w:rsidRPr="00CB37D5" w:rsidTr="00A00B27">
        <w:tc>
          <w:tcPr>
            <w:tcW w:w="709" w:type="dxa"/>
          </w:tcPr>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val="en-US" w:eastAsia="en-US"/>
              </w:rPr>
              <w:t>05</w:t>
            </w:r>
            <w:r w:rsidRPr="00CB37D5">
              <w:rPr>
                <w:rFonts w:ascii="Times New Roman" w:eastAsiaTheme="minorHAnsi" w:hAnsi="Times New Roman" w:cs="Times New Roman"/>
                <w:sz w:val="24"/>
                <w:szCs w:val="24"/>
                <w:lang w:eastAsia="en-US"/>
              </w:rPr>
              <w:t>4</w:t>
            </w:r>
          </w:p>
        </w:tc>
        <w:tc>
          <w:tcPr>
            <w:tcW w:w="2709" w:type="dxa"/>
            <w:gridSpan w:val="2"/>
          </w:tcPr>
          <w:p w:rsidR="00920096" w:rsidRPr="00CB37D5" w:rsidRDefault="00920096" w:rsidP="00CB37D5">
            <w:pPr>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1 11 05025 05 0000 120</w:t>
            </w:r>
          </w:p>
        </w:tc>
        <w:tc>
          <w:tcPr>
            <w:tcW w:w="6080" w:type="dxa"/>
          </w:tcPr>
          <w:p w:rsidR="00920096" w:rsidRPr="00CB37D5" w:rsidRDefault="00920096" w:rsidP="00CB37D5">
            <w:pPr>
              <w:spacing w:after="0" w:line="240" w:lineRule="auto"/>
              <w:jc w:val="both"/>
              <w:rPr>
                <w:rFonts w:ascii="Times New Roman" w:eastAsiaTheme="minorHAnsi" w:hAnsi="Times New Roman" w:cs="Times New Roman"/>
                <w:sz w:val="24"/>
                <w:szCs w:val="24"/>
                <w:lang w:eastAsia="en-US"/>
              </w:rPr>
            </w:pPr>
            <w:proofErr w:type="gramStart"/>
            <w:r w:rsidRPr="00CB37D5">
              <w:rPr>
                <w:rFonts w:ascii="Times New Roman" w:eastAsiaTheme="minorHAnsi" w:hAnsi="Times New Roman" w:cs="Times New Roman"/>
                <w:sz w:val="24"/>
                <w:szCs w:val="24"/>
                <w:lang w:eastAsia="en-US"/>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sidRPr="00CB37D5">
              <w:rPr>
                <w:rFonts w:ascii="Times New Roman" w:eastAsiaTheme="minorHAnsi" w:hAnsi="Times New Roman" w:cs="Times New Roman"/>
                <w:sz w:val="24"/>
                <w:szCs w:val="24"/>
                <w:lang w:eastAsia="en-US"/>
              </w:rPr>
              <w:lastRenderedPageBreak/>
              <w:t>муниципальных районов (за исключением земельных участков муниципальных бюджетных и автономных учреждений)</w:t>
            </w:r>
            <w:proofErr w:type="gramEnd"/>
          </w:p>
          <w:p w:rsidR="00920096" w:rsidRPr="00CB37D5" w:rsidRDefault="00920096" w:rsidP="00CB37D5">
            <w:pPr>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ст.62 БК РФ</w:t>
            </w:r>
          </w:p>
        </w:tc>
      </w:tr>
      <w:tr w:rsidR="00920096" w:rsidRPr="00CB37D5" w:rsidTr="00A00B27">
        <w:tc>
          <w:tcPr>
            <w:tcW w:w="709" w:type="dxa"/>
          </w:tcPr>
          <w:p w:rsidR="00920096" w:rsidRPr="00CB37D5" w:rsidRDefault="00920096" w:rsidP="00CB37D5">
            <w:pPr>
              <w:spacing w:after="0" w:line="240" w:lineRule="auto"/>
              <w:rPr>
                <w:rFonts w:ascii="Times New Roman" w:eastAsiaTheme="minorHAnsi" w:hAnsi="Times New Roman" w:cs="Times New Roman"/>
                <w:sz w:val="24"/>
                <w:szCs w:val="24"/>
                <w:lang w:val="en-US" w:eastAsia="en-US"/>
              </w:rPr>
            </w:pPr>
            <w:r w:rsidRPr="00CB37D5">
              <w:rPr>
                <w:rFonts w:ascii="Times New Roman" w:eastAsiaTheme="minorHAnsi" w:hAnsi="Times New Roman" w:cs="Times New Roman"/>
                <w:sz w:val="24"/>
                <w:szCs w:val="24"/>
                <w:lang w:val="en-US" w:eastAsia="en-US"/>
              </w:rPr>
              <w:lastRenderedPageBreak/>
              <w:t>054</w:t>
            </w:r>
          </w:p>
        </w:tc>
        <w:tc>
          <w:tcPr>
            <w:tcW w:w="2709" w:type="dxa"/>
            <w:gridSpan w:val="2"/>
          </w:tcPr>
          <w:p w:rsidR="00920096" w:rsidRPr="00CB37D5" w:rsidRDefault="00920096" w:rsidP="00CB37D5">
            <w:pPr>
              <w:spacing w:after="0" w:line="240" w:lineRule="auto"/>
              <w:jc w:val="center"/>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1 11 05035 05 0000 120</w:t>
            </w:r>
          </w:p>
        </w:tc>
        <w:tc>
          <w:tcPr>
            <w:tcW w:w="6080" w:type="dxa"/>
          </w:tcPr>
          <w:p w:rsidR="00920096" w:rsidRPr="00CB37D5" w:rsidRDefault="00920096" w:rsidP="00CB37D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Доходы от сдачи в аренду имущества, находящегося в оперативном управлении органов управления </w:t>
            </w:r>
            <w:proofErr w:type="spellStart"/>
            <w:proofErr w:type="gramStart"/>
            <w:r w:rsidRPr="00CB37D5">
              <w:rPr>
                <w:rFonts w:ascii="Times New Roman" w:eastAsiaTheme="minorHAnsi" w:hAnsi="Times New Roman" w:cs="Times New Roman"/>
                <w:sz w:val="24"/>
                <w:szCs w:val="24"/>
                <w:lang w:eastAsia="en-US"/>
              </w:rPr>
              <w:t>муници-пальных</w:t>
            </w:r>
            <w:proofErr w:type="spellEnd"/>
            <w:proofErr w:type="gramEnd"/>
            <w:r w:rsidRPr="00CB37D5">
              <w:rPr>
                <w:rFonts w:ascii="Times New Roman" w:eastAsiaTheme="minorHAnsi" w:hAnsi="Times New Roman" w:cs="Times New Roman"/>
                <w:sz w:val="24"/>
                <w:szCs w:val="24"/>
                <w:lang w:eastAsia="en-US"/>
              </w:rPr>
              <w:t xml:space="preserve"> районов и созданных ими учреждений (за исключением имущества муниципальных бюджетных и автономных учреждений)  </w:t>
            </w:r>
          </w:p>
          <w:p w:rsidR="00920096" w:rsidRPr="00CB37D5" w:rsidRDefault="00920096" w:rsidP="00CB37D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ст.62 БК РФ</w:t>
            </w:r>
          </w:p>
        </w:tc>
      </w:tr>
      <w:tr w:rsidR="00920096" w:rsidRPr="00CB37D5" w:rsidTr="00A00B27">
        <w:tc>
          <w:tcPr>
            <w:tcW w:w="709" w:type="dxa"/>
          </w:tcPr>
          <w:p w:rsidR="00920096" w:rsidRPr="00CB37D5" w:rsidRDefault="00920096" w:rsidP="00CB37D5">
            <w:pPr>
              <w:spacing w:after="0" w:line="240" w:lineRule="auto"/>
              <w:rPr>
                <w:rFonts w:ascii="Times New Roman" w:eastAsiaTheme="minorHAnsi" w:hAnsi="Times New Roman" w:cs="Times New Roman"/>
                <w:sz w:val="24"/>
                <w:szCs w:val="24"/>
                <w:lang w:val="en-US" w:eastAsia="en-US"/>
              </w:rPr>
            </w:pPr>
            <w:r w:rsidRPr="00CB37D5">
              <w:rPr>
                <w:rFonts w:ascii="Times New Roman" w:eastAsiaTheme="minorHAnsi" w:hAnsi="Times New Roman" w:cs="Times New Roman"/>
                <w:sz w:val="24"/>
                <w:szCs w:val="24"/>
                <w:lang w:val="en-US" w:eastAsia="en-US"/>
              </w:rPr>
              <w:t>054</w:t>
            </w:r>
          </w:p>
        </w:tc>
        <w:tc>
          <w:tcPr>
            <w:tcW w:w="2709" w:type="dxa"/>
            <w:gridSpan w:val="2"/>
          </w:tcPr>
          <w:p w:rsidR="00920096" w:rsidRPr="00CB37D5" w:rsidRDefault="00920096" w:rsidP="00CB37D5">
            <w:pPr>
              <w:spacing w:after="0" w:line="240" w:lineRule="auto"/>
              <w:jc w:val="center"/>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1 11 05075 05 0000 120</w:t>
            </w:r>
          </w:p>
        </w:tc>
        <w:tc>
          <w:tcPr>
            <w:tcW w:w="6080" w:type="dxa"/>
          </w:tcPr>
          <w:p w:rsidR="00920096" w:rsidRPr="00CB37D5" w:rsidRDefault="00920096" w:rsidP="00CB37D5">
            <w:pPr>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Доходы от сдачи в аренду имущества, составляющего казну муниципальных районов (за исключением земельных участков)  ст.62 БК РФ</w:t>
            </w:r>
          </w:p>
        </w:tc>
      </w:tr>
      <w:tr w:rsidR="00920096" w:rsidRPr="00CB37D5" w:rsidTr="00A00B27">
        <w:tc>
          <w:tcPr>
            <w:tcW w:w="709" w:type="dxa"/>
          </w:tcPr>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709" w:type="dxa"/>
            <w:gridSpan w:val="2"/>
          </w:tcPr>
          <w:p w:rsidR="00920096" w:rsidRPr="00CB37D5" w:rsidRDefault="00920096" w:rsidP="00CB37D5">
            <w:pPr>
              <w:spacing w:after="0" w:line="240" w:lineRule="auto"/>
              <w:jc w:val="center"/>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1 11 05313 10 0000 120</w:t>
            </w:r>
          </w:p>
        </w:tc>
        <w:tc>
          <w:tcPr>
            <w:tcW w:w="6080" w:type="dxa"/>
          </w:tcPr>
          <w:p w:rsidR="00920096" w:rsidRPr="00CB37D5" w:rsidRDefault="00920096" w:rsidP="00CB37D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Плата по соглашениям об установлении сервитута, заключенным органами местного самоуправления </w:t>
            </w:r>
            <w:r w:rsidRPr="00CB37D5">
              <w:rPr>
                <w:rFonts w:ascii="Times New Roman" w:eastAsiaTheme="minorHAnsi" w:hAnsi="Times New Roman" w:cs="Times New Roman"/>
                <w:b/>
                <w:sz w:val="24"/>
                <w:szCs w:val="24"/>
                <w:lang w:eastAsia="en-US"/>
              </w:rPr>
              <w:t>муниципальных районов</w:t>
            </w:r>
            <w:r w:rsidRPr="00CB37D5">
              <w:rPr>
                <w:rFonts w:ascii="Times New Roman" w:eastAsiaTheme="minorHAnsi" w:hAnsi="Times New Roman" w:cs="Times New Roman"/>
                <w:sz w:val="24"/>
                <w:szCs w:val="24"/>
                <w:lang w:eastAsia="en-US"/>
              </w:rPr>
              <w:t xml:space="preserve">, государственными или муниципальными предприятиями либо </w:t>
            </w:r>
            <w:proofErr w:type="spellStart"/>
            <w:proofErr w:type="gramStart"/>
            <w:r w:rsidRPr="00CB37D5">
              <w:rPr>
                <w:rFonts w:ascii="Times New Roman" w:eastAsiaTheme="minorHAnsi" w:hAnsi="Times New Roman" w:cs="Times New Roman"/>
                <w:sz w:val="24"/>
                <w:szCs w:val="24"/>
                <w:lang w:eastAsia="en-US"/>
              </w:rPr>
              <w:t>государствен-ными</w:t>
            </w:r>
            <w:proofErr w:type="spellEnd"/>
            <w:proofErr w:type="gramEnd"/>
            <w:r w:rsidRPr="00CB37D5">
              <w:rPr>
                <w:rFonts w:ascii="Times New Roman" w:eastAsiaTheme="minorHAnsi" w:hAnsi="Times New Roman" w:cs="Times New Roman"/>
                <w:sz w:val="24"/>
                <w:szCs w:val="24"/>
                <w:lang w:eastAsia="en-US"/>
              </w:rPr>
              <w:t xml:space="preserve"> или муниципальными учреждениями в отношении земельных участков, государственная собственность на которые </w:t>
            </w:r>
            <w:r w:rsidRPr="00CB37D5">
              <w:rPr>
                <w:rFonts w:ascii="Times New Roman" w:eastAsiaTheme="minorHAnsi" w:hAnsi="Times New Roman" w:cs="Times New Roman"/>
                <w:b/>
                <w:sz w:val="24"/>
                <w:szCs w:val="24"/>
                <w:lang w:eastAsia="en-US"/>
              </w:rPr>
              <w:t>не разграничена</w:t>
            </w:r>
            <w:r w:rsidRPr="00CB37D5">
              <w:rPr>
                <w:rFonts w:ascii="Times New Roman" w:eastAsiaTheme="minorHAnsi" w:hAnsi="Times New Roman" w:cs="Times New Roman"/>
                <w:sz w:val="24"/>
                <w:szCs w:val="24"/>
                <w:lang w:eastAsia="en-US"/>
              </w:rPr>
              <w:t xml:space="preserve"> и которые расположены в границах </w:t>
            </w:r>
            <w:r w:rsidRPr="00CB37D5">
              <w:rPr>
                <w:rFonts w:ascii="Times New Roman" w:eastAsiaTheme="minorHAnsi" w:hAnsi="Times New Roman" w:cs="Times New Roman"/>
                <w:b/>
                <w:sz w:val="24"/>
                <w:szCs w:val="24"/>
                <w:lang w:eastAsia="en-US"/>
              </w:rPr>
              <w:t>сельских поселений</w:t>
            </w:r>
          </w:p>
        </w:tc>
      </w:tr>
      <w:tr w:rsidR="00920096" w:rsidRPr="00CB37D5" w:rsidTr="00A00B27">
        <w:tc>
          <w:tcPr>
            <w:tcW w:w="709" w:type="dxa"/>
          </w:tcPr>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709" w:type="dxa"/>
            <w:gridSpan w:val="2"/>
          </w:tcPr>
          <w:p w:rsidR="00920096" w:rsidRPr="00CB37D5" w:rsidRDefault="00920096" w:rsidP="00CB37D5">
            <w:pPr>
              <w:spacing w:after="0" w:line="240" w:lineRule="auto"/>
              <w:jc w:val="center"/>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1 11 05313 13 0000 120</w:t>
            </w:r>
          </w:p>
        </w:tc>
        <w:tc>
          <w:tcPr>
            <w:tcW w:w="6080" w:type="dxa"/>
          </w:tcPr>
          <w:p w:rsidR="00920096" w:rsidRPr="00CB37D5" w:rsidRDefault="00920096" w:rsidP="00CB37D5">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CB37D5">
              <w:rPr>
                <w:rFonts w:ascii="Times New Roman" w:eastAsiaTheme="minorHAnsi" w:hAnsi="Times New Roman" w:cs="Times New Roman"/>
                <w:sz w:val="24"/>
                <w:szCs w:val="24"/>
                <w:lang w:eastAsia="en-US"/>
              </w:rPr>
              <w:t xml:space="preserve">Плата по соглашениям об установлении сервитута, заключенным органами местного самоуправления </w:t>
            </w:r>
            <w:r w:rsidRPr="00CB37D5">
              <w:rPr>
                <w:rFonts w:ascii="Times New Roman" w:eastAsiaTheme="minorHAnsi" w:hAnsi="Times New Roman" w:cs="Times New Roman"/>
                <w:b/>
                <w:sz w:val="24"/>
                <w:szCs w:val="24"/>
                <w:lang w:eastAsia="en-US"/>
              </w:rPr>
              <w:t>муниципальных районов</w:t>
            </w:r>
            <w:r w:rsidRPr="00CB37D5">
              <w:rPr>
                <w:rFonts w:ascii="Times New Roman" w:eastAsiaTheme="minorHAnsi" w:hAnsi="Times New Roman" w:cs="Times New Roman"/>
                <w:sz w:val="24"/>
                <w:szCs w:val="24"/>
                <w:lang w:eastAsia="en-US"/>
              </w:rPr>
              <w:t xml:space="preserve">, государственными или муниципальными предприятиями либо </w:t>
            </w:r>
            <w:proofErr w:type="spellStart"/>
            <w:proofErr w:type="gramStart"/>
            <w:r w:rsidRPr="00CB37D5">
              <w:rPr>
                <w:rFonts w:ascii="Times New Roman" w:eastAsiaTheme="minorHAnsi" w:hAnsi="Times New Roman" w:cs="Times New Roman"/>
                <w:sz w:val="24"/>
                <w:szCs w:val="24"/>
                <w:lang w:eastAsia="en-US"/>
              </w:rPr>
              <w:t>государствен-ными</w:t>
            </w:r>
            <w:proofErr w:type="spellEnd"/>
            <w:proofErr w:type="gramEnd"/>
            <w:r w:rsidRPr="00CB37D5">
              <w:rPr>
                <w:rFonts w:ascii="Times New Roman" w:eastAsiaTheme="minorHAnsi" w:hAnsi="Times New Roman" w:cs="Times New Roman"/>
                <w:sz w:val="24"/>
                <w:szCs w:val="24"/>
                <w:lang w:eastAsia="en-US"/>
              </w:rPr>
              <w:t xml:space="preserve"> или муниципальными  учреждениями в </w:t>
            </w:r>
            <w:proofErr w:type="spellStart"/>
            <w:r w:rsidRPr="00CB37D5">
              <w:rPr>
                <w:rFonts w:ascii="Times New Roman" w:eastAsiaTheme="minorHAnsi" w:hAnsi="Times New Roman" w:cs="Times New Roman"/>
                <w:sz w:val="24"/>
                <w:szCs w:val="24"/>
                <w:lang w:eastAsia="en-US"/>
              </w:rPr>
              <w:t>отноше-нии</w:t>
            </w:r>
            <w:proofErr w:type="spellEnd"/>
            <w:r w:rsidRPr="00CB37D5">
              <w:rPr>
                <w:rFonts w:ascii="Times New Roman" w:eastAsiaTheme="minorHAnsi" w:hAnsi="Times New Roman" w:cs="Times New Roman"/>
                <w:sz w:val="24"/>
                <w:szCs w:val="24"/>
                <w:lang w:eastAsia="en-US"/>
              </w:rPr>
              <w:t xml:space="preserve"> земельных участков, государственная </w:t>
            </w:r>
            <w:proofErr w:type="spellStart"/>
            <w:r w:rsidRPr="00CB37D5">
              <w:rPr>
                <w:rFonts w:ascii="Times New Roman" w:eastAsiaTheme="minorHAnsi" w:hAnsi="Times New Roman" w:cs="Times New Roman"/>
                <w:sz w:val="24"/>
                <w:szCs w:val="24"/>
                <w:lang w:eastAsia="en-US"/>
              </w:rPr>
              <w:t>собствен-ность</w:t>
            </w:r>
            <w:proofErr w:type="spellEnd"/>
            <w:r w:rsidRPr="00CB37D5">
              <w:rPr>
                <w:rFonts w:ascii="Times New Roman" w:eastAsiaTheme="minorHAnsi" w:hAnsi="Times New Roman" w:cs="Times New Roman"/>
                <w:sz w:val="24"/>
                <w:szCs w:val="24"/>
                <w:lang w:eastAsia="en-US"/>
              </w:rPr>
              <w:t xml:space="preserve"> на которые </w:t>
            </w:r>
            <w:r w:rsidRPr="00CB37D5">
              <w:rPr>
                <w:rFonts w:ascii="Times New Roman" w:eastAsiaTheme="minorHAnsi" w:hAnsi="Times New Roman" w:cs="Times New Roman"/>
                <w:b/>
                <w:sz w:val="24"/>
                <w:szCs w:val="24"/>
                <w:lang w:eastAsia="en-US"/>
              </w:rPr>
              <w:t>не разграничена</w:t>
            </w:r>
            <w:r w:rsidRPr="00CB37D5">
              <w:rPr>
                <w:rFonts w:ascii="Times New Roman" w:eastAsiaTheme="minorHAnsi" w:hAnsi="Times New Roman" w:cs="Times New Roman"/>
                <w:sz w:val="24"/>
                <w:szCs w:val="24"/>
                <w:lang w:eastAsia="en-US"/>
              </w:rPr>
              <w:t xml:space="preserve"> и которые расположены в границах </w:t>
            </w:r>
            <w:r w:rsidRPr="00CB37D5">
              <w:rPr>
                <w:rFonts w:ascii="Times New Roman" w:eastAsiaTheme="minorHAnsi" w:hAnsi="Times New Roman" w:cs="Times New Roman"/>
                <w:b/>
                <w:sz w:val="24"/>
                <w:szCs w:val="24"/>
                <w:lang w:eastAsia="en-US"/>
              </w:rPr>
              <w:t xml:space="preserve">городских поселений    </w:t>
            </w:r>
          </w:p>
          <w:p w:rsidR="00920096" w:rsidRPr="00CB37D5" w:rsidRDefault="00920096" w:rsidP="00CB37D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ст.62 БК РФ</w:t>
            </w:r>
          </w:p>
        </w:tc>
      </w:tr>
      <w:tr w:rsidR="00920096" w:rsidRPr="00CB37D5" w:rsidTr="00A00B27">
        <w:tc>
          <w:tcPr>
            <w:tcW w:w="709" w:type="dxa"/>
          </w:tcPr>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709" w:type="dxa"/>
            <w:gridSpan w:val="2"/>
          </w:tcPr>
          <w:p w:rsidR="00920096" w:rsidRPr="00CB37D5" w:rsidRDefault="00920096" w:rsidP="00CB37D5">
            <w:pPr>
              <w:spacing w:after="0" w:line="240" w:lineRule="auto"/>
              <w:jc w:val="center"/>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1 11 05314 13 0000 120</w:t>
            </w:r>
          </w:p>
        </w:tc>
        <w:tc>
          <w:tcPr>
            <w:tcW w:w="6080" w:type="dxa"/>
          </w:tcPr>
          <w:p w:rsidR="00920096" w:rsidRPr="00CB37D5" w:rsidRDefault="00920096" w:rsidP="00CB37D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Плата по соглашениям об установлении сервитута, заключенным органами местного самоуправления </w:t>
            </w:r>
            <w:r w:rsidRPr="00CB37D5">
              <w:rPr>
                <w:rFonts w:ascii="Times New Roman" w:eastAsiaTheme="minorHAnsi" w:hAnsi="Times New Roman" w:cs="Times New Roman"/>
                <w:b/>
                <w:sz w:val="24"/>
                <w:szCs w:val="24"/>
                <w:lang w:eastAsia="en-US"/>
              </w:rPr>
              <w:t>городских поселений</w:t>
            </w:r>
            <w:r w:rsidRPr="00CB37D5">
              <w:rPr>
                <w:rFonts w:ascii="Times New Roman" w:eastAsiaTheme="minorHAnsi" w:hAnsi="Times New Roman" w:cs="Times New Roman"/>
                <w:sz w:val="24"/>
                <w:szCs w:val="24"/>
                <w:lang w:eastAsia="en-US"/>
              </w:rPr>
              <w:t xml:space="preserve">, государственными или </w:t>
            </w:r>
            <w:proofErr w:type="spellStart"/>
            <w:proofErr w:type="gramStart"/>
            <w:r w:rsidRPr="00CB37D5">
              <w:rPr>
                <w:rFonts w:ascii="Times New Roman" w:eastAsiaTheme="minorHAnsi" w:hAnsi="Times New Roman" w:cs="Times New Roman"/>
                <w:sz w:val="24"/>
                <w:szCs w:val="24"/>
                <w:lang w:eastAsia="en-US"/>
              </w:rPr>
              <w:t>муници-пальными</w:t>
            </w:r>
            <w:proofErr w:type="spellEnd"/>
            <w:proofErr w:type="gramEnd"/>
            <w:r w:rsidRPr="00CB37D5">
              <w:rPr>
                <w:rFonts w:ascii="Times New Roman" w:eastAsiaTheme="minorHAnsi" w:hAnsi="Times New Roman" w:cs="Times New Roman"/>
                <w:sz w:val="24"/>
                <w:szCs w:val="24"/>
                <w:lang w:eastAsia="en-US"/>
              </w:rPr>
              <w:t xml:space="preserve"> предприятиями либо государственными или муниципальными  учреждениями в отношении </w:t>
            </w:r>
            <w:proofErr w:type="spellStart"/>
            <w:r w:rsidRPr="00CB37D5">
              <w:rPr>
                <w:rFonts w:ascii="Times New Roman" w:eastAsiaTheme="minorHAnsi" w:hAnsi="Times New Roman" w:cs="Times New Roman"/>
                <w:sz w:val="24"/>
                <w:szCs w:val="24"/>
                <w:lang w:eastAsia="en-US"/>
              </w:rPr>
              <w:t>земель-ных</w:t>
            </w:r>
            <w:proofErr w:type="spellEnd"/>
            <w:r w:rsidRPr="00CB37D5">
              <w:rPr>
                <w:rFonts w:ascii="Times New Roman" w:eastAsiaTheme="minorHAnsi" w:hAnsi="Times New Roman" w:cs="Times New Roman"/>
                <w:sz w:val="24"/>
                <w:szCs w:val="24"/>
                <w:lang w:eastAsia="en-US"/>
              </w:rPr>
              <w:t xml:space="preserve"> участков, государственная собственность на которые </w:t>
            </w:r>
            <w:r w:rsidRPr="00CB37D5">
              <w:rPr>
                <w:rFonts w:ascii="Times New Roman" w:eastAsiaTheme="minorHAnsi" w:hAnsi="Times New Roman" w:cs="Times New Roman"/>
                <w:b/>
                <w:sz w:val="24"/>
                <w:szCs w:val="24"/>
                <w:lang w:eastAsia="en-US"/>
              </w:rPr>
              <w:t>не разграничена</w:t>
            </w:r>
            <w:r w:rsidRPr="00CB37D5">
              <w:rPr>
                <w:rFonts w:ascii="Times New Roman" w:eastAsiaTheme="minorHAnsi" w:hAnsi="Times New Roman" w:cs="Times New Roman"/>
                <w:sz w:val="24"/>
                <w:szCs w:val="24"/>
                <w:lang w:eastAsia="en-US"/>
              </w:rPr>
              <w:t xml:space="preserve"> и которые расположены в границах </w:t>
            </w:r>
            <w:r w:rsidRPr="00CB37D5">
              <w:rPr>
                <w:rFonts w:ascii="Times New Roman" w:eastAsiaTheme="minorHAnsi" w:hAnsi="Times New Roman" w:cs="Times New Roman"/>
                <w:b/>
                <w:sz w:val="24"/>
                <w:szCs w:val="24"/>
                <w:lang w:eastAsia="en-US"/>
              </w:rPr>
              <w:t>городских поселений</w:t>
            </w:r>
          </w:p>
        </w:tc>
      </w:tr>
      <w:tr w:rsidR="00920096" w:rsidRPr="00CB37D5" w:rsidTr="00A00B27">
        <w:tc>
          <w:tcPr>
            <w:tcW w:w="709" w:type="dxa"/>
          </w:tcPr>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709" w:type="dxa"/>
            <w:gridSpan w:val="2"/>
          </w:tcPr>
          <w:p w:rsidR="00920096" w:rsidRPr="00CB37D5" w:rsidRDefault="00920096" w:rsidP="00CB37D5">
            <w:pPr>
              <w:spacing w:after="0" w:line="240" w:lineRule="auto"/>
              <w:jc w:val="center"/>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1 11 05325 05 0000 120</w:t>
            </w:r>
          </w:p>
        </w:tc>
        <w:tc>
          <w:tcPr>
            <w:tcW w:w="6080" w:type="dxa"/>
          </w:tcPr>
          <w:p w:rsidR="00920096" w:rsidRPr="00CB37D5" w:rsidRDefault="00920096" w:rsidP="00CB37D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Плата по соглашениям об установлении сервитута, заключенным органами местного самоуправления </w:t>
            </w:r>
            <w:r w:rsidRPr="00CB37D5">
              <w:rPr>
                <w:rFonts w:ascii="Times New Roman" w:eastAsiaTheme="minorHAnsi" w:hAnsi="Times New Roman" w:cs="Times New Roman"/>
                <w:b/>
                <w:sz w:val="24"/>
                <w:szCs w:val="24"/>
                <w:lang w:eastAsia="en-US"/>
              </w:rPr>
              <w:t>муниципальных районов</w:t>
            </w:r>
            <w:r w:rsidRPr="00CB37D5">
              <w:rPr>
                <w:rFonts w:ascii="Times New Roman" w:eastAsiaTheme="minorHAnsi" w:hAnsi="Times New Roman" w:cs="Times New Roman"/>
                <w:sz w:val="24"/>
                <w:szCs w:val="24"/>
                <w:lang w:eastAsia="en-US"/>
              </w:rPr>
              <w:t xml:space="preserve">, государственными или муниципальными предприятиями либо </w:t>
            </w:r>
            <w:proofErr w:type="spellStart"/>
            <w:proofErr w:type="gramStart"/>
            <w:r w:rsidRPr="00CB37D5">
              <w:rPr>
                <w:rFonts w:ascii="Times New Roman" w:eastAsiaTheme="minorHAnsi" w:hAnsi="Times New Roman" w:cs="Times New Roman"/>
                <w:sz w:val="24"/>
                <w:szCs w:val="24"/>
                <w:lang w:eastAsia="en-US"/>
              </w:rPr>
              <w:t>государствен-ными</w:t>
            </w:r>
            <w:proofErr w:type="spellEnd"/>
            <w:proofErr w:type="gramEnd"/>
            <w:r w:rsidRPr="00CB37D5">
              <w:rPr>
                <w:rFonts w:ascii="Times New Roman" w:eastAsiaTheme="minorHAnsi" w:hAnsi="Times New Roman" w:cs="Times New Roman"/>
                <w:sz w:val="24"/>
                <w:szCs w:val="24"/>
                <w:lang w:eastAsia="en-US"/>
              </w:rPr>
              <w:t xml:space="preserve"> или муниципальными учреждениями в отношении земельных участков, находящихся </w:t>
            </w:r>
            <w:r w:rsidRPr="00CB37D5">
              <w:rPr>
                <w:rFonts w:ascii="Times New Roman" w:eastAsiaTheme="minorHAnsi" w:hAnsi="Times New Roman" w:cs="Times New Roman"/>
                <w:b/>
                <w:sz w:val="24"/>
                <w:szCs w:val="24"/>
                <w:lang w:eastAsia="en-US"/>
              </w:rPr>
              <w:t>в собственности муниципальных районов</w:t>
            </w:r>
          </w:p>
        </w:tc>
      </w:tr>
      <w:tr w:rsidR="00920096" w:rsidRPr="00CB37D5" w:rsidTr="00A00B27">
        <w:tc>
          <w:tcPr>
            <w:tcW w:w="709" w:type="dxa"/>
          </w:tcPr>
          <w:p w:rsidR="00920096" w:rsidRPr="00CB37D5" w:rsidRDefault="00920096" w:rsidP="00CB37D5">
            <w:pPr>
              <w:spacing w:after="0" w:line="240" w:lineRule="auto"/>
              <w:rPr>
                <w:rFonts w:ascii="Times New Roman" w:eastAsiaTheme="minorHAnsi" w:hAnsi="Times New Roman" w:cs="Times New Roman"/>
                <w:sz w:val="24"/>
                <w:szCs w:val="24"/>
                <w:lang w:val="en-US" w:eastAsia="en-US"/>
              </w:rPr>
            </w:pPr>
            <w:r w:rsidRPr="00CB37D5">
              <w:rPr>
                <w:rFonts w:ascii="Times New Roman" w:eastAsiaTheme="minorHAnsi" w:hAnsi="Times New Roman" w:cs="Times New Roman"/>
                <w:sz w:val="24"/>
                <w:szCs w:val="24"/>
                <w:lang w:val="en-US" w:eastAsia="en-US"/>
              </w:rPr>
              <w:t>054</w:t>
            </w:r>
          </w:p>
        </w:tc>
        <w:tc>
          <w:tcPr>
            <w:tcW w:w="2709" w:type="dxa"/>
            <w:gridSpan w:val="2"/>
          </w:tcPr>
          <w:p w:rsidR="00920096" w:rsidRPr="00CB37D5" w:rsidRDefault="00920096" w:rsidP="00CB37D5">
            <w:pPr>
              <w:spacing w:after="0" w:line="240" w:lineRule="auto"/>
              <w:jc w:val="center"/>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1 11 07015 05 0000 120</w:t>
            </w:r>
          </w:p>
        </w:tc>
        <w:tc>
          <w:tcPr>
            <w:tcW w:w="6080" w:type="dxa"/>
          </w:tcPr>
          <w:p w:rsidR="00920096" w:rsidRPr="00CB37D5" w:rsidRDefault="00920096" w:rsidP="00CB37D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p w:rsidR="00920096" w:rsidRPr="00CB37D5" w:rsidRDefault="00920096" w:rsidP="00CB37D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ст.62 БК РФ</w:t>
            </w:r>
          </w:p>
        </w:tc>
      </w:tr>
      <w:tr w:rsidR="00920096" w:rsidRPr="00CB37D5" w:rsidTr="00A00B27">
        <w:tc>
          <w:tcPr>
            <w:tcW w:w="709" w:type="dxa"/>
          </w:tcPr>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709" w:type="dxa"/>
            <w:gridSpan w:val="2"/>
          </w:tcPr>
          <w:p w:rsidR="00920096" w:rsidRPr="00CB37D5" w:rsidRDefault="00920096" w:rsidP="00CB37D5">
            <w:pPr>
              <w:spacing w:after="0" w:line="240" w:lineRule="auto"/>
              <w:jc w:val="center"/>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1 11 09045 05 0000 120</w:t>
            </w:r>
          </w:p>
        </w:tc>
        <w:tc>
          <w:tcPr>
            <w:tcW w:w="6080" w:type="dxa"/>
          </w:tcPr>
          <w:p w:rsidR="00920096" w:rsidRPr="00CB37D5" w:rsidRDefault="00920096" w:rsidP="00CB37D5">
            <w:pPr>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Прочие поступления от использования имущества, находящегося в собственности муниципальных районов </w:t>
            </w:r>
            <w:r w:rsidRPr="00CB37D5">
              <w:rPr>
                <w:rFonts w:ascii="Times New Roman" w:eastAsiaTheme="minorHAnsi" w:hAnsi="Times New Roman" w:cs="Times New Roman"/>
                <w:sz w:val="24"/>
                <w:szCs w:val="24"/>
                <w:lang w:eastAsia="en-US"/>
              </w:rPr>
              <w:lastRenderedPageBreak/>
              <w:t xml:space="preserve">(за исключением имущества муниципальных </w:t>
            </w:r>
            <w:proofErr w:type="spellStart"/>
            <w:proofErr w:type="gramStart"/>
            <w:r w:rsidRPr="00CB37D5">
              <w:rPr>
                <w:rFonts w:ascii="Times New Roman" w:eastAsiaTheme="minorHAnsi" w:hAnsi="Times New Roman" w:cs="Times New Roman"/>
                <w:sz w:val="24"/>
                <w:szCs w:val="24"/>
                <w:lang w:eastAsia="en-US"/>
              </w:rPr>
              <w:t>бюджет-ных</w:t>
            </w:r>
            <w:proofErr w:type="spellEnd"/>
            <w:proofErr w:type="gramEnd"/>
            <w:r w:rsidRPr="00CB37D5">
              <w:rPr>
                <w:rFonts w:ascii="Times New Roman" w:eastAsiaTheme="minorHAnsi" w:hAnsi="Times New Roman" w:cs="Times New Roman"/>
                <w:sz w:val="24"/>
                <w:szCs w:val="24"/>
                <w:lang w:eastAsia="en-US"/>
              </w:rPr>
              <w:t xml:space="preserve"> и автономных учреждений, а также имущества муниципальных унитарных предприятий, в том числе казенных)</w:t>
            </w:r>
          </w:p>
          <w:p w:rsidR="00920096" w:rsidRPr="00CB37D5" w:rsidRDefault="00920096" w:rsidP="00CB37D5">
            <w:pPr>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ст.62 БК РФ</w:t>
            </w:r>
          </w:p>
        </w:tc>
      </w:tr>
      <w:tr w:rsidR="00920096" w:rsidRPr="00CB37D5" w:rsidTr="00A00B27">
        <w:tc>
          <w:tcPr>
            <w:tcW w:w="709" w:type="dxa"/>
          </w:tcPr>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lastRenderedPageBreak/>
              <w:t>054</w:t>
            </w:r>
          </w:p>
        </w:tc>
        <w:tc>
          <w:tcPr>
            <w:tcW w:w="2709" w:type="dxa"/>
            <w:gridSpan w:val="2"/>
          </w:tcPr>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Calibri" w:hAnsi="Times New Roman" w:cs="Times New Roman"/>
                <w:sz w:val="24"/>
                <w:szCs w:val="24"/>
                <w:lang w:eastAsia="en-US"/>
              </w:rPr>
              <w:t>1 13 01075 05 0000 130</w:t>
            </w:r>
          </w:p>
        </w:tc>
        <w:tc>
          <w:tcPr>
            <w:tcW w:w="6080" w:type="dxa"/>
          </w:tcPr>
          <w:p w:rsidR="00920096" w:rsidRPr="00CB37D5" w:rsidRDefault="00920096" w:rsidP="00CB37D5">
            <w:pPr>
              <w:spacing w:after="0" w:line="240" w:lineRule="auto"/>
              <w:jc w:val="both"/>
              <w:rPr>
                <w:rFonts w:ascii="Times New Roman" w:eastAsiaTheme="minorHAnsi" w:hAnsi="Times New Roman" w:cs="Times New Roman"/>
                <w:sz w:val="24"/>
                <w:szCs w:val="24"/>
                <w:lang w:eastAsia="en-US"/>
              </w:rPr>
            </w:pPr>
            <w:r w:rsidRPr="00CB37D5">
              <w:rPr>
                <w:rFonts w:ascii="Times New Roman" w:eastAsia="Calibri" w:hAnsi="Times New Roman" w:cs="Times New Roman"/>
                <w:bCs/>
                <w:sz w:val="24"/>
                <w:szCs w:val="24"/>
                <w:lang w:eastAsia="en-US"/>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r>
      <w:tr w:rsidR="00920096" w:rsidRPr="00CB37D5" w:rsidTr="00A00B27">
        <w:tc>
          <w:tcPr>
            <w:tcW w:w="709" w:type="dxa"/>
          </w:tcPr>
          <w:p w:rsidR="00920096" w:rsidRPr="00CB37D5" w:rsidRDefault="00920096" w:rsidP="00CB37D5">
            <w:pPr>
              <w:spacing w:after="0" w:line="240" w:lineRule="auto"/>
              <w:rPr>
                <w:rFonts w:ascii="Times New Roman" w:eastAsiaTheme="minorHAnsi" w:hAnsi="Times New Roman" w:cs="Times New Roman"/>
                <w:sz w:val="24"/>
                <w:szCs w:val="24"/>
                <w:lang w:val="en-US" w:eastAsia="en-US"/>
              </w:rPr>
            </w:pPr>
            <w:r w:rsidRPr="00CB37D5">
              <w:rPr>
                <w:rFonts w:ascii="Times New Roman" w:eastAsiaTheme="minorHAnsi" w:hAnsi="Times New Roman" w:cs="Times New Roman"/>
                <w:sz w:val="24"/>
                <w:szCs w:val="24"/>
                <w:lang w:val="en-US" w:eastAsia="en-US"/>
              </w:rPr>
              <w:t>054</w:t>
            </w:r>
          </w:p>
        </w:tc>
        <w:tc>
          <w:tcPr>
            <w:tcW w:w="2709" w:type="dxa"/>
            <w:gridSpan w:val="2"/>
          </w:tcPr>
          <w:p w:rsidR="00920096" w:rsidRPr="00CB37D5" w:rsidRDefault="00920096" w:rsidP="00CB37D5">
            <w:pPr>
              <w:spacing w:after="0" w:line="240" w:lineRule="auto"/>
              <w:jc w:val="center"/>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1 13 01995 05 0000 130</w:t>
            </w:r>
          </w:p>
        </w:tc>
        <w:tc>
          <w:tcPr>
            <w:tcW w:w="6080" w:type="dxa"/>
          </w:tcPr>
          <w:p w:rsidR="00920096" w:rsidRPr="00CB37D5" w:rsidRDefault="00920096" w:rsidP="00CB37D5">
            <w:pPr>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Прочие доходы от оказания платных услуг (работ) получателями средств бюджетов муниципальных районов ст.62 БК РФ</w:t>
            </w:r>
          </w:p>
        </w:tc>
      </w:tr>
      <w:tr w:rsidR="00920096" w:rsidRPr="00CB37D5" w:rsidTr="00A00B27">
        <w:tc>
          <w:tcPr>
            <w:tcW w:w="709" w:type="dxa"/>
          </w:tcPr>
          <w:p w:rsidR="00920096" w:rsidRPr="00CB37D5" w:rsidRDefault="00920096" w:rsidP="00CB37D5">
            <w:pPr>
              <w:spacing w:after="0" w:line="240" w:lineRule="auto"/>
              <w:rPr>
                <w:rFonts w:ascii="Times New Roman" w:eastAsiaTheme="minorHAnsi" w:hAnsi="Times New Roman" w:cs="Times New Roman"/>
                <w:sz w:val="24"/>
                <w:szCs w:val="24"/>
                <w:lang w:val="en-US" w:eastAsia="en-US"/>
              </w:rPr>
            </w:pPr>
            <w:r w:rsidRPr="00CB37D5">
              <w:rPr>
                <w:rFonts w:ascii="Times New Roman" w:eastAsiaTheme="minorHAnsi" w:hAnsi="Times New Roman" w:cs="Times New Roman"/>
                <w:sz w:val="24"/>
                <w:szCs w:val="24"/>
                <w:lang w:val="en-US" w:eastAsia="en-US"/>
              </w:rPr>
              <w:t>054</w:t>
            </w:r>
          </w:p>
        </w:tc>
        <w:tc>
          <w:tcPr>
            <w:tcW w:w="2709" w:type="dxa"/>
            <w:gridSpan w:val="2"/>
          </w:tcPr>
          <w:p w:rsidR="00920096" w:rsidRPr="00CB37D5" w:rsidRDefault="00920096" w:rsidP="00CB37D5">
            <w:pPr>
              <w:spacing w:after="0" w:line="240" w:lineRule="auto"/>
              <w:jc w:val="center"/>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1 13 02995 05 0000 130</w:t>
            </w:r>
          </w:p>
        </w:tc>
        <w:tc>
          <w:tcPr>
            <w:tcW w:w="6080" w:type="dxa"/>
          </w:tcPr>
          <w:p w:rsidR="00920096" w:rsidRPr="00CB37D5" w:rsidRDefault="00920096" w:rsidP="00CB37D5">
            <w:pPr>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Прочие доходы от компенсации затрат  бюджетов муниципальных районов</w:t>
            </w:r>
          </w:p>
        </w:tc>
      </w:tr>
      <w:tr w:rsidR="00920096" w:rsidRPr="00CB37D5" w:rsidTr="00A00B27">
        <w:tc>
          <w:tcPr>
            <w:tcW w:w="709" w:type="dxa"/>
          </w:tcPr>
          <w:p w:rsidR="00920096" w:rsidRPr="00CB37D5" w:rsidRDefault="00920096" w:rsidP="00CB37D5">
            <w:pPr>
              <w:spacing w:after="0" w:line="240" w:lineRule="auto"/>
              <w:rPr>
                <w:rFonts w:ascii="Times New Roman" w:eastAsiaTheme="minorHAnsi" w:hAnsi="Times New Roman" w:cs="Times New Roman"/>
                <w:sz w:val="24"/>
                <w:szCs w:val="24"/>
                <w:lang w:val="en-US" w:eastAsia="en-US"/>
              </w:rPr>
            </w:pPr>
            <w:r w:rsidRPr="00CB37D5">
              <w:rPr>
                <w:rFonts w:ascii="Times New Roman" w:eastAsiaTheme="minorHAnsi" w:hAnsi="Times New Roman" w:cs="Times New Roman"/>
                <w:sz w:val="24"/>
                <w:szCs w:val="24"/>
                <w:lang w:val="en-US" w:eastAsia="en-US"/>
              </w:rPr>
              <w:t>054</w:t>
            </w:r>
          </w:p>
        </w:tc>
        <w:tc>
          <w:tcPr>
            <w:tcW w:w="2709" w:type="dxa"/>
            <w:gridSpan w:val="2"/>
          </w:tcPr>
          <w:p w:rsidR="00920096" w:rsidRPr="00CB37D5" w:rsidRDefault="00920096" w:rsidP="00CB37D5">
            <w:pPr>
              <w:spacing w:after="0" w:line="240" w:lineRule="auto"/>
              <w:jc w:val="center"/>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1 14 02052 05 0000 410</w:t>
            </w:r>
          </w:p>
        </w:tc>
        <w:tc>
          <w:tcPr>
            <w:tcW w:w="6080" w:type="dxa"/>
          </w:tcPr>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Доходы от реализации имущества, находящегося в </w:t>
            </w:r>
            <w:r w:rsidRPr="00CB37D5">
              <w:rPr>
                <w:rFonts w:ascii="Times New Roman" w:eastAsiaTheme="minorHAnsi" w:hAnsi="Times New Roman" w:cs="Times New Roman"/>
                <w:b/>
                <w:sz w:val="24"/>
                <w:szCs w:val="24"/>
                <w:lang w:eastAsia="en-US"/>
              </w:rPr>
              <w:t>оперативном управлении учреждений</w:t>
            </w:r>
            <w:r w:rsidRPr="00CB37D5">
              <w:rPr>
                <w:rFonts w:ascii="Times New Roman" w:eastAsiaTheme="minorHAnsi" w:hAnsi="Times New Roman" w:cs="Times New Roman"/>
                <w:sz w:val="24"/>
                <w:szCs w:val="24"/>
                <w:lang w:eastAsia="en-US"/>
              </w:rPr>
              <w:t xml:space="preserve">, находящихся в ведении органов управления муниципальных районов (за исключением имущества муниципальных </w:t>
            </w:r>
            <w:proofErr w:type="spellStart"/>
            <w:proofErr w:type="gramStart"/>
            <w:r w:rsidRPr="00CB37D5">
              <w:rPr>
                <w:rFonts w:ascii="Times New Roman" w:eastAsiaTheme="minorHAnsi" w:hAnsi="Times New Roman" w:cs="Times New Roman"/>
                <w:sz w:val="24"/>
                <w:szCs w:val="24"/>
                <w:lang w:eastAsia="en-US"/>
              </w:rPr>
              <w:t>бюджет-ных</w:t>
            </w:r>
            <w:proofErr w:type="spellEnd"/>
            <w:proofErr w:type="gramEnd"/>
            <w:r w:rsidRPr="00CB37D5">
              <w:rPr>
                <w:rFonts w:ascii="Times New Roman" w:eastAsiaTheme="minorHAnsi" w:hAnsi="Times New Roman" w:cs="Times New Roman"/>
                <w:sz w:val="24"/>
                <w:szCs w:val="24"/>
                <w:lang w:eastAsia="en-US"/>
              </w:rPr>
              <w:t xml:space="preserve"> и автономных учреждений), в части реализации основных средств по указанному имуществу  </w:t>
            </w:r>
          </w:p>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ст.62 БК РФ   </w:t>
            </w:r>
          </w:p>
        </w:tc>
      </w:tr>
      <w:tr w:rsidR="00920096" w:rsidRPr="00CB37D5" w:rsidTr="00A00B27">
        <w:tc>
          <w:tcPr>
            <w:tcW w:w="709" w:type="dxa"/>
          </w:tcPr>
          <w:p w:rsidR="00920096" w:rsidRPr="00CB37D5" w:rsidRDefault="00920096" w:rsidP="00CB37D5">
            <w:pPr>
              <w:spacing w:after="0" w:line="240" w:lineRule="auto"/>
              <w:rPr>
                <w:rFonts w:ascii="Times New Roman" w:eastAsiaTheme="minorHAnsi" w:hAnsi="Times New Roman" w:cs="Times New Roman"/>
                <w:sz w:val="24"/>
                <w:szCs w:val="24"/>
                <w:lang w:val="en-US" w:eastAsia="en-US"/>
              </w:rPr>
            </w:pPr>
            <w:r w:rsidRPr="00CB37D5">
              <w:rPr>
                <w:rFonts w:ascii="Times New Roman" w:eastAsiaTheme="minorHAnsi" w:hAnsi="Times New Roman" w:cs="Times New Roman"/>
                <w:sz w:val="24"/>
                <w:szCs w:val="24"/>
                <w:lang w:val="en-US" w:eastAsia="en-US"/>
              </w:rPr>
              <w:t>054</w:t>
            </w:r>
          </w:p>
        </w:tc>
        <w:tc>
          <w:tcPr>
            <w:tcW w:w="2709" w:type="dxa"/>
            <w:gridSpan w:val="2"/>
          </w:tcPr>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1 14 02053 05 0000 410</w:t>
            </w:r>
          </w:p>
        </w:tc>
        <w:tc>
          <w:tcPr>
            <w:tcW w:w="6080" w:type="dxa"/>
          </w:tcPr>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Доходы от реализации </w:t>
            </w:r>
            <w:r w:rsidRPr="00CB37D5">
              <w:rPr>
                <w:rFonts w:ascii="Times New Roman" w:eastAsiaTheme="minorHAnsi" w:hAnsi="Times New Roman" w:cs="Times New Roman"/>
                <w:b/>
                <w:sz w:val="24"/>
                <w:szCs w:val="24"/>
                <w:lang w:eastAsia="en-US"/>
              </w:rPr>
              <w:t>иного имущества</w:t>
            </w:r>
            <w:r w:rsidRPr="00CB37D5">
              <w:rPr>
                <w:rFonts w:ascii="Times New Roman" w:eastAsiaTheme="minorHAnsi" w:hAnsi="Times New Roman" w:cs="Times New Roman"/>
                <w:sz w:val="24"/>
                <w:szCs w:val="24"/>
                <w:lang w:eastAsia="en-US"/>
              </w:rPr>
              <w:t xml:space="preserve">, находящегося в собственности муниципальных районов (за </w:t>
            </w:r>
            <w:proofErr w:type="spellStart"/>
            <w:proofErr w:type="gramStart"/>
            <w:r w:rsidRPr="00CB37D5">
              <w:rPr>
                <w:rFonts w:ascii="Times New Roman" w:eastAsiaTheme="minorHAnsi" w:hAnsi="Times New Roman" w:cs="Times New Roman"/>
                <w:sz w:val="24"/>
                <w:szCs w:val="24"/>
                <w:lang w:eastAsia="en-US"/>
              </w:rPr>
              <w:t>исключе-нием</w:t>
            </w:r>
            <w:proofErr w:type="spellEnd"/>
            <w:proofErr w:type="gramEnd"/>
            <w:r w:rsidRPr="00CB37D5">
              <w:rPr>
                <w:rFonts w:ascii="Times New Roman" w:eastAsiaTheme="minorHAnsi" w:hAnsi="Times New Roman" w:cs="Times New Roman"/>
                <w:sz w:val="24"/>
                <w:szCs w:val="24"/>
                <w:lang w:eastAsia="en-US"/>
              </w:rPr>
              <w:t xml:space="preserve"> имущества муниципальных бюджетных и </w:t>
            </w:r>
            <w:proofErr w:type="spellStart"/>
            <w:r w:rsidRPr="00CB37D5">
              <w:rPr>
                <w:rFonts w:ascii="Times New Roman" w:eastAsiaTheme="minorHAnsi" w:hAnsi="Times New Roman" w:cs="Times New Roman"/>
                <w:sz w:val="24"/>
                <w:szCs w:val="24"/>
                <w:lang w:eastAsia="en-US"/>
              </w:rPr>
              <w:t>автоном-ных</w:t>
            </w:r>
            <w:proofErr w:type="spellEnd"/>
            <w:r w:rsidRPr="00CB37D5">
              <w:rPr>
                <w:rFonts w:ascii="Times New Roman" w:eastAsiaTheme="minorHAnsi" w:hAnsi="Times New Roman" w:cs="Times New Roman"/>
                <w:sz w:val="24"/>
                <w:szCs w:val="24"/>
                <w:lang w:eastAsia="en-US"/>
              </w:rPr>
              <w:t xml:space="preserve"> учреждений, а также имущества муниципальных унитарных предприятий, в том числе казенных), в части реализации основных средств по указанному имуществу ст.62 БК РФ</w:t>
            </w:r>
          </w:p>
        </w:tc>
      </w:tr>
      <w:tr w:rsidR="00920096" w:rsidRPr="00CB37D5" w:rsidTr="00A00B27">
        <w:tc>
          <w:tcPr>
            <w:tcW w:w="709" w:type="dxa"/>
          </w:tcPr>
          <w:p w:rsidR="00920096" w:rsidRPr="00CB37D5" w:rsidRDefault="00920096" w:rsidP="00CB37D5">
            <w:pPr>
              <w:spacing w:after="0" w:line="240" w:lineRule="auto"/>
              <w:rPr>
                <w:rFonts w:ascii="Times New Roman" w:eastAsiaTheme="minorHAnsi" w:hAnsi="Times New Roman" w:cs="Times New Roman"/>
                <w:sz w:val="24"/>
                <w:szCs w:val="24"/>
                <w:lang w:val="en-US" w:eastAsia="en-US"/>
              </w:rPr>
            </w:pPr>
            <w:r w:rsidRPr="00CB37D5">
              <w:rPr>
                <w:rFonts w:ascii="Times New Roman" w:eastAsiaTheme="minorHAnsi" w:hAnsi="Times New Roman" w:cs="Times New Roman"/>
                <w:sz w:val="24"/>
                <w:szCs w:val="24"/>
                <w:lang w:val="en-US" w:eastAsia="en-US"/>
              </w:rPr>
              <w:t>054</w:t>
            </w:r>
          </w:p>
        </w:tc>
        <w:tc>
          <w:tcPr>
            <w:tcW w:w="2709" w:type="dxa"/>
            <w:gridSpan w:val="2"/>
          </w:tcPr>
          <w:p w:rsidR="00920096" w:rsidRPr="00CB37D5" w:rsidRDefault="00920096" w:rsidP="00CB37D5">
            <w:pPr>
              <w:spacing w:after="0" w:line="240" w:lineRule="auto"/>
              <w:jc w:val="center"/>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1 14 02052 05 0000 440</w:t>
            </w:r>
          </w:p>
        </w:tc>
        <w:tc>
          <w:tcPr>
            <w:tcW w:w="6080" w:type="dxa"/>
          </w:tcPr>
          <w:p w:rsidR="00920096" w:rsidRPr="00CB37D5" w:rsidRDefault="00920096" w:rsidP="00CB37D5">
            <w:pPr>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Доходы от реализации имущества, находящегося в </w:t>
            </w:r>
            <w:r w:rsidRPr="00CB37D5">
              <w:rPr>
                <w:rFonts w:ascii="Times New Roman" w:eastAsiaTheme="minorHAnsi" w:hAnsi="Times New Roman" w:cs="Times New Roman"/>
                <w:b/>
                <w:sz w:val="24"/>
                <w:szCs w:val="24"/>
                <w:lang w:eastAsia="en-US"/>
              </w:rPr>
              <w:t>оперативном управлении учреждений</w:t>
            </w:r>
            <w:r w:rsidRPr="00CB37D5">
              <w:rPr>
                <w:rFonts w:ascii="Times New Roman" w:eastAsiaTheme="minorHAnsi" w:hAnsi="Times New Roman" w:cs="Times New Roman"/>
                <w:sz w:val="24"/>
                <w:szCs w:val="24"/>
                <w:lang w:eastAsia="en-US"/>
              </w:rPr>
              <w:t xml:space="preserve">, находящихся в ведении органов управления муниципальных районов (за исключением имущества муниципальных </w:t>
            </w:r>
            <w:proofErr w:type="spellStart"/>
            <w:proofErr w:type="gramStart"/>
            <w:r w:rsidRPr="00CB37D5">
              <w:rPr>
                <w:rFonts w:ascii="Times New Roman" w:eastAsiaTheme="minorHAnsi" w:hAnsi="Times New Roman" w:cs="Times New Roman"/>
                <w:sz w:val="24"/>
                <w:szCs w:val="24"/>
                <w:lang w:eastAsia="en-US"/>
              </w:rPr>
              <w:t>бюджет-ных</w:t>
            </w:r>
            <w:proofErr w:type="spellEnd"/>
            <w:proofErr w:type="gramEnd"/>
            <w:r w:rsidRPr="00CB37D5">
              <w:rPr>
                <w:rFonts w:ascii="Times New Roman" w:eastAsiaTheme="minorHAnsi" w:hAnsi="Times New Roman" w:cs="Times New Roman"/>
                <w:sz w:val="24"/>
                <w:szCs w:val="24"/>
                <w:lang w:eastAsia="en-US"/>
              </w:rPr>
              <w:t xml:space="preserve"> и автономных учреждений), в части реализации материальных запасов по указанному имуществу ст.62 БК РФ</w:t>
            </w:r>
          </w:p>
        </w:tc>
      </w:tr>
      <w:tr w:rsidR="00920096" w:rsidRPr="00CB37D5" w:rsidTr="00A00B27">
        <w:tc>
          <w:tcPr>
            <w:tcW w:w="709" w:type="dxa"/>
          </w:tcPr>
          <w:p w:rsidR="00920096" w:rsidRPr="00CB37D5" w:rsidRDefault="00920096" w:rsidP="00CB37D5">
            <w:pPr>
              <w:spacing w:after="0" w:line="240" w:lineRule="auto"/>
              <w:rPr>
                <w:rFonts w:ascii="Times New Roman" w:eastAsiaTheme="minorHAnsi" w:hAnsi="Times New Roman" w:cs="Times New Roman"/>
                <w:sz w:val="24"/>
                <w:szCs w:val="24"/>
                <w:lang w:val="en-US" w:eastAsia="en-US"/>
              </w:rPr>
            </w:pPr>
            <w:r w:rsidRPr="00CB37D5">
              <w:rPr>
                <w:rFonts w:ascii="Times New Roman" w:eastAsiaTheme="minorHAnsi" w:hAnsi="Times New Roman" w:cs="Times New Roman"/>
                <w:sz w:val="24"/>
                <w:szCs w:val="24"/>
                <w:lang w:val="en-US" w:eastAsia="en-US"/>
              </w:rPr>
              <w:t>054</w:t>
            </w:r>
          </w:p>
        </w:tc>
        <w:tc>
          <w:tcPr>
            <w:tcW w:w="2709" w:type="dxa"/>
            <w:gridSpan w:val="2"/>
          </w:tcPr>
          <w:p w:rsidR="00920096" w:rsidRPr="00CB37D5" w:rsidRDefault="00920096" w:rsidP="00CB37D5">
            <w:pPr>
              <w:spacing w:after="0" w:line="240" w:lineRule="auto"/>
              <w:jc w:val="center"/>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1 14 02053 05 0000 440</w:t>
            </w:r>
          </w:p>
        </w:tc>
        <w:tc>
          <w:tcPr>
            <w:tcW w:w="6080" w:type="dxa"/>
          </w:tcPr>
          <w:p w:rsidR="00920096" w:rsidRPr="00CB37D5" w:rsidRDefault="00920096" w:rsidP="00CB37D5">
            <w:pPr>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Доходы от реализации </w:t>
            </w:r>
            <w:r w:rsidRPr="00CB37D5">
              <w:rPr>
                <w:rFonts w:ascii="Times New Roman" w:eastAsiaTheme="minorHAnsi" w:hAnsi="Times New Roman" w:cs="Times New Roman"/>
                <w:b/>
                <w:sz w:val="24"/>
                <w:szCs w:val="24"/>
                <w:lang w:eastAsia="en-US"/>
              </w:rPr>
              <w:t>иного имущества</w:t>
            </w:r>
            <w:r w:rsidRPr="00CB37D5">
              <w:rPr>
                <w:rFonts w:ascii="Times New Roman" w:eastAsiaTheme="minorHAnsi" w:hAnsi="Times New Roman" w:cs="Times New Roman"/>
                <w:sz w:val="24"/>
                <w:szCs w:val="24"/>
                <w:lang w:eastAsia="en-US"/>
              </w:rPr>
              <w:t xml:space="preserve">, находящегося в собственности муниципальных районов (за </w:t>
            </w:r>
            <w:proofErr w:type="spellStart"/>
            <w:proofErr w:type="gramStart"/>
            <w:r w:rsidRPr="00CB37D5">
              <w:rPr>
                <w:rFonts w:ascii="Times New Roman" w:eastAsiaTheme="minorHAnsi" w:hAnsi="Times New Roman" w:cs="Times New Roman"/>
                <w:sz w:val="24"/>
                <w:szCs w:val="24"/>
                <w:lang w:eastAsia="en-US"/>
              </w:rPr>
              <w:t>исключе-нием</w:t>
            </w:r>
            <w:proofErr w:type="spellEnd"/>
            <w:proofErr w:type="gramEnd"/>
            <w:r w:rsidRPr="00CB37D5">
              <w:rPr>
                <w:rFonts w:ascii="Times New Roman" w:eastAsiaTheme="minorHAnsi" w:hAnsi="Times New Roman" w:cs="Times New Roman"/>
                <w:sz w:val="24"/>
                <w:szCs w:val="24"/>
                <w:lang w:eastAsia="en-US"/>
              </w:rPr>
              <w:t xml:space="preserve"> имущества муниципальных бюджетных и автономных учреждений, а также имущества </w:t>
            </w:r>
            <w:proofErr w:type="spellStart"/>
            <w:r w:rsidRPr="00CB37D5">
              <w:rPr>
                <w:rFonts w:ascii="Times New Roman" w:eastAsiaTheme="minorHAnsi" w:hAnsi="Times New Roman" w:cs="Times New Roman"/>
                <w:sz w:val="24"/>
                <w:szCs w:val="24"/>
                <w:lang w:eastAsia="en-US"/>
              </w:rPr>
              <w:t>муници-пальных</w:t>
            </w:r>
            <w:proofErr w:type="spellEnd"/>
            <w:r w:rsidRPr="00CB37D5">
              <w:rPr>
                <w:rFonts w:ascii="Times New Roman" w:eastAsiaTheme="minorHAnsi" w:hAnsi="Times New Roman" w:cs="Times New Roman"/>
                <w:sz w:val="24"/>
                <w:szCs w:val="24"/>
                <w:lang w:eastAsia="en-US"/>
              </w:rPr>
              <w:t xml:space="preserve"> унитарных предприятий, в том числе казенных), в части реализации материальных запасов по указанному имуществу ст.62 БК РФ</w:t>
            </w:r>
          </w:p>
        </w:tc>
      </w:tr>
      <w:tr w:rsidR="00920096" w:rsidRPr="00CB37D5" w:rsidTr="00A00B27">
        <w:tblPrEx>
          <w:tblLook w:val="0000"/>
        </w:tblPrEx>
        <w:trPr>
          <w:cantSplit/>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709"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jc w:val="center"/>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1 14 06013 10 0000 430</w:t>
            </w:r>
          </w:p>
        </w:tc>
        <w:tc>
          <w:tcPr>
            <w:tcW w:w="6080"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Доходы от продажи земельных участков, </w:t>
            </w:r>
            <w:proofErr w:type="spellStart"/>
            <w:proofErr w:type="gramStart"/>
            <w:r w:rsidRPr="00CB37D5">
              <w:rPr>
                <w:rFonts w:ascii="Times New Roman" w:eastAsiaTheme="minorHAnsi" w:hAnsi="Times New Roman" w:cs="Times New Roman"/>
                <w:sz w:val="24"/>
                <w:szCs w:val="24"/>
                <w:lang w:eastAsia="en-US"/>
              </w:rPr>
              <w:t>государст-венная</w:t>
            </w:r>
            <w:proofErr w:type="spellEnd"/>
            <w:proofErr w:type="gramEnd"/>
            <w:r w:rsidRPr="00CB37D5">
              <w:rPr>
                <w:rFonts w:ascii="Times New Roman" w:eastAsiaTheme="minorHAnsi" w:hAnsi="Times New Roman" w:cs="Times New Roman"/>
                <w:sz w:val="24"/>
                <w:szCs w:val="24"/>
                <w:lang w:eastAsia="en-US"/>
              </w:rPr>
              <w:t xml:space="preserve"> собственность на которые не разграничена и которые расположены в границах сельских поселений ст.62 БК РФ</w:t>
            </w:r>
          </w:p>
        </w:tc>
      </w:tr>
      <w:tr w:rsidR="00920096" w:rsidRPr="00CB37D5" w:rsidTr="00A00B27">
        <w:tblPrEx>
          <w:tblLook w:val="0000"/>
        </w:tblPrEx>
        <w:trPr>
          <w:cantSplit/>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709"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jc w:val="center"/>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1 14 06013 13 0000 430</w:t>
            </w:r>
          </w:p>
        </w:tc>
        <w:tc>
          <w:tcPr>
            <w:tcW w:w="6080"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Доходы от продажи земельных участков, </w:t>
            </w:r>
            <w:proofErr w:type="spellStart"/>
            <w:proofErr w:type="gramStart"/>
            <w:r w:rsidRPr="00CB37D5">
              <w:rPr>
                <w:rFonts w:ascii="Times New Roman" w:eastAsiaTheme="minorHAnsi" w:hAnsi="Times New Roman" w:cs="Times New Roman"/>
                <w:sz w:val="24"/>
                <w:szCs w:val="24"/>
                <w:lang w:eastAsia="en-US"/>
              </w:rPr>
              <w:t>государст-венная</w:t>
            </w:r>
            <w:proofErr w:type="spellEnd"/>
            <w:proofErr w:type="gramEnd"/>
            <w:r w:rsidRPr="00CB37D5">
              <w:rPr>
                <w:rFonts w:ascii="Times New Roman" w:eastAsiaTheme="minorHAnsi" w:hAnsi="Times New Roman" w:cs="Times New Roman"/>
                <w:sz w:val="24"/>
                <w:szCs w:val="24"/>
                <w:lang w:eastAsia="en-US"/>
              </w:rPr>
              <w:t xml:space="preserve"> собственность на которые не разграничена и которые расположены в границах городских поселений ст.62 БК РФ</w:t>
            </w:r>
          </w:p>
        </w:tc>
      </w:tr>
      <w:tr w:rsidR="00920096" w:rsidRPr="00CB37D5" w:rsidTr="00A00B27">
        <w:tblPrEx>
          <w:tblLook w:val="0000"/>
        </w:tblPrEx>
        <w:trPr>
          <w:cantSplit/>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rPr>
                <w:rFonts w:ascii="Times New Roman" w:eastAsiaTheme="minorHAnsi" w:hAnsi="Times New Roman" w:cs="Times New Roman"/>
                <w:sz w:val="24"/>
                <w:szCs w:val="24"/>
                <w:lang w:val="en-US" w:eastAsia="en-US"/>
              </w:rPr>
            </w:pPr>
            <w:r w:rsidRPr="00CB37D5">
              <w:rPr>
                <w:rFonts w:ascii="Times New Roman" w:eastAsiaTheme="minorHAnsi" w:hAnsi="Times New Roman" w:cs="Times New Roman"/>
                <w:sz w:val="24"/>
                <w:szCs w:val="24"/>
                <w:lang w:val="en-US" w:eastAsia="en-US"/>
              </w:rPr>
              <w:lastRenderedPageBreak/>
              <w:t>054</w:t>
            </w:r>
          </w:p>
        </w:tc>
        <w:tc>
          <w:tcPr>
            <w:tcW w:w="2709"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jc w:val="center"/>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1 14 06025 05 0000 430</w:t>
            </w:r>
          </w:p>
        </w:tc>
        <w:tc>
          <w:tcPr>
            <w:tcW w:w="6080"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Доходы от продажи земельных участков, находящихся в собственности муниципальных районов (за </w:t>
            </w:r>
            <w:proofErr w:type="spellStart"/>
            <w:proofErr w:type="gramStart"/>
            <w:r w:rsidRPr="00CB37D5">
              <w:rPr>
                <w:rFonts w:ascii="Times New Roman" w:eastAsiaTheme="minorHAnsi" w:hAnsi="Times New Roman" w:cs="Times New Roman"/>
                <w:sz w:val="24"/>
                <w:szCs w:val="24"/>
                <w:lang w:eastAsia="en-US"/>
              </w:rPr>
              <w:t>исключе-нием</w:t>
            </w:r>
            <w:proofErr w:type="spellEnd"/>
            <w:proofErr w:type="gramEnd"/>
            <w:r w:rsidRPr="00CB37D5">
              <w:rPr>
                <w:rFonts w:ascii="Times New Roman" w:eastAsiaTheme="minorHAnsi" w:hAnsi="Times New Roman" w:cs="Times New Roman"/>
                <w:sz w:val="24"/>
                <w:szCs w:val="24"/>
                <w:lang w:eastAsia="en-US"/>
              </w:rPr>
              <w:t xml:space="preserve"> земельных участков муниципальных бюджетных и автономных учреждений) ст.62 БК РФ</w:t>
            </w:r>
          </w:p>
        </w:tc>
      </w:tr>
      <w:tr w:rsidR="00920096" w:rsidRPr="00CB37D5" w:rsidTr="00A00B27">
        <w:tc>
          <w:tcPr>
            <w:tcW w:w="709" w:type="dxa"/>
          </w:tcPr>
          <w:p w:rsidR="00920096" w:rsidRPr="00CB37D5" w:rsidRDefault="00920096" w:rsidP="00CB37D5">
            <w:pPr>
              <w:spacing w:after="0" w:line="240" w:lineRule="auto"/>
              <w:rPr>
                <w:rFonts w:ascii="Times New Roman" w:eastAsiaTheme="minorHAnsi" w:hAnsi="Times New Roman" w:cs="Times New Roman"/>
                <w:sz w:val="24"/>
                <w:szCs w:val="24"/>
                <w:lang w:val="en-US" w:eastAsia="en-US"/>
              </w:rPr>
            </w:pPr>
            <w:r w:rsidRPr="00CB37D5">
              <w:rPr>
                <w:rFonts w:ascii="Times New Roman" w:eastAsiaTheme="minorHAnsi" w:hAnsi="Times New Roman" w:cs="Times New Roman"/>
                <w:sz w:val="24"/>
                <w:szCs w:val="24"/>
                <w:lang w:val="en-US" w:eastAsia="en-US"/>
              </w:rPr>
              <w:t>054</w:t>
            </w:r>
          </w:p>
        </w:tc>
        <w:tc>
          <w:tcPr>
            <w:tcW w:w="2709" w:type="dxa"/>
            <w:gridSpan w:val="2"/>
          </w:tcPr>
          <w:p w:rsidR="00920096" w:rsidRPr="00CB37D5" w:rsidRDefault="00920096" w:rsidP="00CB37D5">
            <w:pPr>
              <w:spacing w:after="0" w:line="240" w:lineRule="auto"/>
              <w:jc w:val="center"/>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1 16 18050 05 0000 140</w:t>
            </w:r>
          </w:p>
        </w:tc>
        <w:tc>
          <w:tcPr>
            <w:tcW w:w="6080" w:type="dxa"/>
          </w:tcPr>
          <w:p w:rsidR="00920096" w:rsidRPr="00CB37D5" w:rsidRDefault="00920096" w:rsidP="00CB37D5">
            <w:pPr>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Денежные взыскания (штрафы) за нарушение </w:t>
            </w:r>
            <w:proofErr w:type="spellStart"/>
            <w:proofErr w:type="gramStart"/>
            <w:r w:rsidRPr="00CB37D5">
              <w:rPr>
                <w:rFonts w:ascii="Times New Roman" w:eastAsiaTheme="minorHAnsi" w:hAnsi="Times New Roman" w:cs="Times New Roman"/>
                <w:sz w:val="24"/>
                <w:szCs w:val="24"/>
                <w:lang w:eastAsia="en-US"/>
              </w:rPr>
              <w:t>бюджет-ного</w:t>
            </w:r>
            <w:proofErr w:type="spellEnd"/>
            <w:proofErr w:type="gramEnd"/>
            <w:r w:rsidRPr="00CB37D5">
              <w:rPr>
                <w:rFonts w:ascii="Times New Roman" w:eastAsiaTheme="minorHAnsi" w:hAnsi="Times New Roman" w:cs="Times New Roman"/>
                <w:sz w:val="24"/>
                <w:szCs w:val="24"/>
                <w:lang w:eastAsia="en-US"/>
              </w:rPr>
              <w:t xml:space="preserve"> законодательства (в части бюджетов муниципальных районов) п.5 ст.46</w:t>
            </w:r>
          </w:p>
        </w:tc>
      </w:tr>
      <w:tr w:rsidR="00920096" w:rsidRPr="00CB37D5" w:rsidTr="00A00B27">
        <w:tblPrEx>
          <w:tblLook w:val="0000"/>
        </w:tblPrEx>
        <w:trPr>
          <w:cantSplit/>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rPr>
                <w:rFonts w:ascii="Times New Roman" w:eastAsiaTheme="minorHAnsi" w:hAnsi="Times New Roman" w:cs="Times New Roman"/>
                <w:sz w:val="24"/>
                <w:szCs w:val="24"/>
                <w:lang w:val="en-US" w:eastAsia="en-US"/>
              </w:rPr>
            </w:pPr>
            <w:r w:rsidRPr="00CB37D5">
              <w:rPr>
                <w:rFonts w:ascii="Times New Roman" w:eastAsiaTheme="minorHAnsi" w:hAnsi="Times New Roman" w:cs="Times New Roman"/>
                <w:sz w:val="24"/>
                <w:szCs w:val="24"/>
                <w:lang w:val="en-US" w:eastAsia="en-US"/>
              </w:rPr>
              <w:t>054</w:t>
            </w:r>
          </w:p>
        </w:tc>
        <w:tc>
          <w:tcPr>
            <w:tcW w:w="2709"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rPr>
                <w:rFonts w:ascii="Times New Roman" w:eastAsiaTheme="minorHAnsi" w:hAnsi="Times New Roman" w:cs="Times New Roman"/>
                <w:sz w:val="24"/>
                <w:szCs w:val="24"/>
                <w:lang w:val="en-US" w:eastAsia="en-US"/>
              </w:rPr>
            </w:pPr>
            <w:r w:rsidRPr="00CB37D5">
              <w:rPr>
                <w:rFonts w:ascii="Times New Roman" w:eastAsiaTheme="minorHAnsi" w:hAnsi="Times New Roman" w:cs="Times New Roman"/>
                <w:sz w:val="24"/>
                <w:szCs w:val="24"/>
                <w:lang w:val="en-US" w:eastAsia="en-US"/>
              </w:rPr>
              <w:t>1 16 23051 05 0000 140</w:t>
            </w:r>
          </w:p>
        </w:tc>
        <w:tc>
          <w:tcPr>
            <w:tcW w:w="6080"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Доходы от возмещения ущерба при возникновении </w:t>
            </w:r>
            <w:r w:rsidRPr="00CB37D5">
              <w:rPr>
                <w:rFonts w:ascii="Times New Roman" w:eastAsiaTheme="minorHAnsi" w:hAnsi="Times New Roman" w:cs="Times New Roman"/>
                <w:b/>
                <w:sz w:val="24"/>
                <w:szCs w:val="24"/>
                <w:lang w:eastAsia="en-US"/>
              </w:rPr>
              <w:t>страховых случаев</w:t>
            </w:r>
            <w:r w:rsidRPr="00CB37D5">
              <w:rPr>
                <w:rFonts w:ascii="Times New Roman" w:eastAsiaTheme="minorHAnsi" w:hAnsi="Times New Roman" w:cs="Times New Roman"/>
                <w:sz w:val="24"/>
                <w:szCs w:val="24"/>
                <w:lang w:eastAsia="en-US"/>
              </w:rPr>
              <w:t xml:space="preserve"> по обязательному страхованию </w:t>
            </w:r>
            <w:r w:rsidRPr="00CB37D5">
              <w:rPr>
                <w:rFonts w:ascii="Times New Roman" w:eastAsiaTheme="minorHAnsi" w:hAnsi="Times New Roman" w:cs="Times New Roman"/>
                <w:b/>
                <w:sz w:val="24"/>
                <w:szCs w:val="24"/>
                <w:lang w:eastAsia="en-US"/>
              </w:rPr>
              <w:t>гражданской ответственности</w:t>
            </w:r>
            <w:r w:rsidRPr="00CB37D5">
              <w:rPr>
                <w:rFonts w:ascii="Times New Roman" w:eastAsiaTheme="minorHAnsi" w:hAnsi="Times New Roman" w:cs="Times New Roman"/>
                <w:sz w:val="24"/>
                <w:szCs w:val="24"/>
                <w:lang w:eastAsia="en-US"/>
              </w:rPr>
              <w:t xml:space="preserve">, когда </w:t>
            </w:r>
            <w:proofErr w:type="spellStart"/>
            <w:r w:rsidRPr="00CB37D5">
              <w:rPr>
                <w:rFonts w:ascii="Times New Roman" w:eastAsiaTheme="minorHAnsi" w:hAnsi="Times New Roman" w:cs="Times New Roman"/>
                <w:sz w:val="24"/>
                <w:szCs w:val="24"/>
                <w:lang w:eastAsia="en-US"/>
              </w:rPr>
              <w:t>выгодоприобре-тателями</w:t>
            </w:r>
            <w:proofErr w:type="spellEnd"/>
            <w:r w:rsidRPr="00CB37D5">
              <w:rPr>
                <w:rFonts w:ascii="Times New Roman" w:eastAsiaTheme="minorHAnsi" w:hAnsi="Times New Roman" w:cs="Times New Roman"/>
                <w:sz w:val="24"/>
                <w:szCs w:val="24"/>
                <w:lang w:eastAsia="en-US"/>
              </w:rPr>
              <w:t xml:space="preserve"> выступают получатели средств бюджетов муниципальных районов</w:t>
            </w:r>
          </w:p>
        </w:tc>
      </w:tr>
      <w:tr w:rsidR="00920096" w:rsidRPr="00CB37D5" w:rsidTr="00A00B27">
        <w:tc>
          <w:tcPr>
            <w:tcW w:w="709" w:type="dxa"/>
          </w:tcPr>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709" w:type="dxa"/>
            <w:gridSpan w:val="2"/>
          </w:tcPr>
          <w:p w:rsidR="00920096" w:rsidRPr="00CB37D5" w:rsidRDefault="00920096" w:rsidP="00CB37D5">
            <w:pPr>
              <w:spacing w:after="0" w:line="240" w:lineRule="auto"/>
              <w:rPr>
                <w:rFonts w:ascii="Times New Roman" w:eastAsiaTheme="minorHAnsi" w:hAnsi="Times New Roman" w:cs="Times New Roman"/>
                <w:sz w:val="24"/>
                <w:szCs w:val="24"/>
                <w:lang w:val="en-US" w:eastAsia="en-US"/>
              </w:rPr>
            </w:pPr>
            <w:r w:rsidRPr="00CB37D5">
              <w:rPr>
                <w:rFonts w:ascii="Times New Roman" w:eastAsiaTheme="minorHAnsi" w:hAnsi="Times New Roman" w:cs="Times New Roman"/>
                <w:sz w:val="24"/>
                <w:szCs w:val="24"/>
                <w:lang w:val="en-US" w:eastAsia="en-US"/>
              </w:rPr>
              <w:t>1 16 23052 05 0000 140</w:t>
            </w:r>
          </w:p>
        </w:tc>
        <w:tc>
          <w:tcPr>
            <w:tcW w:w="6080" w:type="dxa"/>
          </w:tcPr>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Доходы от возмещения ущерба при возникновении </w:t>
            </w:r>
            <w:r w:rsidRPr="00CB37D5">
              <w:rPr>
                <w:rFonts w:ascii="Times New Roman" w:eastAsiaTheme="minorHAnsi" w:hAnsi="Times New Roman" w:cs="Times New Roman"/>
                <w:b/>
                <w:sz w:val="24"/>
                <w:szCs w:val="24"/>
                <w:lang w:eastAsia="en-US"/>
              </w:rPr>
              <w:t>иных страховых случаев</w:t>
            </w:r>
            <w:r w:rsidRPr="00CB37D5">
              <w:rPr>
                <w:rFonts w:ascii="Times New Roman" w:eastAsiaTheme="minorHAnsi" w:hAnsi="Times New Roman" w:cs="Times New Roman"/>
                <w:sz w:val="24"/>
                <w:szCs w:val="24"/>
                <w:lang w:eastAsia="en-US"/>
              </w:rPr>
              <w:t xml:space="preserve">, когда </w:t>
            </w:r>
            <w:proofErr w:type="spellStart"/>
            <w:r w:rsidRPr="00CB37D5">
              <w:rPr>
                <w:rFonts w:ascii="Times New Roman" w:eastAsiaTheme="minorHAnsi" w:hAnsi="Times New Roman" w:cs="Times New Roman"/>
                <w:sz w:val="24"/>
                <w:szCs w:val="24"/>
                <w:lang w:eastAsia="en-US"/>
              </w:rPr>
              <w:t>выгодоприобрета-телями</w:t>
            </w:r>
            <w:proofErr w:type="spellEnd"/>
            <w:r w:rsidRPr="00CB37D5">
              <w:rPr>
                <w:rFonts w:ascii="Times New Roman" w:eastAsiaTheme="minorHAnsi" w:hAnsi="Times New Roman" w:cs="Times New Roman"/>
                <w:sz w:val="24"/>
                <w:szCs w:val="24"/>
                <w:lang w:eastAsia="en-US"/>
              </w:rPr>
              <w:t xml:space="preserve"> выступают получатели средств бюджетов муниципальных районов</w:t>
            </w:r>
          </w:p>
        </w:tc>
      </w:tr>
      <w:tr w:rsidR="00920096" w:rsidRPr="00CB37D5" w:rsidTr="00A00B27">
        <w:tc>
          <w:tcPr>
            <w:tcW w:w="709" w:type="dxa"/>
          </w:tcPr>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709" w:type="dxa"/>
            <w:gridSpan w:val="2"/>
          </w:tcPr>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1 16 32000 05 0000 140</w:t>
            </w:r>
          </w:p>
        </w:tc>
        <w:tc>
          <w:tcPr>
            <w:tcW w:w="6080" w:type="dxa"/>
          </w:tcPr>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Денежные взыскания, налагаемые в возмещение ущерба, причиненного в результате </w:t>
            </w:r>
            <w:r w:rsidRPr="00CB37D5">
              <w:rPr>
                <w:rFonts w:ascii="Times New Roman" w:eastAsiaTheme="minorHAnsi" w:hAnsi="Times New Roman" w:cs="Times New Roman"/>
                <w:b/>
                <w:sz w:val="24"/>
                <w:szCs w:val="24"/>
                <w:lang w:eastAsia="en-US"/>
              </w:rPr>
              <w:t xml:space="preserve">незаконного или </w:t>
            </w:r>
            <w:proofErr w:type="spellStart"/>
            <w:proofErr w:type="gramStart"/>
            <w:r w:rsidRPr="00CB37D5">
              <w:rPr>
                <w:rFonts w:ascii="Times New Roman" w:eastAsiaTheme="minorHAnsi" w:hAnsi="Times New Roman" w:cs="Times New Roman"/>
                <w:b/>
                <w:sz w:val="24"/>
                <w:szCs w:val="24"/>
                <w:lang w:eastAsia="en-US"/>
              </w:rPr>
              <w:t>нецеле-вого</w:t>
            </w:r>
            <w:proofErr w:type="spellEnd"/>
            <w:proofErr w:type="gramEnd"/>
            <w:r w:rsidRPr="00CB37D5">
              <w:rPr>
                <w:rFonts w:ascii="Times New Roman" w:eastAsiaTheme="minorHAnsi" w:hAnsi="Times New Roman" w:cs="Times New Roman"/>
                <w:b/>
                <w:sz w:val="24"/>
                <w:szCs w:val="24"/>
                <w:lang w:eastAsia="en-US"/>
              </w:rPr>
              <w:t xml:space="preserve"> использования бюджетных средств</w:t>
            </w:r>
            <w:r w:rsidRPr="00CB37D5">
              <w:rPr>
                <w:rFonts w:ascii="Times New Roman" w:eastAsiaTheme="minorHAnsi" w:hAnsi="Times New Roman" w:cs="Times New Roman"/>
                <w:sz w:val="24"/>
                <w:szCs w:val="24"/>
                <w:lang w:eastAsia="en-US"/>
              </w:rPr>
              <w:t xml:space="preserve"> (в части бюджетов муниципальных районов)</w:t>
            </w:r>
          </w:p>
        </w:tc>
      </w:tr>
      <w:tr w:rsidR="00920096" w:rsidRPr="00CB37D5" w:rsidTr="00A00B27">
        <w:tc>
          <w:tcPr>
            <w:tcW w:w="709" w:type="dxa"/>
          </w:tcPr>
          <w:p w:rsidR="00920096" w:rsidRPr="00CB37D5" w:rsidRDefault="00920096" w:rsidP="00CB37D5">
            <w:pPr>
              <w:spacing w:after="0" w:line="240" w:lineRule="auto"/>
              <w:rPr>
                <w:rFonts w:ascii="Times New Roman" w:eastAsiaTheme="minorHAnsi" w:hAnsi="Times New Roman" w:cs="Times New Roman"/>
                <w:sz w:val="24"/>
                <w:szCs w:val="24"/>
                <w:lang w:val="en-US" w:eastAsia="en-US"/>
              </w:rPr>
            </w:pPr>
            <w:r w:rsidRPr="00CB37D5">
              <w:rPr>
                <w:rFonts w:ascii="Times New Roman" w:eastAsiaTheme="minorHAnsi" w:hAnsi="Times New Roman" w:cs="Times New Roman"/>
                <w:sz w:val="24"/>
                <w:szCs w:val="24"/>
                <w:lang w:val="en-US" w:eastAsia="en-US"/>
              </w:rPr>
              <w:t>054</w:t>
            </w:r>
          </w:p>
        </w:tc>
        <w:tc>
          <w:tcPr>
            <w:tcW w:w="2709" w:type="dxa"/>
            <w:gridSpan w:val="2"/>
          </w:tcPr>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1 16 33050 05 0000 140</w:t>
            </w:r>
          </w:p>
        </w:tc>
        <w:tc>
          <w:tcPr>
            <w:tcW w:w="6080" w:type="dxa"/>
          </w:tcPr>
          <w:p w:rsidR="00920096" w:rsidRPr="00CB37D5" w:rsidRDefault="00920096" w:rsidP="00CB37D5">
            <w:pPr>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p w:rsidR="00920096" w:rsidRPr="00CB37D5" w:rsidRDefault="00920096" w:rsidP="00CB37D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пп.6 п.1 ст.46 БК РФ</w:t>
            </w:r>
          </w:p>
        </w:tc>
      </w:tr>
      <w:tr w:rsidR="00920096" w:rsidRPr="00CB37D5" w:rsidTr="00A00B27">
        <w:tc>
          <w:tcPr>
            <w:tcW w:w="709" w:type="dxa"/>
          </w:tcPr>
          <w:p w:rsidR="00920096" w:rsidRPr="00CB37D5" w:rsidRDefault="00920096" w:rsidP="00CB37D5">
            <w:pPr>
              <w:spacing w:after="0" w:line="240" w:lineRule="auto"/>
              <w:rPr>
                <w:rFonts w:ascii="Times New Roman" w:eastAsiaTheme="minorHAnsi" w:hAnsi="Times New Roman" w:cs="Times New Roman"/>
                <w:sz w:val="24"/>
                <w:szCs w:val="24"/>
                <w:lang w:val="en-US" w:eastAsia="en-US"/>
              </w:rPr>
            </w:pPr>
            <w:r w:rsidRPr="00CB37D5">
              <w:rPr>
                <w:rFonts w:ascii="Times New Roman" w:eastAsiaTheme="minorHAnsi" w:hAnsi="Times New Roman" w:cs="Times New Roman"/>
                <w:sz w:val="24"/>
                <w:szCs w:val="24"/>
                <w:lang w:val="en-US" w:eastAsia="en-US"/>
              </w:rPr>
              <w:t>054</w:t>
            </w:r>
          </w:p>
        </w:tc>
        <w:tc>
          <w:tcPr>
            <w:tcW w:w="2709" w:type="dxa"/>
            <w:gridSpan w:val="2"/>
          </w:tcPr>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1 16 46000 05 0000 140</w:t>
            </w:r>
          </w:p>
        </w:tc>
        <w:tc>
          <w:tcPr>
            <w:tcW w:w="6080" w:type="dxa"/>
          </w:tcPr>
          <w:p w:rsidR="00920096" w:rsidRPr="00CB37D5" w:rsidRDefault="00920096" w:rsidP="00CB37D5">
            <w:pPr>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муниципальных районов, либо в связи с уклонением от заключения таких контрактов или иных договоров</w:t>
            </w:r>
          </w:p>
        </w:tc>
      </w:tr>
      <w:tr w:rsidR="00920096" w:rsidRPr="00CB37D5" w:rsidTr="00A00B27">
        <w:tc>
          <w:tcPr>
            <w:tcW w:w="709" w:type="dxa"/>
          </w:tcPr>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709" w:type="dxa"/>
            <w:gridSpan w:val="2"/>
          </w:tcPr>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1 16 51030 02 0000 140</w:t>
            </w:r>
          </w:p>
        </w:tc>
        <w:tc>
          <w:tcPr>
            <w:tcW w:w="6080" w:type="dxa"/>
          </w:tcPr>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Денежные взыскания (штрафы), установленные </w:t>
            </w:r>
            <w:proofErr w:type="spellStart"/>
            <w:proofErr w:type="gramStart"/>
            <w:r w:rsidRPr="00CB37D5">
              <w:rPr>
                <w:rFonts w:ascii="Times New Roman" w:eastAsiaTheme="minorHAnsi" w:hAnsi="Times New Roman" w:cs="Times New Roman"/>
                <w:sz w:val="24"/>
                <w:szCs w:val="24"/>
                <w:lang w:eastAsia="en-US"/>
              </w:rPr>
              <w:t>закона-ми</w:t>
            </w:r>
            <w:proofErr w:type="spellEnd"/>
            <w:proofErr w:type="gramEnd"/>
            <w:r w:rsidRPr="00CB37D5">
              <w:rPr>
                <w:rFonts w:ascii="Times New Roman" w:eastAsiaTheme="minorHAnsi" w:hAnsi="Times New Roman" w:cs="Times New Roman"/>
                <w:sz w:val="24"/>
                <w:szCs w:val="24"/>
                <w:lang w:eastAsia="en-US"/>
              </w:rPr>
              <w:t xml:space="preserve"> субъектов Российской Федерации за несоблюдение муниципальных правовых актов, зачисляемые в </w:t>
            </w:r>
            <w:proofErr w:type="spellStart"/>
            <w:r w:rsidRPr="00CB37D5">
              <w:rPr>
                <w:rFonts w:ascii="Times New Roman" w:eastAsiaTheme="minorHAnsi" w:hAnsi="Times New Roman" w:cs="Times New Roman"/>
                <w:sz w:val="24"/>
                <w:szCs w:val="24"/>
                <w:lang w:eastAsia="en-US"/>
              </w:rPr>
              <w:t>бюдже-ты</w:t>
            </w:r>
            <w:proofErr w:type="spellEnd"/>
            <w:r w:rsidRPr="00CB37D5">
              <w:rPr>
                <w:rFonts w:ascii="Times New Roman" w:eastAsiaTheme="minorHAnsi" w:hAnsi="Times New Roman" w:cs="Times New Roman"/>
                <w:sz w:val="24"/>
                <w:szCs w:val="24"/>
                <w:lang w:eastAsia="en-US"/>
              </w:rPr>
              <w:t xml:space="preserve"> муниципальных районов</w:t>
            </w:r>
          </w:p>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п.4 ст.46 БК РФ</w:t>
            </w:r>
          </w:p>
        </w:tc>
      </w:tr>
      <w:tr w:rsidR="00920096" w:rsidRPr="00CB37D5" w:rsidTr="00A00B27">
        <w:tc>
          <w:tcPr>
            <w:tcW w:w="709" w:type="dxa"/>
          </w:tcPr>
          <w:p w:rsidR="00920096" w:rsidRPr="00CB37D5" w:rsidRDefault="00920096" w:rsidP="00CB37D5">
            <w:pPr>
              <w:spacing w:after="0" w:line="240" w:lineRule="auto"/>
              <w:ind w:right="-108"/>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709" w:type="dxa"/>
            <w:gridSpan w:val="2"/>
          </w:tcPr>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1 16 90050 05 0000 140</w:t>
            </w:r>
          </w:p>
        </w:tc>
        <w:tc>
          <w:tcPr>
            <w:tcW w:w="6080" w:type="dxa"/>
          </w:tcPr>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Прочие поступления от денежных взысканий (штрафов) и иных сумм в возмещении ущерба, зачисляемые в бюджеты муниципальных районов</w:t>
            </w:r>
          </w:p>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п.7 ст.46</w:t>
            </w:r>
          </w:p>
        </w:tc>
      </w:tr>
      <w:tr w:rsidR="00920096" w:rsidRPr="00CB37D5" w:rsidTr="00A00B27">
        <w:tblPrEx>
          <w:tblLook w:val="0000"/>
        </w:tblPrEx>
        <w:trPr>
          <w:cantSplit/>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08"/>
              <w:rPr>
                <w:rFonts w:ascii="Times New Roman" w:eastAsiaTheme="minorHAnsi" w:hAnsi="Times New Roman" w:cs="Times New Roman"/>
                <w:sz w:val="24"/>
                <w:szCs w:val="24"/>
                <w:lang w:val="en-US" w:eastAsia="en-US"/>
              </w:rPr>
            </w:pPr>
            <w:r w:rsidRPr="00CB37D5">
              <w:rPr>
                <w:rFonts w:ascii="Times New Roman" w:eastAsiaTheme="minorHAnsi" w:hAnsi="Times New Roman" w:cs="Times New Roman"/>
                <w:sz w:val="24"/>
                <w:szCs w:val="24"/>
                <w:lang w:val="en-US" w:eastAsia="en-US"/>
              </w:rPr>
              <w:t>054</w:t>
            </w:r>
          </w:p>
        </w:tc>
        <w:tc>
          <w:tcPr>
            <w:tcW w:w="2709"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1 17 01050 05 0000 180</w:t>
            </w:r>
          </w:p>
        </w:tc>
        <w:tc>
          <w:tcPr>
            <w:tcW w:w="6080"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Невыясненные поступления, зачисляемые в бюджеты муниципальных районов</w:t>
            </w:r>
          </w:p>
        </w:tc>
      </w:tr>
      <w:tr w:rsidR="00920096" w:rsidRPr="00CB37D5" w:rsidTr="00A00B27">
        <w:tblPrEx>
          <w:tblLook w:val="0000"/>
        </w:tblPrEx>
        <w:trPr>
          <w:cantSplit/>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08"/>
              <w:rPr>
                <w:rFonts w:ascii="Times New Roman" w:eastAsiaTheme="minorHAnsi" w:hAnsi="Times New Roman" w:cs="Times New Roman"/>
                <w:sz w:val="24"/>
                <w:szCs w:val="24"/>
                <w:lang w:val="en-US" w:eastAsia="en-US"/>
              </w:rPr>
            </w:pPr>
            <w:r w:rsidRPr="00CB37D5">
              <w:rPr>
                <w:rFonts w:ascii="Times New Roman" w:eastAsiaTheme="minorHAnsi" w:hAnsi="Times New Roman" w:cs="Times New Roman"/>
                <w:sz w:val="24"/>
                <w:szCs w:val="24"/>
                <w:lang w:eastAsia="en-US"/>
              </w:rPr>
              <w:t>0</w:t>
            </w:r>
            <w:r w:rsidRPr="00CB37D5">
              <w:rPr>
                <w:rFonts w:ascii="Times New Roman" w:eastAsiaTheme="minorHAnsi" w:hAnsi="Times New Roman" w:cs="Times New Roman"/>
                <w:sz w:val="24"/>
                <w:szCs w:val="24"/>
                <w:lang w:val="en-US" w:eastAsia="en-US"/>
              </w:rPr>
              <w:t>54</w:t>
            </w:r>
          </w:p>
        </w:tc>
        <w:tc>
          <w:tcPr>
            <w:tcW w:w="2709"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rPr>
                <w:rFonts w:ascii="Times New Roman" w:eastAsiaTheme="minorHAnsi" w:hAnsi="Times New Roman" w:cs="Times New Roman"/>
                <w:sz w:val="24"/>
                <w:szCs w:val="24"/>
                <w:lang w:val="en-US" w:eastAsia="en-US"/>
              </w:rPr>
            </w:pPr>
            <w:r w:rsidRPr="00CB37D5">
              <w:rPr>
                <w:rFonts w:ascii="Times New Roman" w:eastAsiaTheme="minorHAnsi" w:hAnsi="Times New Roman" w:cs="Times New Roman"/>
                <w:sz w:val="24"/>
                <w:szCs w:val="24"/>
                <w:lang w:val="en-US" w:eastAsia="en-US"/>
              </w:rPr>
              <w:t>1 17 05050 05 0000 180</w:t>
            </w:r>
          </w:p>
        </w:tc>
        <w:tc>
          <w:tcPr>
            <w:tcW w:w="6080"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Прочие неналоговые доходы бюджета муниципального района</w:t>
            </w:r>
          </w:p>
        </w:tc>
      </w:tr>
      <w:tr w:rsidR="00920096" w:rsidRPr="00CB37D5" w:rsidTr="00A00B27">
        <w:tblPrEx>
          <w:tblLook w:val="0000"/>
        </w:tblPrEx>
        <w:trPr>
          <w:cantSplit/>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08"/>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709"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2 07 05010 05 0000 180</w:t>
            </w:r>
          </w:p>
        </w:tc>
        <w:tc>
          <w:tcPr>
            <w:tcW w:w="6080"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Безвозмездные поступления от физических и юридических лиц на финансовое обеспечение </w:t>
            </w:r>
            <w:r w:rsidRPr="00CB37D5">
              <w:rPr>
                <w:rFonts w:ascii="Times New Roman" w:eastAsiaTheme="minorHAnsi" w:hAnsi="Times New Roman" w:cs="Times New Roman"/>
                <w:b/>
                <w:sz w:val="24"/>
                <w:szCs w:val="24"/>
                <w:lang w:eastAsia="en-US"/>
              </w:rPr>
              <w:t>дорожной деятельности</w:t>
            </w:r>
            <w:r w:rsidRPr="00CB37D5">
              <w:rPr>
                <w:rFonts w:ascii="Times New Roman" w:eastAsiaTheme="minorHAnsi" w:hAnsi="Times New Roman" w:cs="Times New Roman"/>
                <w:sz w:val="24"/>
                <w:szCs w:val="24"/>
                <w:lang w:eastAsia="en-US"/>
              </w:rPr>
              <w:t xml:space="preserve">, в том числе добровольных </w:t>
            </w:r>
            <w:proofErr w:type="spellStart"/>
            <w:proofErr w:type="gramStart"/>
            <w:r w:rsidRPr="00CB37D5">
              <w:rPr>
                <w:rFonts w:ascii="Times New Roman" w:eastAsiaTheme="minorHAnsi" w:hAnsi="Times New Roman" w:cs="Times New Roman"/>
                <w:sz w:val="24"/>
                <w:szCs w:val="24"/>
                <w:lang w:eastAsia="en-US"/>
              </w:rPr>
              <w:t>пожертвова-ний</w:t>
            </w:r>
            <w:proofErr w:type="spellEnd"/>
            <w:proofErr w:type="gramEnd"/>
            <w:r w:rsidRPr="00CB37D5">
              <w:rPr>
                <w:rFonts w:ascii="Times New Roman" w:eastAsiaTheme="minorHAnsi" w:hAnsi="Times New Roman" w:cs="Times New Roman"/>
                <w:sz w:val="24"/>
                <w:szCs w:val="24"/>
                <w:lang w:eastAsia="en-US"/>
              </w:rPr>
              <w:t xml:space="preserve">, в отношении автомобильных дорог общего </w:t>
            </w:r>
            <w:proofErr w:type="spellStart"/>
            <w:r w:rsidRPr="00CB37D5">
              <w:rPr>
                <w:rFonts w:ascii="Times New Roman" w:eastAsiaTheme="minorHAnsi" w:hAnsi="Times New Roman" w:cs="Times New Roman"/>
                <w:sz w:val="24"/>
                <w:szCs w:val="24"/>
                <w:lang w:eastAsia="en-US"/>
              </w:rPr>
              <w:t>пользо-вания</w:t>
            </w:r>
            <w:proofErr w:type="spellEnd"/>
            <w:r w:rsidRPr="00CB37D5">
              <w:rPr>
                <w:rFonts w:ascii="Times New Roman" w:eastAsiaTheme="minorHAnsi" w:hAnsi="Times New Roman" w:cs="Times New Roman"/>
                <w:sz w:val="24"/>
                <w:szCs w:val="24"/>
                <w:lang w:eastAsia="en-US"/>
              </w:rPr>
              <w:t xml:space="preserve"> местного значения муниципальных районов</w:t>
            </w:r>
          </w:p>
        </w:tc>
      </w:tr>
      <w:tr w:rsidR="00920096" w:rsidRPr="00CB37D5" w:rsidTr="00A00B27">
        <w:tblPrEx>
          <w:tblLook w:val="0000"/>
        </w:tblPrEx>
        <w:trPr>
          <w:cantSplit/>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08"/>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lastRenderedPageBreak/>
              <w:t>054</w:t>
            </w:r>
          </w:p>
        </w:tc>
        <w:tc>
          <w:tcPr>
            <w:tcW w:w="2709"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2 07 05020 05 0000 180</w:t>
            </w:r>
          </w:p>
        </w:tc>
        <w:tc>
          <w:tcPr>
            <w:tcW w:w="6080"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Поступления от денежных пожертвований, </w:t>
            </w:r>
            <w:proofErr w:type="spellStart"/>
            <w:proofErr w:type="gramStart"/>
            <w:r w:rsidRPr="00CB37D5">
              <w:rPr>
                <w:rFonts w:ascii="Times New Roman" w:eastAsiaTheme="minorHAnsi" w:hAnsi="Times New Roman" w:cs="Times New Roman"/>
                <w:sz w:val="24"/>
                <w:szCs w:val="24"/>
                <w:lang w:eastAsia="en-US"/>
              </w:rPr>
              <w:t>предостав-ляемых</w:t>
            </w:r>
            <w:proofErr w:type="spellEnd"/>
            <w:proofErr w:type="gramEnd"/>
            <w:r w:rsidRPr="00CB37D5">
              <w:rPr>
                <w:rFonts w:ascii="Times New Roman" w:eastAsiaTheme="minorHAnsi" w:hAnsi="Times New Roman" w:cs="Times New Roman"/>
                <w:sz w:val="24"/>
                <w:szCs w:val="24"/>
                <w:lang w:eastAsia="en-US"/>
              </w:rPr>
              <w:t xml:space="preserve"> </w:t>
            </w:r>
            <w:r w:rsidRPr="00CB37D5">
              <w:rPr>
                <w:rFonts w:ascii="Times New Roman" w:eastAsiaTheme="minorHAnsi" w:hAnsi="Times New Roman" w:cs="Times New Roman"/>
                <w:b/>
                <w:sz w:val="24"/>
                <w:szCs w:val="24"/>
                <w:lang w:eastAsia="en-US"/>
              </w:rPr>
              <w:t>физическими лицами</w:t>
            </w:r>
            <w:r w:rsidRPr="00CB37D5">
              <w:rPr>
                <w:rFonts w:ascii="Times New Roman" w:eastAsiaTheme="minorHAnsi" w:hAnsi="Times New Roman" w:cs="Times New Roman"/>
                <w:sz w:val="24"/>
                <w:szCs w:val="24"/>
                <w:lang w:eastAsia="en-US"/>
              </w:rPr>
              <w:t xml:space="preserve"> получателям средств бюджетов муниципальных районов</w:t>
            </w:r>
          </w:p>
        </w:tc>
      </w:tr>
      <w:tr w:rsidR="00920096" w:rsidRPr="00CB37D5" w:rsidTr="00A00B27">
        <w:tblPrEx>
          <w:tblLook w:val="0000"/>
        </w:tblPrEx>
        <w:trPr>
          <w:cantSplit/>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08"/>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709"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2 07 05030 05 0000 180</w:t>
            </w:r>
          </w:p>
        </w:tc>
        <w:tc>
          <w:tcPr>
            <w:tcW w:w="6080"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b/>
                <w:sz w:val="24"/>
                <w:szCs w:val="24"/>
                <w:lang w:eastAsia="en-US"/>
              </w:rPr>
              <w:t>Прочие</w:t>
            </w:r>
            <w:r w:rsidRPr="00CB37D5">
              <w:rPr>
                <w:rFonts w:ascii="Times New Roman" w:eastAsiaTheme="minorHAnsi" w:hAnsi="Times New Roman" w:cs="Times New Roman"/>
                <w:sz w:val="24"/>
                <w:szCs w:val="24"/>
                <w:lang w:eastAsia="en-US"/>
              </w:rPr>
              <w:t xml:space="preserve"> безвозмездные поступления в бюджеты муниципальных районов</w:t>
            </w:r>
          </w:p>
        </w:tc>
      </w:tr>
      <w:tr w:rsidR="00920096" w:rsidRPr="00CB37D5" w:rsidTr="00A0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91"/>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tabs>
                <w:tab w:val="left" w:pos="493"/>
              </w:tabs>
              <w:spacing w:after="0" w:line="240" w:lineRule="auto"/>
              <w:ind w:right="-108"/>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693"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tabs>
                <w:tab w:val="left" w:pos="2477"/>
              </w:tabs>
              <w:spacing w:after="0" w:line="240" w:lineRule="auto"/>
              <w:ind w:right="-108"/>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1 08 07175 01 1000 110</w:t>
            </w:r>
          </w:p>
        </w:tc>
        <w:tc>
          <w:tcPr>
            <w:tcW w:w="6096"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п.2 ст.61 БК РФ</w:t>
            </w:r>
          </w:p>
        </w:tc>
      </w:tr>
      <w:tr w:rsidR="00920096" w:rsidRPr="00CB37D5" w:rsidTr="00A0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361"/>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08"/>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693"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250"/>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1 08 07175 01 4000 110</w:t>
            </w:r>
          </w:p>
        </w:tc>
        <w:tc>
          <w:tcPr>
            <w:tcW w:w="6096"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w:t>
            </w:r>
            <w:proofErr w:type="spellStart"/>
            <w:proofErr w:type="gramStart"/>
            <w:r w:rsidRPr="00CB37D5">
              <w:rPr>
                <w:rFonts w:ascii="Times New Roman" w:eastAsiaTheme="minorHAnsi" w:hAnsi="Times New Roman" w:cs="Times New Roman"/>
                <w:sz w:val="24"/>
                <w:szCs w:val="24"/>
                <w:lang w:eastAsia="en-US"/>
              </w:rPr>
              <w:t>тяжело-весных</w:t>
            </w:r>
            <w:proofErr w:type="spellEnd"/>
            <w:proofErr w:type="gramEnd"/>
            <w:r w:rsidRPr="00CB37D5">
              <w:rPr>
                <w:rFonts w:ascii="Times New Roman" w:eastAsiaTheme="minorHAnsi" w:hAnsi="Times New Roman" w:cs="Times New Roman"/>
                <w:sz w:val="24"/>
                <w:szCs w:val="24"/>
                <w:lang w:eastAsia="en-US"/>
              </w:rPr>
              <w:t xml:space="preserve"> и (или) крупногабаритных грузов, зачисляемая в бюджеты поселений</w:t>
            </w:r>
          </w:p>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П.2 ст.61 БК РФ</w:t>
            </w:r>
          </w:p>
        </w:tc>
      </w:tr>
      <w:tr w:rsidR="00920096" w:rsidRPr="00CB37D5" w:rsidTr="00A0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361"/>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08"/>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693"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250"/>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1 11 05013 13 0000 120</w:t>
            </w:r>
          </w:p>
        </w:tc>
        <w:tc>
          <w:tcPr>
            <w:tcW w:w="6096"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ст.62 БК РФ</w:t>
            </w:r>
          </w:p>
        </w:tc>
      </w:tr>
      <w:tr w:rsidR="00920096" w:rsidRPr="00CB37D5" w:rsidTr="00A0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361"/>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08"/>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693"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250"/>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1 11 05025 13 0000 120</w:t>
            </w:r>
          </w:p>
        </w:tc>
        <w:tc>
          <w:tcPr>
            <w:tcW w:w="6096"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proofErr w:type="gramStart"/>
            <w:r w:rsidRPr="00CB37D5">
              <w:rPr>
                <w:rFonts w:ascii="Times New Roman" w:eastAsiaTheme="minorHAnsi" w:hAnsi="Times New Roman" w:cs="Times New Roman"/>
                <w:sz w:val="24"/>
                <w:szCs w:val="24"/>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ст.62 БК РФ</w:t>
            </w:r>
          </w:p>
        </w:tc>
      </w:tr>
      <w:tr w:rsidR="00920096" w:rsidRPr="00CB37D5" w:rsidTr="00A0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50"/>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08"/>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693"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250"/>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1 11 05035 13 0000 120</w:t>
            </w:r>
          </w:p>
        </w:tc>
        <w:tc>
          <w:tcPr>
            <w:tcW w:w="6096"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42"/>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Доходы от сдачи в аренду имущества, находящегося в оперативном управлении органов управления </w:t>
            </w:r>
            <w:proofErr w:type="spellStart"/>
            <w:proofErr w:type="gramStart"/>
            <w:r w:rsidRPr="00CB37D5">
              <w:rPr>
                <w:rFonts w:ascii="Times New Roman" w:eastAsiaTheme="minorHAnsi" w:hAnsi="Times New Roman" w:cs="Times New Roman"/>
                <w:sz w:val="24"/>
                <w:szCs w:val="24"/>
                <w:lang w:eastAsia="en-US"/>
              </w:rPr>
              <w:t>город-ских</w:t>
            </w:r>
            <w:proofErr w:type="spellEnd"/>
            <w:proofErr w:type="gramEnd"/>
            <w:r w:rsidRPr="00CB37D5">
              <w:rPr>
                <w:rFonts w:ascii="Times New Roman" w:eastAsiaTheme="minorHAnsi" w:hAnsi="Times New Roman" w:cs="Times New Roman"/>
                <w:sz w:val="24"/>
                <w:szCs w:val="24"/>
                <w:lang w:eastAsia="en-US"/>
              </w:rPr>
              <w:t xml:space="preserve"> поселений и созданных ими учреждений (за исключением имущества муниципальных бюджетных и автономных учреждений)</w:t>
            </w:r>
          </w:p>
          <w:p w:rsidR="00920096" w:rsidRPr="00CB37D5" w:rsidRDefault="00920096" w:rsidP="00CB37D5">
            <w:pPr>
              <w:spacing w:after="0" w:line="240" w:lineRule="auto"/>
              <w:ind w:right="142"/>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Абзац.8 ст.62 БК РФ</w:t>
            </w:r>
          </w:p>
        </w:tc>
      </w:tr>
      <w:tr w:rsidR="00920096" w:rsidRPr="00CB37D5" w:rsidTr="00A0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54"/>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08"/>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693"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250"/>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1 11 05075 13 0000 120</w:t>
            </w:r>
          </w:p>
        </w:tc>
        <w:tc>
          <w:tcPr>
            <w:tcW w:w="6096"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42"/>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Доходы от сдачи в аренду имущества, составляющего казну городских поселений (за исключением </w:t>
            </w:r>
            <w:proofErr w:type="spellStart"/>
            <w:proofErr w:type="gramStart"/>
            <w:r w:rsidRPr="00CB37D5">
              <w:rPr>
                <w:rFonts w:ascii="Times New Roman" w:eastAsiaTheme="minorHAnsi" w:hAnsi="Times New Roman" w:cs="Times New Roman"/>
                <w:sz w:val="24"/>
                <w:szCs w:val="24"/>
                <w:lang w:eastAsia="en-US"/>
              </w:rPr>
              <w:t>земель-ных</w:t>
            </w:r>
            <w:proofErr w:type="spellEnd"/>
            <w:proofErr w:type="gramEnd"/>
            <w:r w:rsidRPr="00CB37D5">
              <w:rPr>
                <w:rFonts w:ascii="Times New Roman" w:eastAsiaTheme="minorHAnsi" w:hAnsi="Times New Roman" w:cs="Times New Roman"/>
                <w:sz w:val="24"/>
                <w:szCs w:val="24"/>
                <w:lang w:eastAsia="en-US"/>
              </w:rPr>
              <w:t xml:space="preserve"> участков) </w:t>
            </w:r>
          </w:p>
          <w:p w:rsidR="00920096" w:rsidRPr="00CB37D5" w:rsidRDefault="00920096" w:rsidP="00CB37D5">
            <w:pPr>
              <w:spacing w:after="0" w:line="240" w:lineRule="auto"/>
              <w:ind w:right="142"/>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Абзац.1 ст.62 БК РФ</w:t>
            </w:r>
          </w:p>
        </w:tc>
      </w:tr>
      <w:tr w:rsidR="00920096" w:rsidRPr="00CB37D5" w:rsidTr="00A0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168"/>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08"/>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693"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250"/>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1 11 05313 13 0000 120</w:t>
            </w:r>
          </w:p>
        </w:tc>
        <w:tc>
          <w:tcPr>
            <w:tcW w:w="6096"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w:t>
            </w:r>
            <w:proofErr w:type="spellStart"/>
            <w:proofErr w:type="gramStart"/>
            <w:r w:rsidRPr="00CB37D5">
              <w:rPr>
                <w:rFonts w:ascii="Times New Roman" w:eastAsiaTheme="minorHAnsi" w:hAnsi="Times New Roman" w:cs="Times New Roman"/>
                <w:sz w:val="24"/>
                <w:szCs w:val="24"/>
                <w:lang w:eastAsia="en-US"/>
              </w:rPr>
              <w:t>государствен-ными</w:t>
            </w:r>
            <w:proofErr w:type="spellEnd"/>
            <w:proofErr w:type="gramEnd"/>
            <w:r w:rsidRPr="00CB37D5">
              <w:rPr>
                <w:rFonts w:ascii="Times New Roman" w:eastAsiaTheme="minorHAnsi" w:hAnsi="Times New Roman" w:cs="Times New Roman"/>
                <w:sz w:val="24"/>
                <w:szCs w:val="24"/>
                <w:lang w:eastAsia="en-US"/>
              </w:rPr>
              <w:t xml:space="preserve"> или муниципальными  учреждениями в </w:t>
            </w:r>
            <w:proofErr w:type="spellStart"/>
            <w:r w:rsidRPr="00CB37D5">
              <w:rPr>
                <w:rFonts w:ascii="Times New Roman" w:eastAsiaTheme="minorHAnsi" w:hAnsi="Times New Roman" w:cs="Times New Roman"/>
                <w:sz w:val="24"/>
                <w:szCs w:val="24"/>
                <w:lang w:eastAsia="en-US"/>
              </w:rPr>
              <w:t>отноше-нии</w:t>
            </w:r>
            <w:proofErr w:type="spellEnd"/>
            <w:r w:rsidRPr="00CB37D5">
              <w:rPr>
                <w:rFonts w:ascii="Times New Roman" w:eastAsiaTheme="minorHAnsi" w:hAnsi="Times New Roman" w:cs="Times New Roman"/>
                <w:sz w:val="24"/>
                <w:szCs w:val="24"/>
                <w:lang w:eastAsia="en-US"/>
              </w:rPr>
              <w:t xml:space="preserve"> земельных участков, государственная собственность на которые не разграничена и которые расположены в границах городских поселений</w:t>
            </w:r>
          </w:p>
          <w:p w:rsidR="00920096" w:rsidRPr="00CB37D5" w:rsidRDefault="00920096" w:rsidP="00CB37D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ст.62 БК РФ</w:t>
            </w:r>
          </w:p>
        </w:tc>
      </w:tr>
      <w:tr w:rsidR="00920096" w:rsidRPr="00CB37D5" w:rsidTr="00A0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57"/>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08"/>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lastRenderedPageBreak/>
              <w:t>054</w:t>
            </w:r>
          </w:p>
        </w:tc>
        <w:tc>
          <w:tcPr>
            <w:tcW w:w="2693"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250"/>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1 11 05314 13 0000 120</w:t>
            </w:r>
          </w:p>
        </w:tc>
        <w:tc>
          <w:tcPr>
            <w:tcW w:w="6096"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Плата по соглашениям об установлении сервитута, заключенным органами местного самоуправления городских поселений, государственными или </w:t>
            </w:r>
            <w:proofErr w:type="spellStart"/>
            <w:proofErr w:type="gramStart"/>
            <w:r w:rsidRPr="00CB37D5">
              <w:rPr>
                <w:rFonts w:ascii="Times New Roman" w:eastAsiaTheme="minorHAnsi" w:hAnsi="Times New Roman" w:cs="Times New Roman"/>
                <w:sz w:val="24"/>
                <w:szCs w:val="24"/>
                <w:lang w:eastAsia="en-US"/>
              </w:rPr>
              <w:t>муници-пальными</w:t>
            </w:r>
            <w:proofErr w:type="spellEnd"/>
            <w:proofErr w:type="gramEnd"/>
            <w:r w:rsidRPr="00CB37D5">
              <w:rPr>
                <w:rFonts w:ascii="Times New Roman" w:eastAsiaTheme="minorHAnsi" w:hAnsi="Times New Roman" w:cs="Times New Roman"/>
                <w:sz w:val="24"/>
                <w:szCs w:val="24"/>
                <w:lang w:eastAsia="en-US"/>
              </w:rPr>
              <w:t xml:space="preserve"> предприятиями либо государственными или муниципальными  учреждениями в отношении </w:t>
            </w:r>
            <w:proofErr w:type="spellStart"/>
            <w:r w:rsidRPr="00CB37D5">
              <w:rPr>
                <w:rFonts w:ascii="Times New Roman" w:eastAsiaTheme="minorHAnsi" w:hAnsi="Times New Roman" w:cs="Times New Roman"/>
                <w:sz w:val="24"/>
                <w:szCs w:val="24"/>
                <w:lang w:eastAsia="en-US"/>
              </w:rPr>
              <w:t>земель-ных</w:t>
            </w:r>
            <w:proofErr w:type="spellEnd"/>
            <w:r w:rsidRPr="00CB37D5">
              <w:rPr>
                <w:rFonts w:ascii="Times New Roman" w:eastAsiaTheme="minorHAnsi" w:hAnsi="Times New Roman" w:cs="Times New Roman"/>
                <w:sz w:val="24"/>
                <w:szCs w:val="24"/>
                <w:lang w:eastAsia="en-US"/>
              </w:rPr>
              <w:t xml:space="preserve"> участков, государственная собственность на которые не разграничена и которые расположены в границах городских поселений</w:t>
            </w:r>
          </w:p>
          <w:p w:rsidR="00920096" w:rsidRPr="00CB37D5" w:rsidRDefault="00920096" w:rsidP="00CB37D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ст.62 БК РФ</w:t>
            </w:r>
          </w:p>
        </w:tc>
      </w:tr>
      <w:tr w:rsidR="00920096" w:rsidRPr="00CB37D5" w:rsidTr="00A0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168"/>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08"/>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693"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250"/>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1 11 07015 13 0000 120</w:t>
            </w:r>
          </w:p>
        </w:tc>
        <w:tc>
          <w:tcPr>
            <w:tcW w:w="6096"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ст.62 БК РФ</w:t>
            </w:r>
          </w:p>
        </w:tc>
      </w:tr>
      <w:tr w:rsidR="00920096" w:rsidRPr="00CB37D5" w:rsidTr="00A0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110"/>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08"/>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693"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250"/>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1 11 09045 13 0000 120</w:t>
            </w:r>
          </w:p>
        </w:tc>
        <w:tc>
          <w:tcPr>
            <w:tcW w:w="6096"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Прочие поступления от использования имущества, находящегося в собственности городских поселений (за исключением имущества муниципальных </w:t>
            </w:r>
            <w:proofErr w:type="spellStart"/>
            <w:proofErr w:type="gramStart"/>
            <w:r w:rsidRPr="00CB37D5">
              <w:rPr>
                <w:rFonts w:ascii="Times New Roman" w:eastAsiaTheme="minorHAnsi" w:hAnsi="Times New Roman" w:cs="Times New Roman"/>
                <w:sz w:val="24"/>
                <w:szCs w:val="24"/>
                <w:lang w:eastAsia="en-US"/>
              </w:rPr>
              <w:t>бюджет-ных</w:t>
            </w:r>
            <w:proofErr w:type="spellEnd"/>
            <w:proofErr w:type="gramEnd"/>
            <w:r w:rsidRPr="00CB37D5">
              <w:rPr>
                <w:rFonts w:ascii="Times New Roman" w:eastAsiaTheme="minorHAnsi" w:hAnsi="Times New Roman" w:cs="Times New Roman"/>
                <w:sz w:val="24"/>
                <w:szCs w:val="24"/>
                <w:lang w:eastAsia="en-US"/>
              </w:rPr>
              <w:t xml:space="preserve"> и автономных учреждений, а также имущества муниципальных унитарных предприятий, в том числе казенных)</w:t>
            </w:r>
          </w:p>
        </w:tc>
      </w:tr>
      <w:tr w:rsidR="00920096" w:rsidRPr="00CB37D5" w:rsidTr="00A0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82"/>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08"/>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693"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250"/>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1 13 01995 13 0000 130</w:t>
            </w:r>
          </w:p>
        </w:tc>
        <w:tc>
          <w:tcPr>
            <w:tcW w:w="6096"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Прочие доходы от оказания платных услуг (работ) получателями средств бюджетов городских поселений</w:t>
            </w:r>
          </w:p>
        </w:tc>
      </w:tr>
      <w:tr w:rsidR="00920096" w:rsidRPr="00CB37D5" w:rsidTr="00A0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60"/>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08"/>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693"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250"/>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1 13 02995 13 0000 130</w:t>
            </w:r>
          </w:p>
        </w:tc>
        <w:tc>
          <w:tcPr>
            <w:tcW w:w="6096"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Прочие доходы от компенсации затрат  бюджетов городских поселений</w:t>
            </w:r>
          </w:p>
        </w:tc>
      </w:tr>
      <w:tr w:rsidR="00920096" w:rsidRPr="00CB37D5" w:rsidTr="00A0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274"/>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08"/>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693"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250"/>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1 14 02052 13 0000 410</w:t>
            </w:r>
          </w:p>
        </w:tc>
        <w:tc>
          <w:tcPr>
            <w:tcW w:w="6096"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Доходы от реализации имущества, находящегося в </w:t>
            </w:r>
            <w:r w:rsidRPr="00CB37D5">
              <w:rPr>
                <w:rFonts w:ascii="Times New Roman" w:eastAsiaTheme="minorHAnsi" w:hAnsi="Times New Roman" w:cs="Times New Roman"/>
                <w:b/>
                <w:sz w:val="24"/>
                <w:szCs w:val="24"/>
                <w:lang w:eastAsia="en-US"/>
              </w:rPr>
              <w:t>оперативном управлении учреждений</w:t>
            </w:r>
            <w:r w:rsidRPr="00CB37D5">
              <w:rPr>
                <w:rFonts w:ascii="Times New Roman" w:eastAsiaTheme="minorHAnsi" w:hAnsi="Times New Roman" w:cs="Times New Roman"/>
                <w:sz w:val="24"/>
                <w:szCs w:val="24"/>
                <w:lang w:eastAsia="en-US"/>
              </w:rPr>
              <w:t>,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ст.62 БК РФ</w:t>
            </w:r>
          </w:p>
        </w:tc>
      </w:tr>
      <w:tr w:rsidR="00920096" w:rsidRPr="00CB37D5" w:rsidTr="00A0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994"/>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08"/>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693"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250"/>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1 14 02053 13 0000 410</w:t>
            </w:r>
          </w:p>
        </w:tc>
        <w:tc>
          <w:tcPr>
            <w:tcW w:w="6096"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Доходы от реализации </w:t>
            </w:r>
            <w:r w:rsidRPr="00CB37D5">
              <w:rPr>
                <w:rFonts w:ascii="Times New Roman" w:eastAsiaTheme="minorHAnsi" w:hAnsi="Times New Roman" w:cs="Times New Roman"/>
                <w:b/>
                <w:sz w:val="24"/>
                <w:szCs w:val="24"/>
                <w:lang w:eastAsia="en-US"/>
              </w:rPr>
              <w:t>иного имущества</w:t>
            </w:r>
            <w:r w:rsidRPr="00CB37D5">
              <w:rPr>
                <w:rFonts w:ascii="Times New Roman" w:eastAsiaTheme="minorHAnsi" w:hAnsi="Times New Roman" w:cs="Times New Roman"/>
                <w:sz w:val="24"/>
                <w:szCs w:val="24"/>
                <w:lang w:eastAsia="en-US"/>
              </w:rPr>
              <w:t xml:space="preserve">, </w:t>
            </w:r>
            <w:proofErr w:type="spellStart"/>
            <w:proofErr w:type="gramStart"/>
            <w:r w:rsidRPr="00CB37D5">
              <w:rPr>
                <w:rFonts w:ascii="Times New Roman" w:eastAsiaTheme="minorHAnsi" w:hAnsi="Times New Roman" w:cs="Times New Roman"/>
                <w:sz w:val="24"/>
                <w:szCs w:val="24"/>
                <w:lang w:eastAsia="en-US"/>
              </w:rPr>
              <w:t>находя-щегося</w:t>
            </w:r>
            <w:proofErr w:type="spellEnd"/>
            <w:proofErr w:type="gramEnd"/>
            <w:r w:rsidRPr="00CB37D5">
              <w:rPr>
                <w:rFonts w:ascii="Times New Roman" w:eastAsiaTheme="minorHAnsi" w:hAnsi="Times New Roman" w:cs="Times New Roman"/>
                <w:sz w:val="24"/>
                <w:szCs w:val="24"/>
                <w:lang w:eastAsia="en-US"/>
              </w:rPr>
              <w:t xml:space="preserve">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ст.62 БК РФ</w:t>
            </w:r>
          </w:p>
        </w:tc>
      </w:tr>
      <w:tr w:rsidR="00920096" w:rsidRPr="00CB37D5" w:rsidTr="00A0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408"/>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08"/>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693"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250"/>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1 14 02052 13 0000 440</w:t>
            </w:r>
          </w:p>
        </w:tc>
        <w:tc>
          <w:tcPr>
            <w:tcW w:w="6096"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Доходы от реализации имущества, находящегося в </w:t>
            </w:r>
            <w:r w:rsidRPr="00CB37D5">
              <w:rPr>
                <w:rFonts w:ascii="Times New Roman" w:eastAsiaTheme="minorHAnsi" w:hAnsi="Times New Roman" w:cs="Times New Roman"/>
                <w:b/>
                <w:sz w:val="24"/>
                <w:szCs w:val="24"/>
                <w:lang w:eastAsia="en-US"/>
              </w:rPr>
              <w:t>оперативном управлении учреждений</w:t>
            </w:r>
            <w:r w:rsidRPr="00CB37D5">
              <w:rPr>
                <w:rFonts w:ascii="Times New Roman" w:eastAsiaTheme="minorHAnsi" w:hAnsi="Times New Roman" w:cs="Times New Roman"/>
                <w:sz w:val="24"/>
                <w:szCs w:val="24"/>
                <w:lang w:eastAsia="en-US"/>
              </w:rPr>
              <w:t>,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ст.62 БК РФ</w:t>
            </w:r>
          </w:p>
        </w:tc>
      </w:tr>
      <w:tr w:rsidR="00920096" w:rsidRPr="00CB37D5" w:rsidTr="00A0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45"/>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08"/>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693"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250"/>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1 14 02053 13 0000 440</w:t>
            </w:r>
          </w:p>
        </w:tc>
        <w:tc>
          <w:tcPr>
            <w:tcW w:w="6096"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Доходы от реализации </w:t>
            </w:r>
            <w:r w:rsidRPr="00CB37D5">
              <w:rPr>
                <w:rFonts w:ascii="Times New Roman" w:eastAsiaTheme="minorHAnsi" w:hAnsi="Times New Roman" w:cs="Times New Roman"/>
                <w:b/>
                <w:sz w:val="24"/>
                <w:szCs w:val="24"/>
                <w:lang w:eastAsia="en-US"/>
              </w:rPr>
              <w:t>иного имущества</w:t>
            </w:r>
            <w:r w:rsidRPr="00CB37D5">
              <w:rPr>
                <w:rFonts w:ascii="Times New Roman" w:eastAsiaTheme="minorHAnsi" w:hAnsi="Times New Roman" w:cs="Times New Roman"/>
                <w:sz w:val="24"/>
                <w:szCs w:val="24"/>
                <w:lang w:eastAsia="en-US"/>
              </w:rPr>
              <w:t xml:space="preserve">, </w:t>
            </w:r>
            <w:proofErr w:type="spellStart"/>
            <w:proofErr w:type="gramStart"/>
            <w:r w:rsidRPr="00CB37D5">
              <w:rPr>
                <w:rFonts w:ascii="Times New Roman" w:eastAsiaTheme="minorHAnsi" w:hAnsi="Times New Roman" w:cs="Times New Roman"/>
                <w:sz w:val="24"/>
                <w:szCs w:val="24"/>
                <w:lang w:eastAsia="en-US"/>
              </w:rPr>
              <w:t>находя-щегося</w:t>
            </w:r>
            <w:proofErr w:type="spellEnd"/>
            <w:proofErr w:type="gramEnd"/>
            <w:r w:rsidRPr="00CB37D5">
              <w:rPr>
                <w:rFonts w:ascii="Times New Roman" w:eastAsiaTheme="minorHAnsi" w:hAnsi="Times New Roman" w:cs="Times New Roman"/>
                <w:sz w:val="24"/>
                <w:szCs w:val="24"/>
                <w:lang w:eastAsia="en-US"/>
              </w:rPr>
              <w:t xml:space="preserve">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w:t>
            </w:r>
            <w:r w:rsidRPr="00CB37D5">
              <w:rPr>
                <w:rFonts w:ascii="Times New Roman" w:eastAsiaTheme="minorHAnsi" w:hAnsi="Times New Roman" w:cs="Times New Roman"/>
                <w:sz w:val="24"/>
                <w:szCs w:val="24"/>
                <w:lang w:eastAsia="en-US"/>
              </w:rPr>
              <w:lastRenderedPageBreak/>
              <w:t>по указанному имуществу</w:t>
            </w:r>
          </w:p>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ст.62 БК РФ</w:t>
            </w:r>
          </w:p>
        </w:tc>
      </w:tr>
      <w:tr w:rsidR="00920096" w:rsidRPr="00CB37D5" w:rsidTr="00A0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72"/>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08"/>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lastRenderedPageBreak/>
              <w:t>054</w:t>
            </w:r>
          </w:p>
        </w:tc>
        <w:tc>
          <w:tcPr>
            <w:tcW w:w="2693"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250"/>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1 14 03050 13 0000 410</w:t>
            </w:r>
          </w:p>
        </w:tc>
        <w:tc>
          <w:tcPr>
            <w:tcW w:w="6096"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Средства от распоряжения и реализации </w:t>
            </w:r>
            <w:proofErr w:type="spellStart"/>
            <w:proofErr w:type="gramStart"/>
            <w:r w:rsidRPr="00CB37D5">
              <w:rPr>
                <w:rFonts w:ascii="Times New Roman" w:eastAsiaTheme="minorHAnsi" w:hAnsi="Times New Roman" w:cs="Times New Roman"/>
                <w:sz w:val="24"/>
                <w:szCs w:val="24"/>
                <w:lang w:eastAsia="en-US"/>
              </w:rPr>
              <w:t>конфиско-ванного</w:t>
            </w:r>
            <w:proofErr w:type="spellEnd"/>
            <w:proofErr w:type="gramEnd"/>
            <w:r w:rsidRPr="00CB37D5">
              <w:rPr>
                <w:rFonts w:ascii="Times New Roman" w:eastAsiaTheme="minorHAnsi" w:hAnsi="Times New Roman" w:cs="Times New Roman"/>
                <w:sz w:val="24"/>
                <w:szCs w:val="24"/>
                <w:lang w:eastAsia="en-US"/>
              </w:rPr>
              <w:t xml:space="preserve"> и иного имущества, обращенного в доходы городских поселений (в части реализации основных средств по указанному имуществу)</w:t>
            </w:r>
          </w:p>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п.6 ст.46 БК РФ</w:t>
            </w:r>
          </w:p>
        </w:tc>
      </w:tr>
      <w:tr w:rsidR="00920096" w:rsidRPr="00CB37D5" w:rsidTr="00A0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134"/>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08"/>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693"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250"/>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1 14 03050 13 0000 440</w:t>
            </w:r>
          </w:p>
        </w:tc>
        <w:tc>
          <w:tcPr>
            <w:tcW w:w="6096"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Средства от распоряжения и реализации </w:t>
            </w:r>
            <w:proofErr w:type="spellStart"/>
            <w:proofErr w:type="gramStart"/>
            <w:r w:rsidRPr="00CB37D5">
              <w:rPr>
                <w:rFonts w:ascii="Times New Roman" w:eastAsiaTheme="minorHAnsi" w:hAnsi="Times New Roman" w:cs="Times New Roman"/>
                <w:sz w:val="24"/>
                <w:szCs w:val="24"/>
                <w:lang w:eastAsia="en-US"/>
              </w:rPr>
              <w:t>конфиско-ванного</w:t>
            </w:r>
            <w:proofErr w:type="spellEnd"/>
            <w:proofErr w:type="gramEnd"/>
            <w:r w:rsidRPr="00CB37D5">
              <w:rPr>
                <w:rFonts w:ascii="Times New Roman" w:eastAsiaTheme="minorHAnsi" w:hAnsi="Times New Roman" w:cs="Times New Roman"/>
                <w:sz w:val="24"/>
                <w:szCs w:val="24"/>
                <w:lang w:eastAsia="en-US"/>
              </w:rPr>
              <w:t xml:space="preserve"> и иного имущества, обращенного в доходы городских поселений (в части реализации материальных запасов по указанному имуществу)</w:t>
            </w:r>
          </w:p>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п.6 ст.46 БК РФ</w:t>
            </w:r>
          </w:p>
        </w:tc>
      </w:tr>
      <w:tr w:rsidR="00920096" w:rsidRPr="00CB37D5" w:rsidTr="00A0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33"/>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08"/>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693"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250"/>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1 14 06013 13 0000 430</w:t>
            </w:r>
          </w:p>
        </w:tc>
        <w:tc>
          <w:tcPr>
            <w:tcW w:w="6096"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Доходы от продажи земельных участков, </w:t>
            </w:r>
            <w:proofErr w:type="spellStart"/>
            <w:proofErr w:type="gramStart"/>
            <w:r w:rsidRPr="00CB37D5">
              <w:rPr>
                <w:rFonts w:ascii="Times New Roman" w:eastAsiaTheme="minorHAnsi" w:hAnsi="Times New Roman" w:cs="Times New Roman"/>
                <w:sz w:val="24"/>
                <w:szCs w:val="24"/>
                <w:lang w:eastAsia="en-US"/>
              </w:rPr>
              <w:t>государст-венная</w:t>
            </w:r>
            <w:proofErr w:type="spellEnd"/>
            <w:proofErr w:type="gramEnd"/>
            <w:r w:rsidRPr="00CB37D5">
              <w:rPr>
                <w:rFonts w:ascii="Times New Roman" w:eastAsiaTheme="minorHAnsi" w:hAnsi="Times New Roman" w:cs="Times New Roman"/>
                <w:sz w:val="24"/>
                <w:szCs w:val="24"/>
                <w:lang w:eastAsia="en-US"/>
              </w:rPr>
              <w:t xml:space="preserve"> собственность на которые не разграничена и которые расположены в границах городских поселений</w:t>
            </w:r>
          </w:p>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Абзац.2 ст.62 БК РФ</w:t>
            </w:r>
          </w:p>
        </w:tc>
      </w:tr>
      <w:tr w:rsidR="00920096" w:rsidRPr="00CB37D5" w:rsidTr="00A0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136"/>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08"/>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693"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250"/>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1 14 06025 13 0000 430</w:t>
            </w:r>
          </w:p>
        </w:tc>
        <w:tc>
          <w:tcPr>
            <w:tcW w:w="6096"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Абзац.2 ст.62 БК РФ</w:t>
            </w:r>
          </w:p>
        </w:tc>
      </w:tr>
      <w:tr w:rsidR="00920096" w:rsidRPr="00CB37D5" w:rsidTr="00A0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14"/>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08"/>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693"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250"/>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1 16 18050 13 0000 140</w:t>
            </w:r>
          </w:p>
        </w:tc>
        <w:tc>
          <w:tcPr>
            <w:tcW w:w="6096"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Денежные взыскания (штрафы) за нарушение </w:t>
            </w:r>
            <w:proofErr w:type="spellStart"/>
            <w:proofErr w:type="gramStart"/>
            <w:r w:rsidRPr="00CB37D5">
              <w:rPr>
                <w:rFonts w:ascii="Times New Roman" w:eastAsiaTheme="minorHAnsi" w:hAnsi="Times New Roman" w:cs="Times New Roman"/>
                <w:b/>
                <w:sz w:val="24"/>
                <w:szCs w:val="24"/>
                <w:lang w:eastAsia="en-US"/>
              </w:rPr>
              <w:t>бюд-жетного</w:t>
            </w:r>
            <w:proofErr w:type="spellEnd"/>
            <w:proofErr w:type="gramEnd"/>
            <w:r w:rsidRPr="00CB37D5">
              <w:rPr>
                <w:rFonts w:ascii="Times New Roman" w:eastAsiaTheme="minorHAnsi" w:hAnsi="Times New Roman" w:cs="Times New Roman"/>
                <w:b/>
                <w:sz w:val="24"/>
                <w:szCs w:val="24"/>
                <w:lang w:eastAsia="en-US"/>
              </w:rPr>
              <w:t xml:space="preserve"> законодательства</w:t>
            </w:r>
            <w:r w:rsidRPr="00CB37D5">
              <w:rPr>
                <w:rFonts w:ascii="Times New Roman" w:eastAsiaTheme="minorHAnsi" w:hAnsi="Times New Roman" w:cs="Times New Roman"/>
                <w:sz w:val="24"/>
                <w:szCs w:val="24"/>
                <w:lang w:eastAsia="en-US"/>
              </w:rPr>
              <w:t xml:space="preserve"> (в части бюджетов городских поселений)</w:t>
            </w:r>
          </w:p>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п.5 ст.46 БК РФ</w:t>
            </w:r>
          </w:p>
        </w:tc>
      </w:tr>
      <w:tr w:rsidR="00920096" w:rsidRPr="00CB37D5" w:rsidTr="00A0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924"/>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08"/>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693"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250"/>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1 16 32000 13 0000 140</w:t>
            </w:r>
          </w:p>
        </w:tc>
        <w:tc>
          <w:tcPr>
            <w:tcW w:w="6096"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Денежные взыскания, налагаемые в возмещение ущерба, причиненного в результате </w:t>
            </w:r>
            <w:r w:rsidRPr="00CB37D5">
              <w:rPr>
                <w:rFonts w:ascii="Times New Roman" w:eastAsiaTheme="minorHAnsi" w:hAnsi="Times New Roman" w:cs="Times New Roman"/>
                <w:b/>
                <w:sz w:val="24"/>
                <w:szCs w:val="24"/>
                <w:lang w:eastAsia="en-US"/>
              </w:rPr>
              <w:t>незаконного или нецелевого использования бюджетных средств</w:t>
            </w:r>
            <w:r w:rsidRPr="00CB37D5">
              <w:rPr>
                <w:rFonts w:ascii="Times New Roman" w:eastAsiaTheme="minorHAnsi" w:hAnsi="Times New Roman" w:cs="Times New Roman"/>
                <w:sz w:val="24"/>
                <w:szCs w:val="24"/>
                <w:lang w:eastAsia="en-US"/>
              </w:rPr>
              <w:t xml:space="preserve"> (в части бюджетов городских поселений)</w:t>
            </w:r>
          </w:p>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п.5 ст.46 БК РФ</w:t>
            </w:r>
          </w:p>
        </w:tc>
      </w:tr>
      <w:tr w:rsidR="00920096" w:rsidRPr="00CB37D5" w:rsidTr="00A0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56"/>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08"/>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693"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250"/>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1 16 33050 13 0000 140</w:t>
            </w:r>
          </w:p>
        </w:tc>
        <w:tc>
          <w:tcPr>
            <w:tcW w:w="6096"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42"/>
              <w:jc w:val="both"/>
              <w:rPr>
                <w:rFonts w:ascii="Times New Roman" w:eastAsia="Calibri" w:hAnsi="Times New Roman" w:cs="Times New Roman"/>
                <w:sz w:val="24"/>
                <w:lang w:eastAsia="en-US"/>
              </w:rPr>
            </w:pPr>
            <w:r w:rsidRPr="00CB37D5">
              <w:rPr>
                <w:rFonts w:ascii="Times New Roman" w:eastAsia="Calibri" w:hAnsi="Times New Roman" w:cs="Times New Roman"/>
                <w:sz w:val="24"/>
                <w:lang w:eastAsia="en-US"/>
              </w:rPr>
              <w:t xml:space="preserve">Денежные взыскания (штрафы) за нарушение </w:t>
            </w:r>
            <w:proofErr w:type="spellStart"/>
            <w:proofErr w:type="gramStart"/>
            <w:r w:rsidRPr="00CB37D5">
              <w:rPr>
                <w:rFonts w:ascii="Times New Roman" w:eastAsia="Calibri" w:hAnsi="Times New Roman" w:cs="Times New Roman"/>
                <w:sz w:val="24"/>
                <w:lang w:eastAsia="en-US"/>
              </w:rPr>
              <w:t>законо-дательства</w:t>
            </w:r>
            <w:proofErr w:type="spellEnd"/>
            <w:proofErr w:type="gramEnd"/>
            <w:r w:rsidRPr="00CB37D5">
              <w:rPr>
                <w:rFonts w:ascii="Times New Roman" w:eastAsia="Calibri" w:hAnsi="Times New Roman" w:cs="Times New Roman"/>
                <w:sz w:val="24"/>
                <w:lang w:eastAsia="en-US"/>
              </w:rPr>
              <w:t xml:space="preserve"> Российской Федерации о </w:t>
            </w:r>
            <w:r w:rsidRPr="00CB37D5">
              <w:rPr>
                <w:rFonts w:ascii="Times New Roman" w:eastAsia="Calibri" w:hAnsi="Times New Roman" w:cs="Times New Roman"/>
                <w:b/>
                <w:sz w:val="24"/>
                <w:lang w:eastAsia="en-US"/>
              </w:rPr>
              <w:t>контрактной системе в сфере</w:t>
            </w:r>
            <w:r w:rsidRPr="00CB37D5">
              <w:rPr>
                <w:rFonts w:ascii="Times New Roman" w:eastAsia="Calibri" w:hAnsi="Times New Roman" w:cs="Times New Roman"/>
                <w:sz w:val="24"/>
                <w:lang w:eastAsia="en-US"/>
              </w:rPr>
              <w:t xml:space="preserve"> </w:t>
            </w:r>
            <w:r w:rsidRPr="00CB37D5">
              <w:rPr>
                <w:rFonts w:ascii="Times New Roman" w:eastAsia="Calibri" w:hAnsi="Times New Roman" w:cs="Times New Roman"/>
                <w:b/>
                <w:sz w:val="24"/>
                <w:lang w:eastAsia="en-US"/>
              </w:rPr>
              <w:t>закупок</w:t>
            </w:r>
            <w:r w:rsidRPr="00CB37D5">
              <w:rPr>
                <w:rFonts w:ascii="Times New Roman" w:eastAsia="Calibri" w:hAnsi="Times New Roman" w:cs="Times New Roman"/>
                <w:sz w:val="24"/>
                <w:lang w:eastAsia="en-US"/>
              </w:rPr>
              <w:t xml:space="preserve"> товаров, работ, услуг для обеспечения государственных и муниципальных нужд для нужд городских поселений </w:t>
            </w:r>
          </w:p>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пп.6 п.1 ст.46 БК РФ</w:t>
            </w:r>
          </w:p>
        </w:tc>
      </w:tr>
      <w:tr w:rsidR="00920096" w:rsidRPr="00CB37D5" w:rsidTr="00A0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424"/>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08"/>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693"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250"/>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1 16 46000 13 0000 140</w:t>
            </w:r>
          </w:p>
        </w:tc>
        <w:tc>
          <w:tcPr>
            <w:tcW w:w="6096"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Поступления сумм в возмещение ущерба в связи с нарушением исполнителем (подрядчиком) условий </w:t>
            </w:r>
            <w:r w:rsidRPr="00CB37D5">
              <w:rPr>
                <w:rFonts w:ascii="Times New Roman" w:eastAsiaTheme="minorHAnsi" w:hAnsi="Times New Roman" w:cs="Times New Roman"/>
                <w:b/>
                <w:sz w:val="24"/>
                <w:szCs w:val="24"/>
                <w:lang w:eastAsia="en-US"/>
              </w:rPr>
              <w:t>государственных контрактов</w:t>
            </w:r>
            <w:r w:rsidRPr="00CB37D5">
              <w:rPr>
                <w:rFonts w:ascii="Times New Roman" w:eastAsiaTheme="minorHAnsi" w:hAnsi="Times New Roman" w:cs="Times New Roman"/>
                <w:sz w:val="24"/>
                <w:szCs w:val="24"/>
                <w:lang w:eastAsia="en-US"/>
              </w:rPr>
              <w:t xml:space="preserve">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пп.6 п.1 ст.46</w:t>
            </w:r>
          </w:p>
        </w:tc>
      </w:tr>
      <w:tr w:rsidR="00920096" w:rsidRPr="00CB37D5" w:rsidTr="00A0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02"/>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08"/>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693"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autoSpaceDE w:val="0"/>
              <w:autoSpaceDN w:val="0"/>
              <w:adjustRightInd w:val="0"/>
              <w:spacing w:after="0" w:line="240" w:lineRule="auto"/>
              <w:ind w:right="-250"/>
              <w:rPr>
                <w:rFonts w:ascii="Times New Roman" w:eastAsia="Calibri" w:hAnsi="Times New Roman" w:cs="Times New Roman"/>
                <w:sz w:val="24"/>
                <w:szCs w:val="24"/>
                <w:lang w:eastAsia="en-US"/>
              </w:rPr>
            </w:pPr>
            <w:r w:rsidRPr="00CB37D5">
              <w:rPr>
                <w:rFonts w:ascii="Times New Roman" w:eastAsia="Calibri" w:hAnsi="Times New Roman" w:cs="Times New Roman"/>
                <w:sz w:val="24"/>
                <w:szCs w:val="24"/>
                <w:lang w:eastAsia="en-US"/>
              </w:rPr>
              <w:t xml:space="preserve">1 16 51040 02 0000 140 </w:t>
            </w:r>
          </w:p>
          <w:p w:rsidR="00920096" w:rsidRPr="00CB37D5" w:rsidRDefault="00920096" w:rsidP="00CB37D5">
            <w:pPr>
              <w:spacing w:after="0" w:line="240" w:lineRule="auto"/>
              <w:ind w:right="-250"/>
              <w:rPr>
                <w:rFonts w:ascii="Times New Roman" w:eastAsiaTheme="minorHAnsi" w:hAnsi="Times New Roman" w:cs="Times New Roman"/>
                <w:sz w:val="24"/>
                <w:szCs w:val="24"/>
                <w:lang w:eastAsia="en-US"/>
              </w:rPr>
            </w:pPr>
          </w:p>
        </w:tc>
        <w:tc>
          <w:tcPr>
            <w:tcW w:w="6096"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37D5">
              <w:rPr>
                <w:rFonts w:ascii="Times New Roman" w:eastAsia="Calibri" w:hAnsi="Times New Roman" w:cs="Times New Roman"/>
                <w:sz w:val="24"/>
                <w:szCs w:val="24"/>
                <w:lang w:eastAsia="en-US"/>
              </w:rPr>
              <w:t xml:space="preserve">Денежные взыскания (штрафы), установленные </w:t>
            </w:r>
            <w:proofErr w:type="spellStart"/>
            <w:proofErr w:type="gramStart"/>
            <w:r w:rsidRPr="00CB37D5">
              <w:rPr>
                <w:rFonts w:ascii="Times New Roman" w:eastAsia="Calibri" w:hAnsi="Times New Roman" w:cs="Times New Roman"/>
                <w:sz w:val="24"/>
                <w:szCs w:val="24"/>
                <w:lang w:eastAsia="en-US"/>
              </w:rPr>
              <w:t>зако-нами</w:t>
            </w:r>
            <w:proofErr w:type="spellEnd"/>
            <w:proofErr w:type="gramEnd"/>
            <w:r w:rsidRPr="00CB37D5">
              <w:rPr>
                <w:rFonts w:ascii="Times New Roman" w:eastAsia="Calibri" w:hAnsi="Times New Roman" w:cs="Times New Roman"/>
                <w:sz w:val="24"/>
                <w:szCs w:val="24"/>
                <w:lang w:eastAsia="en-US"/>
              </w:rPr>
              <w:t xml:space="preserve"> субъектов Российской Федерации за несоблюдение муниципальных правовых актов, зачисляемые в бюджеты поселений</w:t>
            </w:r>
          </w:p>
          <w:p w:rsidR="00920096" w:rsidRPr="00CB37D5" w:rsidRDefault="00920096" w:rsidP="00CB37D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B37D5">
              <w:rPr>
                <w:rFonts w:ascii="Times New Roman" w:eastAsia="Calibri" w:hAnsi="Times New Roman" w:cs="Times New Roman"/>
                <w:sz w:val="24"/>
                <w:szCs w:val="24"/>
                <w:lang w:eastAsia="en-US"/>
              </w:rPr>
              <w:t>п.4 ст.46 БК РФ</w:t>
            </w:r>
          </w:p>
        </w:tc>
      </w:tr>
      <w:tr w:rsidR="00920096" w:rsidRPr="00CB37D5" w:rsidTr="00A0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02"/>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08"/>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693"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250"/>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1 16 90050 13 0000 140</w:t>
            </w:r>
          </w:p>
        </w:tc>
        <w:tc>
          <w:tcPr>
            <w:tcW w:w="6096"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Прочие поступления от денежных взысканий (штрафов) и иных сумм в возмещение ущерба, зачисляемые в бюджеты городских поселений</w:t>
            </w:r>
          </w:p>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lastRenderedPageBreak/>
              <w:t>п.7 ст.46</w:t>
            </w:r>
          </w:p>
        </w:tc>
      </w:tr>
      <w:tr w:rsidR="00920096" w:rsidRPr="00CB37D5" w:rsidTr="00A0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86"/>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08"/>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lastRenderedPageBreak/>
              <w:t>054</w:t>
            </w:r>
          </w:p>
        </w:tc>
        <w:tc>
          <w:tcPr>
            <w:tcW w:w="2693"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250"/>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1 17 01050 13 0000 180</w:t>
            </w:r>
          </w:p>
        </w:tc>
        <w:tc>
          <w:tcPr>
            <w:tcW w:w="6096"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Невыясненные поступления, зачисляемые в бюджеты городских поселений</w:t>
            </w:r>
          </w:p>
        </w:tc>
      </w:tr>
      <w:tr w:rsidR="00920096" w:rsidRPr="00CB37D5" w:rsidTr="00A0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25"/>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08"/>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693"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250"/>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1 17 05050 13 0000 180</w:t>
            </w:r>
          </w:p>
        </w:tc>
        <w:tc>
          <w:tcPr>
            <w:tcW w:w="6096"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42"/>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Прочие неналоговые доходы бюджетов городских поселений</w:t>
            </w:r>
          </w:p>
        </w:tc>
      </w:tr>
      <w:tr w:rsidR="00920096" w:rsidRPr="00CB37D5" w:rsidTr="00A0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19"/>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08"/>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693"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250"/>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2 07 05010 13 0000 180</w:t>
            </w:r>
          </w:p>
        </w:tc>
        <w:tc>
          <w:tcPr>
            <w:tcW w:w="6096"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Безвозмездные поступления от физических и </w:t>
            </w:r>
            <w:proofErr w:type="spellStart"/>
            <w:proofErr w:type="gramStart"/>
            <w:r w:rsidRPr="00CB37D5">
              <w:rPr>
                <w:rFonts w:ascii="Times New Roman" w:eastAsiaTheme="minorHAnsi" w:hAnsi="Times New Roman" w:cs="Times New Roman"/>
                <w:sz w:val="24"/>
                <w:szCs w:val="24"/>
                <w:lang w:eastAsia="en-US"/>
              </w:rPr>
              <w:t>юриди-ческих</w:t>
            </w:r>
            <w:proofErr w:type="spellEnd"/>
            <w:proofErr w:type="gramEnd"/>
            <w:r w:rsidRPr="00CB37D5">
              <w:rPr>
                <w:rFonts w:ascii="Times New Roman" w:eastAsiaTheme="minorHAnsi" w:hAnsi="Times New Roman" w:cs="Times New Roman"/>
                <w:sz w:val="24"/>
                <w:szCs w:val="24"/>
                <w:lang w:eastAsia="en-US"/>
              </w:rPr>
              <w:t xml:space="preserve"> лиц на финансовое обеспечение дорожной деятельности, в том числе добровольных </w:t>
            </w:r>
            <w:proofErr w:type="spellStart"/>
            <w:r w:rsidRPr="00CB37D5">
              <w:rPr>
                <w:rFonts w:ascii="Times New Roman" w:eastAsiaTheme="minorHAnsi" w:hAnsi="Times New Roman" w:cs="Times New Roman"/>
                <w:sz w:val="24"/>
                <w:szCs w:val="24"/>
                <w:lang w:eastAsia="en-US"/>
              </w:rPr>
              <w:t>пожертво-ваний</w:t>
            </w:r>
            <w:proofErr w:type="spellEnd"/>
            <w:r w:rsidRPr="00CB37D5">
              <w:rPr>
                <w:rFonts w:ascii="Times New Roman" w:eastAsiaTheme="minorHAnsi" w:hAnsi="Times New Roman" w:cs="Times New Roman"/>
                <w:sz w:val="24"/>
                <w:szCs w:val="24"/>
                <w:lang w:eastAsia="en-US"/>
              </w:rPr>
              <w:t>, в отношении автомобильных дорог общего пользования местного значения городских поселений</w:t>
            </w:r>
          </w:p>
        </w:tc>
      </w:tr>
      <w:tr w:rsidR="00920096" w:rsidRPr="00CB37D5" w:rsidTr="00A0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19"/>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08"/>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693"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250"/>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2 07 05020 13 0000 180</w:t>
            </w:r>
          </w:p>
        </w:tc>
        <w:tc>
          <w:tcPr>
            <w:tcW w:w="6096"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autoSpaceDE w:val="0"/>
              <w:autoSpaceDN w:val="0"/>
              <w:adjustRightInd w:val="0"/>
              <w:spacing w:after="0" w:line="240" w:lineRule="auto"/>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Поступления от денежных пожертвований, </w:t>
            </w:r>
            <w:proofErr w:type="spellStart"/>
            <w:proofErr w:type="gramStart"/>
            <w:r w:rsidRPr="00CB37D5">
              <w:rPr>
                <w:rFonts w:ascii="Times New Roman" w:eastAsiaTheme="minorHAnsi" w:hAnsi="Times New Roman" w:cs="Times New Roman"/>
                <w:sz w:val="24"/>
                <w:szCs w:val="24"/>
                <w:lang w:eastAsia="en-US"/>
              </w:rPr>
              <w:t>предостав-ляемых</w:t>
            </w:r>
            <w:proofErr w:type="spellEnd"/>
            <w:proofErr w:type="gramEnd"/>
            <w:r w:rsidRPr="00CB37D5">
              <w:rPr>
                <w:rFonts w:ascii="Times New Roman" w:eastAsiaTheme="minorHAnsi" w:hAnsi="Times New Roman" w:cs="Times New Roman"/>
                <w:sz w:val="24"/>
                <w:szCs w:val="24"/>
                <w:lang w:eastAsia="en-US"/>
              </w:rPr>
              <w:t xml:space="preserve"> физическими лицами получателям средств бюджетов городских поселений</w:t>
            </w:r>
          </w:p>
        </w:tc>
      </w:tr>
      <w:tr w:rsidR="00920096" w:rsidRPr="00CB37D5" w:rsidTr="00A0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19"/>
        </w:trPr>
        <w:tc>
          <w:tcPr>
            <w:tcW w:w="709"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108"/>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054</w:t>
            </w:r>
          </w:p>
        </w:tc>
        <w:tc>
          <w:tcPr>
            <w:tcW w:w="2693" w:type="dxa"/>
            <w:tcBorders>
              <w:top w:val="single" w:sz="4" w:space="0" w:color="auto"/>
              <w:left w:val="single" w:sz="4" w:space="0" w:color="auto"/>
              <w:bottom w:val="single" w:sz="4" w:space="0" w:color="auto"/>
              <w:right w:val="single" w:sz="4" w:space="0" w:color="auto"/>
            </w:tcBorders>
          </w:tcPr>
          <w:p w:rsidR="00920096" w:rsidRPr="00CB37D5" w:rsidRDefault="00920096" w:rsidP="00CB37D5">
            <w:pPr>
              <w:spacing w:after="0" w:line="240" w:lineRule="auto"/>
              <w:ind w:right="-250"/>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2 07 05030 13 0000 180</w:t>
            </w:r>
          </w:p>
        </w:tc>
        <w:tc>
          <w:tcPr>
            <w:tcW w:w="6096" w:type="dxa"/>
            <w:gridSpan w:val="2"/>
            <w:tcBorders>
              <w:top w:val="single" w:sz="4" w:space="0" w:color="auto"/>
              <w:left w:val="single" w:sz="4" w:space="0" w:color="auto"/>
              <w:bottom w:val="single" w:sz="4" w:space="0" w:color="auto"/>
              <w:right w:val="single" w:sz="4" w:space="0" w:color="auto"/>
            </w:tcBorders>
          </w:tcPr>
          <w:p w:rsidR="00920096" w:rsidRPr="00CB37D5" w:rsidRDefault="00920096" w:rsidP="00CB37D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B37D5">
              <w:rPr>
                <w:rFonts w:ascii="Times New Roman" w:eastAsiaTheme="minorHAnsi" w:hAnsi="Times New Roman" w:cs="Times New Roman"/>
                <w:sz w:val="24"/>
                <w:szCs w:val="24"/>
                <w:lang w:eastAsia="en-US"/>
              </w:rPr>
              <w:t xml:space="preserve">Прочие безвозмездные поступления в бюджеты </w:t>
            </w:r>
            <w:proofErr w:type="spellStart"/>
            <w:proofErr w:type="gramStart"/>
            <w:r w:rsidRPr="00CB37D5">
              <w:rPr>
                <w:rFonts w:ascii="Times New Roman" w:eastAsiaTheme="minorHAnsi" w:hAnsi="Times New Roman" w:cs="Times New Roman"/>
                <w:sz w:val="24"/>
                <w:szCs w:val="24"/>
                <w:lang w:eastAsia="en-US"/>
              </w:rPr>
              <w:t>город-ских</w:t>
            </w:r>
            <w:proofErr w:type="spellEnd"/>
            <w:proofErr w:type="gramEnd"/>
            <w:r w:rsidRPr="00CB37D5">
              <w:rPr>
                <w:rFonts w:ascii="Times New Roman" w:eastAsiaTheme="minorHAnsi" w:hAnsi="Times New Roman" w:cs="Times New Roman"/>
                <w:sz w:val="24"/>
                <w:szCs w:val="24"/>
                <w:lang w:eastAsia="en-US"/>
              </w:rPr>
              <w:t xml:space="preserve"> поселений</w:t>
            </w:r>
          </w:p>
        </w:tc>
      </w:tr>
    </w:tbl>
    <w:p w:rsidR="00920096" w:rsidRPr="00CB37D5" w:rsidRDefault="00920096" w:rsidP="00CB37D5">
      <w:pPr>
        <w:spacing w:after="0" w:line="240" w:lineRule="auto"/>
        <w:jc w:val="both"/>
        <w:rPr>
          <w:rFonts w:ascii="Times New Roman" w:eastAsiaTheme="minorHAnsi" w:hAnsi="Times New Roman" w:cs="Times New Roman"/>
          <w:b/>
          <w:sz w:val="28"/>
          <w:szCs w:val="28"/>
          <w:lang w:eastAsia="en-US"/>
        </w:rPr>
      </w:pPr>
    </w:p>
    <w:p w:rsidR="00920096" w:rsidRPr="00CB37D5" w:rsidRDefault="00920096" w:rsidP="00CB37D5">
      <w:pPr>
        <w:spacing w:after="0" w:line="240" w:lineRule="auto"/>
        <w:rPr>
          <w:rFonts w:ascii="Times New Roman" w:hAnsi="Times New Roman" w:cs="Times New Roman"/>
        </w:rPr>
      </w:pPr>
    </w:p>
    <w:p w:rsidR="00920096" w:rsidRPr="00CB37D5" w:rsidRDefault="00920096" w:rsidP="00CB37D5">
      <w:pPr>
        <w:spacing w:after="0" w:line="240" w:lineRule="auto"/>
        <w:ind w:left="5387"/>
        <w:rPr>
          <w:rFonts w:ascii="Times New Roman" w:eastAsia="Times New Roman" w:hAnsi="Times New Roman" w:cs="Times New Roman"/>
          <w:sz w:val="28"/>
          <w:szCs w:val="28"/>
        </w:rPr>
      </w:pPr>
    </w:p>
    <w:p w:rsidR="00920096" w:rsidRPr="00CB37D5" w:rsidRDefault="00920096" w:rsidP="00CB37D5">
      <w:pPr>
        <w:spacing w:after="0" w:line="240" w:lineRule="auto"/>
        <w:rPr>
          <w:rFonts w:ascii="Times New Roman" w:eastAsia="Times New Roman" w:hAnsi="Times New Roman" w:cs="Times New Roman"/>
          <w:sz w:val="28"/>
          <w:szCs w:val="28"/>
        </w:rPr>
      </w:pPr>
    </w:p>
    <w:p w:rsidR="00920096" w:rsidRPr="00CB37D5" w:rsidRDefault="00920096" w:rsidP="00CB37D5">
      <w:pPr>
        <w:spacing w:after="0" w:line="240" w:lineRule="auto"/>
        <w:rPr>
          <w:rFonts w:ascii="Times New Roman" w:hAnsi="Times New Roman" w:cs="Times New Roman"/>
        </w:rPr>
      </w:pPr>
    </w:p>
    <w:p w:rsidR="00920096" w:rsidRPr="00CB37D5" w:rsidRDefault="00920096" w:rsidP="00CB37D5">
      <w:pPr>
        <w:spacing w:after="0" w:line="240" w:lineRule="auto"/>
        <w:rPr>
          <w:rFonts w:ascii="Times New Roman" w:hAnsi="Times New Roman" w:cs="Times New Roman"/>
        </w:rPr>
      </w:pPr>
    </w:p>
    <w:p w:rsidR="00920096" w:rsidRPr="00CB37D5" w:rsidRDefault="00920096" w:rsidP="00CB37D5">
      <w:pPr>
        <w:spacing w:after="0" w:line="240" w:lineRule="auto"/>
        <w:rPr>
          <w:rFonts w:ascii="Times New Roman" w:hAnsi="Times New Roman" w:cs="Times New Roman"/>
        </w:rPr>
      </w:pPr>
    </w:p>
    <w:p w:rsidR="00920096" w:rsidRPr="00CB37D5" w:rsidRDefault="00920096" w:rsidP="00CB37D5">
      <w:pPr>
        <w:spacing w:after="0" w:line="240" w:lineRule="auto"/>
        <w:rPr>
          <w:rFonts w:ascii="Times New Roman" w:hAnsi="Times New Roman" w:cs="Times New Roman"/>
        </w:rPr>
      </w:pPr>
    </w:p>
    <w:p w:rsidR="00920096" w:rsidRPr="00CB37D5" w:rsidRDefault="00920096" w:rsidP="00CB37D5">
      <w:pPr>
        <w:spacing w:after="0" w:line="240" w:lineRule="auto"/>
        <w:rPr>
          <w:rFonts w:ascii="Times New Roman" w:hAnsi="Times New Roman" w:cs="Times New Roman"/>
        </w:rPr>
      </w:pPr>
    </w:p>
    <w:p w:rsidR="00920096" w:rsidRPr="00CB37D5" w:rsidRDefault="00920096" w:rsidP="00CB37D5">
      <w:pPr>
        <w:spacing w:after="0" w:line="240" w:lineRule="auto"/>
        <w:rPr>
          <w:rFonts w:ascii="Times New Roman" w:hAnsi="Times New Roman" w:cs="Times New Roman"/>
        </w:rPr>
      </w:pPr>
    </w:p>
    <w:p w:rsidR="00920096" w:rsidRPr="00CB37D5" w:rsidRDefault="00920096" w:rsidP="00CB37D5">
      <w:pPr>
        <w:spacing w:after="0" w:line="240" w:lineRule="auto"/>
        <w:rPr>
          <w:rFonts w:ascii="Times New Roman" w:hAnsi="Times New Roman" w:cs="Times New Roman"/>
        </w:rPr>
      </w:pPr>
    </w:p>
    <w:p w:rsidR="00920096" w:rsidRPr="00CB37D5" w:rsidRDefault="00920096" w:rsidP="00CB37D5">
      <w:pPr>
        <w:spacing w:after="0" w:line="240" w:lineRule="auto"/>
        <w:rPr>
          <w:rFonts w:ascii="Times New Roman" w:hAnsi="Times New Roman" w:cs="Times New Roman"/>
        </w:rPr>
      </w:pPr>
    </w:p>
    <w:p w:rsidR="00920096" w:rsidRPr="00CB37D5" w:rsidRDefault="00920096" w:rsidP="00CB37D5">
      <w:pPr>
        <w:spacing w:after="0" w:line="240" w:lineRule="auto"/>
        <w:rPr>
          <w:rFonts w:ascii="Times New Roman" w:hAnsi="Times New Roman" w:cs="Times New Roman"/>
        </w:rPr>
      </w:pPr>
    </w:p>
    <w:p w:rsidR="00920096" w:rsidRPr="00CB37D5" w:rsidRDefault="00920096" w:rsidP="00CB37D5">
      <w:pPr>
        <w:spacing w:after="0" w:line="240" w:lineRule="auto"/>
        <w:rPr>
          <w:rFonts w:ascii="Times New Roman" w:hAnsi="Times New Roman" w:cs="Times New Roman"/>
        </w:rPr>
      </w:pPr>
    </w:p>
    <w:p w:rsidR="00920096" w:rsidRPr="00CB37D5" w:rsidRDefault="00920096" w:rsidP="00CB37D5">
      <w:pPr>
        <w:spacing w:after="0" w:line="240" w:lineRule="auto"/>
        <w:rPr>
          <w:rFonts w:ascii="Times New Roman" w:hAnsi="Times New Roman" w:cs="Times New Roman"/>
        </w:rPr>
      </w:pPr>
    </w:p>
    <w:p w:rsidR="00920096" w:rsidRPr="00CB37D5" w:rsidRDefault="00920096" w:rsidP="00CB37D5">
      <w:pPr>
        <w:spacing w:after="0" w:line="240" w:lineRule="auto"/>
        <w:rPr>
          <w:rFonts w:ascii="Times New Roman" w:hAnsi="Times New Roman" w:cs="Times New Roman"/>
        </w:rPr>
      </w:pPr>
    </w:p>
    <w:p w:rsidR="00920096" w:rsidRPr="00CB37D5" w:rsidRDefault="00920096" w:rsidP="00CB37D5">
      <w:pPr>
        <w:spacing w:after="0" w:line="240" w:lineRule="auto"/>
        <w:rPr>
          <w:rFonts w:ascii="Times New Roman" w:hAnsi="Times New Roman" w:cs="Times New Roman"/>
        </w:rPr>
      </w:pPr>
    </w:p>
    <w:p w:rsidR="00920096" w:rsidRPr="00CB37D5" w:rsidRDefault="00920096" w:rsidP="00CB37D5">
      <w:pPr>
        <w:spacing w:after="0" w:line="240" w:lineRule="auto"/>
        <w:rPr>
          <w:rFonts w:ascii="Times New Roman" w:hAnsi="Times New Roman" w:cs="Times New Roman"/>
        </w:rPr>
      </w:pPr>
    </w:p>
    <w:p w:rsidR="00920096" w:rsidRPr="00CB37D5" w:rsidRDefault="00920096" w:rsidP="00CB37D5">
      <w:pPr>
        <w:spacing w:after="0" w:line="240" w:lineRule="auto"/>
        <w:rPr>
          <w:rFonts w:ascii="Times New Roman" w:hAnsi="Times New Roman" w:cs="Times New Roman"/>
        </w:rPr>
      </w:pPr>
    </w:p>
    <w:p w:rsidR="00920096" w:rsidRPr="00CB37D5" w:rsidRDefault="00920096" w:rsidP="00CB37D5">
      <w:pPr>
        <w:spacing w:after="0" w:line="240" w:lineRule="auto"/>
        <w:rPr>
          <w:rFonts w:ascii="Times New Roman" w:hAnsi="Times New Roman" w:cs="Times New Roman"/>
        </w:rPr>
      </w:pPr>
    </w:p>
    <w:p w:rsidR="00920096" w:rsidRPr="00CB37D5" w:rsidRDefault="00920096" w:rsidP="00CB37D5">
      <w:pPr>
        <w:spacing w:after="0" w:line="240" w:lineRule="auto"/>
        <w:rPr>
          <w:rFonts w:ascii="Times New Roman" w:hAnsi="Times New Roman" w:cs="Times New Roman"/>
        </w:rPr>
      </w:pPr>
    </w:p>
    <w:p w:rsidR="00920096" w:rsidRPr="00CB37D5" w:rsidRDefault="00920096" w:rsidP="00CB37D5">
      <w:pPr>
        <w:spacing w:after="0" w:line="240" w:lineRule="auto"/>
        <w:rPr>
          <w:rFonts w:ascii="Times New Roman" w:hAnsi="Times New Roman" w:cs="Times New Roman"/>
        </w:rPr>
      </w:pPr>
    </w:p>
    <w:p w:rsidR="00920096" w:rsidRPr="00CB37D5" w:rsidRDefault="00920096" w:rsidP="00CB37D5">
      <w:pPr>
        <w:spacing w:after="0" w:line="240" w:lineRule="auto"/>
        <w:rPr>
          <w:rFonts w:ascii="Times New Roman" w:hAnsi="Times New Roman" w:cs="Times New Roman"/>
        </w:rPr>
      </w:pPr>
    </w:p>
    <w:p w:rsidR="00920096" w:rsidRPr="00CB37D5" w:rsidRDefault="00920096" w:rsidP="00CB37D5">
      <w:pPr>
        <w:spacing w:after="0" w:line="240" w:lineRule="auto"/>
        <w:rPr>
          <w:rFonts w:ascii="Times New Roman" w:hAnsi="Times New Roman" w:cs="Times New Roman"/>
        </w:rPr>
      </w:pPr>
    </w:p>
    <w:p w:rsidR="00920096" w:rsidRPr="00CB37D5" w:rsidRDefault="00920096" w:rsidP="00CB37D5">
      <w:pPr>
        <w:spacing w:after="0" w:line="240" w:lineRule="auto"/>
        <w:rPr>
          <w:rFonts w:ascii="Times New Roman" w:hAnsi="Times New Roman" w:cs="Times New Roman"/>
        </w:rPr>
      </w:pPr>
    </w:p>
    <w:p w:rsidR="00920096" w:rsidRPr="00CB37D5" w:rsidRDefault="00920096" w:rsidP="00CB37D5">
      <w:pPr>
        <w:spacing w:after="0" w:line="240" w:lineRule="auto"/>
        <w:rPr>
          <w:rFonts w:ascii="Times New Roman" w:hAnsi="Times New Roman" w:cs="Times New Roman"/>
        </w:rPr>
      </w:pPr>
    </w:p>
    <w:p w:rsidR="00FE5F06" w:rsidRPr="00CB37D5" w:rsidRDefault="00FE5F06" w:rsidP="00CB37D5">
      <w:pPr>
        <w:spacing w:after="0" w:line="240" w:lineRule="auto"/>
        <w:rPr>
          <w:rFonts w:ascii="Times New Roman" w:hAnsi="Times New Roman" w:cs="Times New Roman"/>
        </w:rPr>
      </w:pPr>
    </w:p>
    <w:sectPr w:rsidR="00FE5F06" w:rsidRPr="00CB37D5" w:rsidSect="00CB37D5">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Об утверждении Методики прогнозирования доходов местного бюджета по основным видам налоговых и неналоговых доходов (с изменениями на 26 июля 2013 года)" style="width:37.5pt;height:18.75pt;visibility:visible;mso-wrap-style:square" o:bullet="t">
        <v:imagedata r:id="rId1" o:title="Об утверждении Методики прогнозирования доходов местного бюджета по основным видам налоговых и неналоговых доходов (с изменениями на 26 июля 2013 года)"/>
      </v:shape>
    </w:pict>
  </w:numPicBullet>
  <w:abstractNum w:abstractNumId="0">
    <w:nsid w:val="2F5F0786"/>
    <w:multiLevelType w:val="hybridMultilevel"/>
    <w:tmpl w:val="BCF813C2"/>
    <w:lvl w:ilvl="0" w:tplc="429A91FC">
      <w:start w:val="1"/>
      <w:numFmt w:val="bullet"/>
      <w:lvlText w:val=""/>
      <w:lvlPicBulletId w:val="0"/>
      <w:lvlJc w:val="left"/>
      <w:pPr>
        <w:tabs>
          <w:tab w:val="num" w:pos="720"/>
        </w:tabs>
        <w:ind w:left="720" w:hanging="360"/>
      </w:pPr>
      <w:rPr>
        <w:rFonts w:ascii="Symbol" w:hAnsi="Symbol" w:hint="default"/>
      </w:rPr>
    </w:lvl>
    <w:lvl w:ilvl="1" w:tplc="E4DC5344" w:tentative="1">
      <w:start w:val="1"/>
      <w:numFmt w:val="bullet"/>
      <w:lvlText w:val=""/>
      <w:lvlJc w:val="left"/>
      <w:pPr>
        <w:tabs>
          <w:tab w:val="num" w:pos="1440"/>
        </w:tabs>
        <w:ind w:left="1440" w:hanging="360"/>
      </w:pPr>
      <w:rPr>
        <w:rFonts w:ascii="Symbol" w:hAnsi="Symbol" w:hint="default"/>
      </w:rPr>
    </w:lvl>
    <w:lvl w:ilvl="2" w:tplc="E8AC9698" w:tentative="1">
      <w:start w:val="1"/>
      <w:numFmt w:val="bullet"/>
      <w:lvlText w:val=""/>
      <w:lvlJc w:val="left"/>
      <w:pPr>
        <w:tabs>
          <w:tab w:val="num" w:pos="2160"/>
        </w:tabs>
        <w:ind w:left="2160" w:hanging="360"/>
      </w:pPr>
      <w:rPr>
        <w:rFonts w:ascii="Symbol" w:hAnsi="Symbol" w:hint="default"/>
      </w:rPr>
    </w:lvl>
    <w:lvl w:ilvl="3" w:tplc="B248088E" w:tentative="1">
      <w:start w:val="1"/>
      <w:numFmt w:val="bullet"/>
      <w:lvlText w:val=""/>
      <w:lvlJc w:val="left"/>
      <w:pPr>
        <w:tabs>
          <w:tab w:val="num" w:pos="2880"/>
        </w:tabs>
        <w:ind w:left="2880" w:hanging="360"/>
      </w:pPr>
      <w:rPr>
        <w:rFonts w:ascii="Symbol" w:hAnsi="Symbol" w:hint="default"/>
      </w:rPr>
    </w:lvl>
    <w:lvl w:ilvl="4" w:tplc="94D4053A" w:tentative="1">
      <w:start w:val="1"/>
      <w:numFmt w:val="bullet"/>
      <w:lvlText w:val=""/>
      <w:lvlJc w:val="left"/>
      <w:pPr>
        <w:tabs>
          <w:tab w:val="num" w:pos="3600"/>
        </w:tabs>
        <w:ind w:left="3600" w:hanging="360"/>
      </w:pPr>
      <w:rPr>
        <w:rFonts w:ascii="Symbol" w:hAnsi="Symbol" w:hint="default"/>
      </w:rPr>
    </w:lvl>
    <w:lvl w:ilvl="5" w:tplc="E87EC50C" w:tentative="1">
      <w:start w:val="1"/>
      <w:numFmt w:val="bullet"/>
      <w:lvlText w:val=""/>
      <w:lvlJc w:val="left"/>
      <w:pPr>
        <w:tabs>
          <w:tab w:val="num" w:pos="4320"/>
        </w:tabs>
        <w:ind w:left="4320" w:hanging="360"/>
      </w:pPr>
      <w:rPr>
        <w:rFonts w:ascii="Symbol" w:hAnsi="Symbol" w:hint="default"/>
      </w:rPr>
    </w:lvl>
    <w:lvl w:ilvl="6" w:tplc="E474FB70" w:tentative="1">
      <w:start w:val="1"/>
      <w:numFmt w:val="bullet"/>
      <w:lvlText w:val=""/>
      <w:lvlJc w:val="left"/>
      <w:pPr>
        <w:tabs>
          <w:tab w:val="num" w:pos="5040"/>
        </w:tabs>
        <w:ind w:left="5040" w:hanging="360"/>
      </w:pPr>
      <w:rPr>
        <w:rFonts w:ascii="Symbol" w:hAnsi="Symbol" w:hint="default"/>
      </w:rPr>
    </w:lvl>
    <w:lvl w:ilvl="7" w:tplc="8D8A48A2" w:tentative="1">
      <w:start w:val="1"/>
      <w:numFmt w:val="bullet"/>
      <w:lvlText w:val=""/>
      <w:lvlJc w:val="left"/>
      <w:pPr>
        <w:tabs>
          <w:tab w:val="num" w:pos="5760"/>
        </w:tabs>
        <w:ind w:left="5760" w:hanging="360"/>
      </w:pPr>
      <w:rPr>
        <w:rFonts w:ascii="Symbol" w:hAnsi="Symbol" w:hint="default"/>
      </w:rPr>
    </w:lvl>
    <w:lvl w:ilvl="8" w:tplc="E540858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0096"/>
    <w:rsid w:val="002F153B"/>
    <w:rsid w:val="00920096"/>
    <w:rsid w:val="00CB37D5"/>
    <w:rsid w:val="00FE5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5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20096"/>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920096"/>
    <w:rPr>
      <w:rFonts w:ascii="Calibri" w:eastAsia="Times New Roman" w:hAnsi="Calibri" w:cs="Times New Roman"/>
    </w:rPr>
  </w:style>
  <w:style w:type="paragraph" w:styleId="a5">
    <w:name w:val="List Paragraph"/>
    <w:basedOn w:val="a"/>
    <w:uiPriority w:val="34"/>
    <w:qFormat/>
    <w:rsid w:val="00920096"/>
    <w:pPr>
      <w:ind w:left="720"/>
      <w:contextualSpacing/>
    </w:pPr>
    <w:rPr>
      <w:rFonts w:eastAsiaTheme="minorHAnsi"/>
      <w:lang w:eastAsia="en-US"/>
    </w:rPr>
  </w:style>
  <w:style w:type="paragraph" w:styleId="a6">
    <w:name w:val="Balloon Text"/>
    <w:basedOn w:val="a"/>
    <w:link w:val="a7"/>
    <w:uiPriority w:val="99"/>
    <w:semiHidden/>
    <w:unhideWhenUsed/>
    <w:rsid w:val="009200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00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331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hyperlink" Target="http://docs.cntd.ru/document/901714433" TargetMode="Externa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6149</Words>
  <Characters>35055</Characters>
  <Application>Microsoft Office Word</Application>
  <DocSecurity>0</DocSecurity>
  <Lines>292</Lines>
  <Paragraphs>82</Paragraphs>
  <ScaleCrop>false</ScaleCrop>
  <Company/>
  <LinksUpToDate>false</LinksUpToDate>
  <CharactersWithSpaces>41122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dcterms:created xsi:type="dcterms:W3CDTF">2016-10-20T13:26:00Z</dcterms:created>
  <dcterms:modified xsi:type="dcterms:W3CDTF">2016-10-21T06:17:00Z</dcterms:modified>
</cp:coreProperties>
</file>