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4A" w:rsidRDefault="0071744A" w:rsidP="007174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rsidR="004C3725" w:rsidRPr="0071744A" w:rsidRDefault="0071744A" w:rsidP="007174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Cs/>
          <w:sz w:val="28"/>
          <w:szCs w:val="28"/>
        </w:rPr>
      </w:pPr>
      <w:r w:rsidRPr="004C3725">
        <w:rPr>
          <w:rFonts w:ascii="Times New Roman" w:eastAsia="Times New Roman" w:hAnsi="Times New Roman" w:cs="Times New Roman"/>
          <w:bCs/>
          <w:sz w:val="28"/>
          <w:szCs w:val="28"/>
        </w:rPr>
        <w:tab/>
      </w:r>
      <w:r w:rsidRPr="004C3725">
        <w:rPr>
          <w:rFonts w:ascii="Times New Roman" w:eastAsia="Times New Roman" w:hAnsi="Times New Roman" w:cs="Times New Roman"/>
          <w:bCs/>
          <w:sz w:val="28"/>
          <w:szCs w:val="28"/>
        </w:rPr>
        <w:tab/>
      </w:r>
      <w:r w:rsidRPr="004C3725">
        <w:rPr>
          <w:rFonts w:ascii="Times New Roman" w:eastAsia="Times New Roman" w:hAnsi="Times New Roman" w:cs="Times New Roman"/>
          <w:bCs/>
          <w:sz w:val="28"/>
          <w:szCs w:val="28"/>
        </w:rPr>
        <w:tab/>
        <w:t xml:space="preserve">  </w:t>
      </w:r>
      <w:r w:rsidR="0071744A">
        <w:rPr>
          <w:rFonts w:ascii="Times New Roman" w:eastAsia="Times New Roman" w:hAnsi="Times New Roman" w:cs="Times New Roman"/>
          <w:bCs/>
          <w:sz w:val="28"/>
          <w:szCs w:val="28"/>
        </w:rPr>
        <w:t xml:space="preserve">        </w:t>
      </w:r>
      <w:r w:rsidRPr="004C3725">
        <w:rPr>
          <w:rFonts w:ascii="Times New Roman" w:eastAsia="Times New Roman" w:hAnsi="Times New Roman" w:cs="Times New Roman"/>
          <w:bCs/>
          <w:sz w:val="28"/>
          <w:szCs w:val="28"/>
        </w:rPr>
        <w:t>от 19 октября 2017 года № 1027</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 xml:space="preserve">Об утверждении Порядков и сроков представления, </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 xml:space="preserve">рассмотрения и оценки предложений заинтересованных </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 xml:space="preserve">лиц о включении дворовой территории, предложений </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 xml:space="preserve">граждан и организаций о включении общественной </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 xml:space="preserve">территории, подлежащей благоустройству, в программу </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 xml:space="preserve">формирования комфортной городской среды </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 xml:space="preserve">муниципального образования города Пугачева Саратовской </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r w:rsidRPr="004C3725">
        <w:rPr>
          <w:rFonts w:ascii="Times New Roman" w:eastAsia="Times New Roman" w:hAnsi="Times New Roman" w:cs="Times New Roman"/>
          <w:b/>
          <w:bCs/>
          <w:sz w:val="28"/>
          <w:szCs w:val="28"/>
        </w:rPr>
        <w:t>области на 2018 год</w:t>
      </w: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p>
    <w:p w:rsidR="004C3725" w:rsidRPr="004C3725" w:rsidRDefault="004C3725" w:rsidP="004C3725">
      <w:pPr>
        <w:autoSpaceDE w:val="0"/>
        <w:autoSpaceDN w:val="0"/>
        <w:adjustRightInd w:val="0"/>
        <w:spacing w:after="0" w:line="233" w:lineRule="auto"/>
        <w:rPr>
          <w:rFonts w:ascii="Times New Roman" w:eastAsia="Times New Roman" w:hAnsi="Times New Roman" w:cs="Times New Roman"/>
          <w:b/>
          <w:bCs/>
          <w:sz w:val="28"/>
          <w:szCs w:val="28"/>
        </w:rPr>
      </w:pPr>
    </w:p>
    <w:p w:rsidR="004C3725" w:rsidRPr="004C3725" w:rsidRDefault="004C3725" w:rsidP="004C3725">
      <w:pPr>
        <w:autoSpaceDE w:val="0"/>
        <w:autoSpaceDN w:val="0"/>
        <w:adjustRightInd w:val="0"/>
        <w:spacing w:after="0" w:line="233" w:lineRule="auto"/>
        <w:jc w:val="both"/>
        <w:rPr>
          <w:rFonts w:ascii="Times New Roman" w:eastAsia="Times New Roman" w:hAnsi="Times New Roman" w:cs="Times New Roman"/>
          <w:b/>
          <w:bCs/>
          <w:sz w:val="28"/>
          <w:szCs w:val="28"/>
        </w:rPr>
      </w:pPr>
    </w:p>
    <w:p w:rsidR="004C3725" w:rsidRPr="004C3725" w:rsidRDefault="004C3725" w:rsidP="004C3725">
      <w:pPr>
        <w:autoSpaceDE w:val="0"/>
        <w:autoSpaceDN w:val="0"/>
        <w:adjustRightInd w:val="0"/>
        <w:spacing w:after="0" w:line="233" w:lineRule="auto"/>
        <w:ind w:firstLine="709"/>
        <w:jc w:val="both"/>
        <w:rPr>
          <w:rFonts w:ascii="Arial" w:eastAsia="Times New Roman" w:hAnsi="Arial" w:cs="Arial"/>
          <w:bCs/>
          <w:spacing w:val="20"/>
          <w:sz w:val="28"/>
          <w:szCs w:val="28"/>
        </w:rPr>
      </w:pPr>
      <w:r w:rsidRPr="004C3725">
        <w:rPr>
          <w:rFonts w:ascii="Times New Roman" w:eastAsia="Times New Roman" w:hAnsi="Times New Roman" w:cs="Times New Roman"/>
          <w:bCs/>
          <w:sz w:val="28"/>
          <w:szCs w:val="28"/>
        </w:rPr>
        <w:t xml:space="preserve">В целях обеспечения единого подхода к отбору дворовых и общественных территорий в программу формирования комфортной городской среды муниципального образования города Пугачева Саратовской области на 2018 год, в соответствии с Федеральным законом от 6 октября 2003 года № 131-ФЗ «Об общих принципах организации местного самоуправления в Российской Федерации», с постановлением Правительства Саратовской области от 30 августа 2017 года № 449-П «О государственной программе Саратовской области «Формирование комфортной городской среды на 2018-2022 годы», </w:t>
      </w:r>
      <w:r w:rsidRPr="004C3725">
        <w:rPr>
          <w:rFonts w:ascii="Times New Roman" w:eastAsia="Times New Roman" w:hAnsi="Times New Roman" w:cs="Arial"/>
          <w:bCs/>
          <w:sz w:val="28"/>
          <w:szCs w:val="28"/>
        </w:rPr>
        <w:t>Уставом Пугачевского муниципального района администрация Пугачевского муниципального района ПОСТАНОВЛЯЕТ:</w:t>
      </w:r>
    </w:p>
    <w:p w:rsidR="004C3725" w:rsidRPr="004C3725" w:rsidRDefault="004C3725" w:rsidP="004C3725">
      <w:pPr>
        <w:widowControl w:val="0"/>
        <w:suppressAutoHyphens/>
        <w:autoSpaceDE w:val="0"/>
        <w:spacing w:after="0" w:line="233"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1.Утвердить </w:t>
      </w:r>
      <w:hyperlink w:anchor="Par29" w:history="1">
        <w:r w:rsidRPr="004C3725">
          <w:rPr>
            <w:rFonts w:ascii="Times New Roman" w:eastAsia="Times New Roman" w:hAnsi="Times New Roman" w:cs="Times New Roman"/>
            <w:sz w:val="28"/>
            <w:szCs w:val="28"/>
            <w:lang w:eastAsia="ar-SA"/>
          </w:rPr>
          <w:t>Порядок</w:t>
        </w:r>
      </w:hyperlink>
      <w:r w:rsidRPr="004C3725">
        <w:rPr>
          <w:rFonts w:ascii="Times New Roman" w:eastAsia="Times New Roman" w:hAnsi="Times New Roman" w:cs="Times New Roman"/>
          <w:sz w:val="28"/>
          <w:szCs w:val="28"/>
          <w:lang w:eastAsia="ar-SA"/>
        </w:rPr>
        <w:t xml:space="preserve"> представления, рассмотрения и оценки предложений заинтересованных лиц о включении дворовой территории в программу формирования комфортной городской среды муниципального образования города Пугачева Саратовской области на 2018 год согласно приложению № 1. </w:t>
      </w:r>
    </w:p>
    <w:p w:rsidR="004C3725" w:rsidRPr="004C3725" w:rsidRDefault="004C3725" w:rsidP="004C3725">
      <w:pPr>
        <w:widowControl w:val="0"/>
        <w:suppressAutoHyphens/>
        <w:autoSpaceDE w:val="0"/>
        <w:spacing w:after="0" w:line="233"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2.Утвердить </w:t>
      </w:r>
      <w:hyperlink w:anchor="Par29" w:history="1">
        <w:r w:rsidRPr="004C3725">
          <w:rPr>
            <w:rFonts w:ascii="Times New Roman" w:eastAsia="Times New Roman" w:hAnsi="Times New Roman" w:cs="Times New Roman"/>
            <w:sz w:val="28"/>
            <w:szCs w:val="28"/>
            <w:lang w:eastAsia="ar-SA"/>
          </w:rPr>
          <w:t>Порядок</w:t>
        </w:r>
      </w:hyperlink>
      <w:r w:rsidRPr="004C3725">
        <w:rPr>
          <w:rFonts w:ascii="Times New Roman" w:eastAsia="Times New Roman" w:hAnsi="Times New Roman" w:cs="Times New Roman"/>
          <w:sz w:val="28"/>
          <w:szCs w:val="28"/>
          <w:lang w:eastAsia="ar-SA"/>
        </w:rPr>
        <w:t xml:space="preserve"> представления, рассмотрения и оценки предложений граждан и организаций о включении в программу формирования комфортной городской среды муниципального образования города Пугачева Саратовской области общественной территории, подлежащей благоустройству в 2018 году согласно приложению № 2. </w:t>
      </w:r>
    </w:p>
    <w:p w:rsidR="004C3725" w:rsidRPr="004C3725" w:rsidRDefault="004C3725" w:rsidP="004C3725">
      <w:pPr>
        <w:widowControl w:val="0"/>
        <w:suppressAutoHyphens/>
        <w:autoSpaceDE w:val="0"/>
        <w:spacing w:after="0" w:line="233"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3.Утвердить сроки представления, рассмотрения и оценки предложений заинтересованных лиц о включении дворовой территории, предложений граждан и организаций о включении общественной территории, подлежащей благоустройству в 2018 году, в программу формирования комфортной городской среды муниципального образования город Пугачева  согласно приложению № 3.</w:t>
      </w:r>
    </w:p>
    <w:p w:rsidR="004C3725" w:rsidRPr="004C3725" w:rsidRDefault="004C3725" w:rsidP="004C3725">
      <w:pPr>
        <w:widowControl w:val="0"/>
        <w:suppressAutoHyphens/>
        <w:autoSpaceDE w:val="0"/>
        <w:spacing w:after="0" w:line="233"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4.Утвердить Порядок организации деятельности комиссии по рассмотрению и оценке предложений заинтересованных лиц о включении </w:t>
      </w:r>
      <w:r w:rsidRPr="004C3725">
        <w:rPr>
          <w:rFonts w:ascii="Times New Roman" w:eastAsia="Times New Roman" w:hAnsi="Times New Roman" w:cs="Times New Roman"/>
          <w:sz w:val="28"/>
          <w:szCs w:val="28"/>
          <w:lang w:eastAsia="ar-SA"/>
        </w:rPr>
        <w:lastRenderedPageBreak/>
        <w:t xml:space="preserve">дворовой территории, предложений граждан и организаций о включении общественной территории в программу формирования комфортной городской среды муниципального образования города Пугачева Саратовской области на 2018 год  согласно приложению № 4. </w:t>
      </w:r>
    </w:p>
    <w:p w:rsidR="004C3725" w:rsidRPr="004C3725" w:rsidRDefault="004C3725" w:rsidP="004C3725">
      <w:pPr>
        <w:widowControl w:val="0"/>
        <w:suppressAutoHyphens/>
        <w:autoSpaceDE w:val="0"/>
        <w:spacing w:after="0" w:line="233"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5.Создать комиссию по рассмотрению и оценке предложений заинтересованных лиц о включении дворовой территории, предложений граждан и организаций о включении общественной территории в программу формирования комфортной городской среды муниципального образования города Пугачева Саратовской области на 2018 год и утвердить ее состав согласно приложению № 5. </w:t>
      </w:r>
    </w:p>
    <w:p w:rsidR="004C3725" w:rsidRPr="004C3725" w:rsidRDefault="004C3725" w:rsidP="004C3725">
      <w:pPr>
        <w:widowControl w:val="0"/>
        <w:suppressAutoHyphens/>
        <w:autoSpaceDE w:val="0"/>
        <w:spacing w:after="0" w:line="233"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6.Уполномочить отдел жилищно-коммунальной политики, транспорта и связи администрации Пугачевского муниципального района на осуществление функции по организации и проведению отбора дворовых территорий и общественных территорий, подлежащих благоустройству в 2018 году, для включения в программу формирования комфортной городской среды муниципального образования города Пугачева.</w:t>
      </w:r>
    </w:p>
    <w:p w:rsidR="004C3725" w:rsidRPr="004C3725" w:rsidRDefault="004C3725" w:rsidP="004C3725">
      <w:pPr>
        <w:spacing w:after="0" w:line="240" w:lineRule="auto"/>
        <w:ind w:firstLine="708"/>
        <w:jc w:val="both"/>
        <w:rPr>
          <w:rFonts w:ascii="Times New Roman" w:eastAsia="Calibri" w:hAnsi="Times New Roman" w:cs="Times New Roman"/>
          <w:sz w:val="28"/>
          <w:szCs w:val="28"/>
          <w:lang w:eastAsia="en-US"/>
        </w:rPr>
      </w:pPr>
      <w:r w:rsidRPr="004C3725">
        <w:rPr>
          <w:rFonts w:ascii="Times New Roman" w:eastAsia="Times New Roman" w:hAnsi="Times New Roman" w:cs="Times New Roman"/>
          <w:sz w:val="28"/>
          <w:szCs w:val="28"/>
          <w:lang w:eastAsia="ar-SA"/>
        </w:rPr>
        <w:t>7.</w:t>
      </w:r>
      <w:r w:rsidRPr="004C3725">
        <w:rPr>
          <w:rFonts w:ascii="Times New Roman" w:eastAsia="Calibri" w:hAnsi="Times New Roman" w:cs="Times New Roman"/>
          <w:sz w:val="28"/>
          <w:szCs w:val="28"/>
          <w:lang w:eastAsia="en-US"/>
        </w:rPr>
        <w:t xml:space="preserve">Опубликовать настоящее постановление, разместив  на официальном сайте администрации Пугачевского муниципального района в </w:t>
      </w:r>
      <w:proofErr w:type="spellStart"/>
      <w:r w:rsidRPr="004C3725">
        <w:rPr>
          <w:rFonts w:ascii="Times New Roman" w:eastAsia="Calibri" w:hAnsi="Times New Roman" w:cs="Times New Roman"/>
          <w:sz w:val="28"/>
          <w:szCs w:val="28"/>
          <w:lang w:eastAsia="en-US"/>
        </w:rPr>
        <w:t>информацион-но-коммуникационной</w:t>
      </w:r>
      <w:proofErr w:type="spellEnd"/>
      <w:r w:rsidRPr="004C3725">
        <w:rPr>
          <w:rFonts w:ascii="Times New Roman" w:eastAsia="Calibri" w:hAnsi="Times New Roman" w:cs="Times New Roman"/>
          <w:sz w:val="28"/>
          <w:szCs w:val="28"/>
          <w:lang w:eastAsia="en-US"/>
        </w:rPr>
        <w:t xml:space="preserve"> сети Интернет.</w:t>
      </w:r>
    </w:p>
    <w:p w:rsidR="004C3725" w:rsidRPr="004C3725" w:rsidRDefault="004C3725" w:rsidP="004C3725">
      <w:pPr>
        <w:widowControl w:val="0"/>
        <w:suppressAutoHyphens/>
        <w:autoSpaceDE w:val="0"/>
        <w:spacing w:after="0" w:line="233"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8.</w:t>
      </w:r>
      <w:r w:rsidRPr="004C3725">
        <w:rPr>
          <w:rFonts w:ascii="Times New Roman" w:eastAsia="Times New Roman" w:hAnsi="Times New Roman" w:cs="Times New Roman"/>
          <w:sz w:val="28"/>
          <w:szCs w:val="24"/>
        </w:rPr>
        <w:t>Настоящее постановление вступает в силу со дня его официального опубликования.</w:t>
      </w:r>
    </w:p>
    <w:p w:rsidR="004C3725" w:rsidRPr="004C3725" w:rsidRDefault="004C3725" w:rsidP="004C3725">
      <w:pPr>
        <w:spacing w:after="0" w:line="233" w:lineRule="auto"/>
        <w:ind w:firstLine="720"/>
        <w:jc w:val="both"/>
        <w:rPr>
          <w:rFonts w:ascii="Times New Roman" w:eastAsia="Times New Roman" w:hAnsi="Times New Roman" w:cs="Times New Roman"/>
          <w:sz w:val="28"/>
          <w:szCs w:val="28"/>
        </w:rPr>
      </w:pPr>
    </w:p>
    <w:p w:rsidR="004C3725" w:rsidRPr="004C3725" w:rsidRDefault="004C3725" w:rsidP="004C3725">
      <w:pPr>
        <w:spacing w:after="0" w:line="233" w:lineRule="auto"/>
        <w:ind w:firstLine="720"/>
        <w:jc w:val="both"/>
        <w:rPr>
          <w:rFonts w:ascii="Times New Roman" w:eastAsia="Times New Roman" w:hAnsi="Times New Roman" w:cs="Times New Roman"/>
          <w:sz w:val="28"/>
          <w:szCs w:val="28"/>
        </w:rPr>
      </w:pPr>
    </w:p>
    <w:p w:rsidR="004C3725" w:rsidRPr="004C3725" w:rsidRDefault="004C3725" w:rsidP="004C3725">
      <w:pPr>
        <w:spacing w:after="0" w:line="233" w:lineRule="auto"/>
        <w:ind w:firstLine="720"/>
        <w:jc w:val="both"/>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33" w:lineRule="auto"/>
        <w:jc w:val="both"/>
        <w:rPr>
          <w:rFonts w:ascii="Times New Roman" w:eastAsia="Times New Roman" w:hAnsi="Times New Roman" w:cs="Times New Roman"/>
          <w:b/>
          <w:sz w:val="28"/>
          <w:szCs w:val="28"/>
          <w:lang w:eastAsia="ar-SA"/>
        </w:rPr>
      </w:pPr>
      <w:r w:rsidRPr="004C3725">
        <w:rPr>
          <w:rFonts w:ascii="Times New Roman" w:eastAsia="Times New Roman" w:hAnsi="Times New Roman" w:cs="Times New Roman"/>
          <w:b/>
          <w:sz w:val="28"/>
          <w:szCs w:val="28"/>
          <w:lang w:eastAsia="ar-SA"/>
        </w:rPr>
        <w:t xml:space="preserve">Глава Пугачевского </w:t>
      </w:r>
    </w:p>
    <w:p w:rsidR="004C3725" w:rsidRPr="004C3725" w:rsidRDefault="004C3725" w:rsidP="004C3725">
      <w:pPr>
        <w:widowControl w:val="0"/>
        <w:suppressAutoHyphens/>
        <w:autoSpaceDE w:val="0"/>
        <w:spacing w:after="0" w:line="233" w:lineRule="auto"/>
        <w:jc w:val="both"/>
        <w:rPr>
          <w:rFonts w:ascii="Times New Roman" w:eastAsia="Times New Roman" w:hAnsi="Times New Roman" w:cs="Times New Roman"/>
          <w:b/>
          <w:bCs/>
          <w:sz w:val="28"/>
          <w:szCs w:val="28"/>
          <w:lang w:eastAsia="ar-SA"/>
        </w:rPr>
      </w:pPr>
      <w:r w:rsidRPr="004C3725">
        <w:rPr>
          <w:rFonts w:ascii="Times New Roman" w:eastAsia="Times New Roman" w:hAnsi="Times New Roman" w:cs="Times New Roman"/>
          <w:b/>
          <w:sz w:val="28"/>
          <w:szCs w:val="28"/>
          <w:lang w:eastAsia="ar-SA"/>
        </w:rPr>
        <w:t>муниципального района                                                             М.В.Садчиков</w:t>
      </w:r>
    </w:p>
    <w:p w:rsidR="004C3725" w:rsidRPr="004C3725" w:rsidRDefault="004C3725" w:rsidP="004C3725">
      <w:pPr>
        <w:spacing w:after="0" w:line="233"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28" w:lineRule="auto"/>
        <w:ind w:left="5103"/>
        <w:jc w:val="both"/>
        <w:rPr>
          <w:rFonts w:ascii="Times New Roman" w:eastAsia="Times New Roman" w:hAnsi="Times New Roman" w:cs="Times New Roman"/>
          <w:bCs/>
          <w:sz w:val="28"/>
          <w:szCs w:val="28"/>
        </w:rPr>
      </w:pPr>
    </w:p>
    <w:p w:rsidR="004C3725" w:rsidRPr="004C3725" w:rsidRDefault="004C3725" w:rsidP="004C3725">
      <w:pPr>
        <w:spacing w:after="0" w:line="228" w:lineRule="auto"/>
        <w:ind w:left="5103"/>
        <w:jc w:val="both"/>
        <w:rPr>
          <w:rFonts w:ascii="Times New Roman" w:eastAsia="Times New Roman" w:hAnsi="Times New Roman" w:cs="Times New Roman"/>
          <w:bCs/>
          <w:sz w:val="28"/>
          <w:szCs w:val="28"/>
        </w:rPr>
      </w:pPr>
    </w:p>
    <w:p w:rsidR="004C3725" w:rsidRPr="004C3725" w:rsidRDefault="004C3725" w:rsidP="004C3725">
      <w:pPr>
        <w:spacing w:after="0" w:line="228" w:lineRule="auto"/>
        <w:ind w:left="5103"/>
        <w:jc w:val="both"/>
        <w:rPr>
          <w:rFonts w:ascii="Times New Roman" w:eastAsia="Times New Roman" w:hAnsi="Times New Roman" w:cs="Times New Roman"/>
          <w:bCs/>
          <w:sz w:val="28"/>
          <w:szCs w:val="28"/>
        </w:rPr>
      </w:pPr>
    </w:p>
    <w:p w:rsidR="004C3725" w:rsidRPr="004C3725" w:rsidRDefault="004C3725" w:rsidP="004C3725">
      <w:pPr>
        <w:spacing w:after="0" w:line="228" w:lineRule="auto"/>
        <w:ind w:left="5103"/>
        <w:jc w:val="both"/>
        <w:rPr>
          <w:rFonts w:ascii="Times New Roman" w:eastAsia="Times New Roman" w:hAnsi="Times New Roman" w:cs="Times New Roman"/>
          <w:bCs/>
          <w:sz w:val="28"/>
          <w:szCs w:val="28"/>
        </w:rPr>
      </w:pPr>
    </w:p>
    <w:p w:rsidR="004C3725" w:rsidRPr="004C3725" w:rsidRDefault="004C3725" w:rsidP="004C3725">
      <w:pPr>
        <w:spacing w:after="0" w:line="228" w:lineRule="auto"/>
        <w:ind w:left="5103"/>
        <w:jc w:val="both"/>
        <w:rPr>
          <w:rFonts w:ascii="Times New Roman" w:eastAsia="Times New Roman" w:hAnsi="Times New Roman" w:cs="Times New Roman"/>
          <w:bCs/>
          <w:sz w:val="28"/>
          <w:szCs w:val="28"/>
        </w:rPr>
      </w:pPr>
    </w:p>
    <w:p w:rsidR="004C3725" w:rsidRPr="004C3725" w:rsidRDefault="004C3725" w:rsidP="004C3725">
      <w:pPr>
        <w:spacing w:after="0" w:line="228" w:lineRule="auto"/>
        <w:ind w:left="5103"/>
        <w:jc w:val="both"/>
        <w:rPr>
          <w:rFonts w:ascii="Times New Roman" w:eastAsia="Times New Roman" w:hAnsi="Times New Roman" w:cs="Times New Roman"/>
          <w:bCs/>
          <w:sz w:val="28"/>
          <w:szCs w:val="28"/>
        </w:rPr>
      </w:pPr>
    </w:p>
    <w:p w:rsidR="004C3725" w:rsidRDefault="004C3725" w:rsidP="004C3725">
      <w:pPr>
        <w:spacing w:after="0" w:line="228" w:lineRule="auto"/>
        <w:ind w:left="5103"/>
        <w:jc w:val="both"/>
        <w:rPr>
          <w:rFonts w:ascii="Times New Roman" w:eastAsia="Times New Roman" w:hAnsi="Times New Roman" w:cs="Times New Roman"/>
          <w:bCs/>
          <w:sz w:val="28"/>
          <w:szCs w:val="28"/>
        </w:rPr>
      </w:pPr>
    </w:p>
    <w:p w:rsidR="0071744A" w:rsidRDefault="0071744A" w:rsidP="004C3725">
      <w:pPr>
        <w:spacing w:after="0" w:line="228" w:lineRule="auto"/>
        <w:ind w:left="5103"/>
        <w:jc w:val="both"/>
        <w:rPr>
          <w:rFonts w:ascii="Times New Roman" w:eastAsia="Times New Roman" w:hAnsi="Times New Roman" w:cs="Times New Roman"/>
          <w:bCs/>
          <w:sz w:val="28"/>
          <w:szCs w:val="28"/>
        </w:rPr>
      </w:pPr>
    </w:p>
    <w:p w:rsidR="0071744A" w:rsidRDefault="0071744A" w:rsidP="004C3725">
      <w:pPr>
        <w:spacing w:after="0" w:line="228" w:lineRule="auto"/>
        <w:ind w:left="5103"/>
        <w:jc w:val="both"/>
        <w:rPr>
          <w:rFonts w:ascii="Times New Roman" w:eastAsia="Times New Roman" w:hAnsi="Times New Roman" w:cs="Times New Roman"/>
          <w:bCs/>
          <w:sz w:val="28"/>
          <w:szCs w:val="28"/>
        </w:rPr>
      </w:pPr>
    </w:p>
    <w:p w:rsidR="0071744A" w:rsidRDefault="0071744A" w:rsidP="004C3725">
      <w:pPr>
        <w:spacing w:after="0" w:line="228" w:lineRule="auto"/>
        <w:ind w:left="5103"/>
        <w:jc w:val="both"/>
        <w:rPr>
          <w:rFonts w:ascii="Times New Roman" w:eastAsia="Times New Roman" w:hAnsi="Times New Roman" w:cs="Times New Roman"/>
          <w:bCs/>
          <w:sz w:val="28"/>
          <w:szCs w:val="28"/>
        </w:rPr>
      </w:pPr>
    </w:p>
    <w:p w:rsidR="0071744A" w:rsidRDefault="0071744A" w:rsidP="004C3725">
      <w:pPr>
        <w:spacing w:after="0" w:line="228" w:lineRule="auto"/>
        <w:ind w:left="5103"/>
        <w:jc w:val="both"/>
        <w:rPr>
          <w:rFonts w:ascii="Times New Roman" w:eastAsia="Times New Roman" w:hAnsi="Times New Roman" w:cs="Times New Roman"/>
          <w:bCs/>
          <w:sz w:val="28"/>
          <w:szCs w:val="28"/>
        </w:rPr>
      </w:pPr>
    </w:p>
    <w:p w:rsidR="0071744A" w:rsidRPr="004C3725" w:rsidRDefault="0071744A" w:rsidP="004C3725">
      <w:pPr>
        <w:spacing w:after="0" w:line="228" w:lineRule="auto"/>
        <w:ind w:left="5103"/>
        <w:jc w:val="both"/>
        <w:rPr>
          <w:rFonts w:ascii="Times New Roman" w:eastAsia="Times New Roman" w:hAnsi="Times New Roman" w:cs="Times New Roman"/>
          <w:bCs/>
          <w:sz w:val="28"/>
          <w:szCs w:val="28"/>
        </w:rPr>
      </w:pPr>
    </w:p>
    <w:p w:rsidR="004C3725" w:rsidRPr="004C3725" w:rsidRDefault="004C3725" w:rsidP="004C3725">
      <w:pPr>
        <w:spacing w:after="0" w:line="228" w:lineRule="auto"/>
        <w:ind w:left="5103"/>
        <w:jc w:val="both"/>
        <w:rPr>
          <w:rFonts w:ascii="Times New Roman" w:eastAsia="Times New Roman" w:hAnsi="Times New Roman" w:cs="Times New Roman"/>
          <w:bCs/>
          <w:sz w:val="28"/>
          <w:szCs w:val="28"/>
        </w:rPr>
      </w:pP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rPr>
        <w:lastRenderedPageBreak/>
        <w:t>Приложение № 1</w:t>
      </w:r>
      <w:r w:rsidRPr="004C3725">
        <w:rPr>
          <w:rFonts w:ascii="Times New Roman" w:eastAsia="Times New Roman" w:hAnsi="Times New Roman" w:cs="Times New Roman"/>
          <w:bCs/>
          <w:sz w:val="28"/>
          <w:szCs w:val="28"/>
          <w:lang w:eastAsia="ar-SA"/>
        </w:rPr>
        <w:t xml:space="preserve">к постановлению </w:t>
      </w: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t>администрации</w:t>
      </w: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bCs/>
          <w:sz w:val="28"/>
          <w:szCs w:val="28"/>
          <w:lang w:eastAsia="ar-SA"/>
        </w:rPr>
        <w:t xml:space="preserve">Пугачевского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lang w:eastAsia="ar-SA"/>
        </w:rPr>
        <w:t xml:space="preserve">муниципального района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от 19 октября 2017 года № 1027</w:t>
      </w:r>
    </w:p>
    <w:p w:rsidR="004C3725" w:rsidRPr="004C3725" w:rsidRDefault="004C3725" w:rsidP="004C3725">
      <w:pPr>
        <w:spacing w:after="0" w:line="228" w:lineRule="auto"/>
        <w:ind w:firstLine="5040"/>
        <w:jc w:val="both"/>
        <w:rPr>
          <w:rFonts w:ascii="Times New Roman" w:eastAsia="Times New Roman" w:hAnsi="Times New Roman" w:cs="Times New Roman"/>
          <w:sz w:val="28"/>
          <w:szCs w:val="28"/>
        </w:rPr>
      </w:pPr>
    </w:p>
    <w:p w:rsidR="004C3725" w:rsidRPr="004C3725" w:rsidRDefault="004C3725" w:rsidP="004C3725">
      <w:pPr>
        <w:spacing w:after="0" w:line="228" w:lineRule="auto"/>
        <w:ind w:firstLine="5040"/>
        <w:jc w:val="both"/>
        <w:rPr>
          <w:rFonts w:ascii="Times New Roman" w:eastAsia="Times New Roman" w:hAnsi="Times New Roman" w:cs="Times New Roman"/>
          <w:sz w:val="28"/>
          <w:szCs w:val="28"/>
        </w:rPr>
      </w:pPr>
    </w:p>
    <w:p w:rsidR="004C3725" w:rsidRPr="004C3725" w:rsidRDefault="00835795" w:rsidP="004C3725">
      <w:pPr>
        <w:widowControl w:val="0"/>
        <w:suppressAutoHyphens/>
        <w:autoSpaceDE w:val="0"/>
        <w:spacing w:after="0" w:line="228" w:lineRule="auto"/>
        <w:jc w:val="center"/>
        <w:rPr>
          <w:rFonts w:ascii="Times New Roman" w:eastAsia="Times New Roman" w:hAnsi="Times New Roman" w:cs="Times New Roman"/>
          <w:b/>
          <w:sz w:val="28"/>
          <w:szCs w:val="28"/>
          <w:lang w:eastAsia="ar-SA"/>
        </w:rPr>
      </w:pPr>
      <w:hyperlink w:anchor="Par29" w:history="1">
        <w:r w:rsidR="004C3725" w:rsidRPr="004C3725">
          <w:rPr>
            <w:rFonts w:ascii="Times New Roman" w:eastAsia="Times New Roman" w:hAnsi="Times New Roman" w:cs="Times New Roman"/>
            <w:b/>
            <w:sz w:val="28"/>
            <w:szCs w:val="28"/>
            <w:lang w:eastAsia="ar-SA"/>
          </w:rPr>
          <w:t>Порядок</w:t>
        </w:r>
      </w:hyperlink>
      <w:r w:rsidR="004C3725" w:rsidRPr="004C3725">
        <w:rPr>
          <w:rFonts w:ascii="Times New Roman" w:eastAsia="Times New Roman" w:hAnsi="Times New Roman" w:cs="Times New Roman"/>
          <w:b/>
          <w:sz w:val="28"/>
          <w:szCs w:val="28"/>
          <w:lang w:eastAsia="ar-SA"/>
        </w:rPr>
        <w:t xml:space="preserve"> </w:t>
      </w:r>
    </w:p>
    <w:p w:rsidR="004C3725" w:rsidRPr="004C3725" w:rsidRDefault="004C3725" w:rsidP="004C3725">
      <w:pPr>
        <w:widowControl w:val="0"/>
        <w:suppressAutoHyphens/>
        <w:autoSpaceDE w:val="0"/>
        <w:spacing w:after="0" w:line="228" w:lineRule="auto"/>
        <w:jc w:val="center"/>
        <w:rPr>
          <w:rFonts w:ascii="Times New Roman" w:eastAsia="Times New Roman" w:hAnsi="Times New Roman" w:cs="Times New Roman"/>
          <w:b/>
          <w:sz w:val="28"/>
          <w:szCs w:val="28"/>
          <w:lang w:eastAsia="ar-SA"/>
        </w:rPr>
      </w:pPr>
      <w:r w:rsidRPr="004C3725">
        <w:rPr>
          <w:rFonts w:ascii="Times New Roman" w:eastAsia="Times New Roman" w:hAnsi="Times New Roman" w:cs="Times New Roman"/>
          <w:b/>
          <w:sz w:val="28"/>
          <w:szCs w:val="28"/>
          <w:lang w:eastAsia="ar-SA"/>
        </w:rPr>
        <w:t xml:space="preserve">представления, рассмотрения и оценки предложений заинтересованных лиц о включении дворовой территории в программу формирования комфортной городской среды муниципального образования </w:t>
      </w:r>
    </w:p>
    <w:p w:rsidR="004C3725" w:rsidRPr="004C3725" w:rsidRDefault="004C3725" w:rsidP="004C3725">
      <w:pPr>
        <w:widowControl w:val="0"/>
        <w:suppressAutoHyphens/>
        <w:autoSpaceDE w:val="0"/>
        <w:spacing w:after="0" w:line="228" w:lineRule="auto"/>
        <w:jc w:val="center"/>
        <w:rPr>
          <w:rFonts w:ascii="Times New Roman" w:eastAsia="Times New Roman" w:hAnsi="Times New Roman" w:cs="Times New Roman"/>
          <w:b/>
          <w:sz w:val="28"/>
          <w:szCs w:val="28"/>
          <w:lang w:eastAsia="ar-SA"/>
        </w:rPr>
      </w:pPr>
      <w:r w:rsidRPr="004C3725">
        <w:rPr>
          <w:rFonts w:ascii="Times New Roman" w:eastAsia="Times New Roman" w:hAnsi="Times New Roman" w:cs="Times New Roman"/>
          <w:b/>
          <w:sz w:val="28"/>
          <w:szCs w:val="28"/>
          <w:lang w:eastAsia="ar-SA"/>
        </w:rPr>
        <w:t>города Пугачева на 2018 год</w:t>
      </w:r>
    </w:p>
    <w:p w:rsidR="004C3725" w:rsidRPr="004C3725" w:rsidRDefault="004C3725" w:rsidP="004C3725">
      <w:pPr>
        <w:widowControl w:val="0"/>
        <w:suppressAutoHyphens/>
        <w:autoSpaceDE w:val="0"/>
        <w:spacing w:after="0" w:line="228" w:lineRule="auto"/>
        <w:jc w:val="center"/>
        <w:rPr>
          <w:rFonts w:ascii="Times New Roman" w:eastAsia="Times New Roman" w:hAnsi="Times New Roman" w:cs="Times New Roman"/>
          <w:b/>
          <w:sz w:val="28"/>
          <w:szCs w:val="28"/>
          <w:lang w:eastAsia="ar-SA"/>
        </w:rPr>
      </w:pPr>
    </w:p>
    <w:p w:rsidR="004C3725" w:rsidRPr="004C3725" w:rsidRDefault="004C3725" w:rsidP="004C3725">
      <w:pPr>
        <w:autoSpaceDE w:val="0"/>
        <w:autoSpaceDN w:val="0"/>
        <w:adjustRightInd w:val="0"/>
        <w:spacing w:after="0" w:line="228" w:lineRule="auto"/>
        <w:jc w:val="both"/>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b/>
          <w:sz w:val="28"/>
          <w:szCs w:val="28"/>
          <w:lang w:eastAsia="ar-SA"/>
        </w:rPr>
      </w:pPr>
      <w:r w:rsidRPr="004C3725">
        <w:rPr>
          <w:rFonts w:ascii="Times New Roman" w:eastAsia="Times New Roman" w:hAnsi="Times New Roman" w:cs="Times New Roman"/>
          <w:sz w:val="28"/>
          <w:szCs w:val="28"/>
          <w:lang w:eastAsia="ar-SA"/>
        </w:rPr>
        <w:t xml:space="preserve">1.Порядок представления, рассмотрения и оценки предложений заинтересованных лиц о включении дворовой территории в программу формирования комфортной городской среды муниципального образования города Пугачева Саратовской области на 2018 год (далее – Порядок № 1) разработан в целях формирования программы формирования комфортной городской среды муниципального образования города Пугачева Саратовской области на 2018 год (далее - Программа) и определяет последовательность представления, рассмотрения и оценки предложений заинтересованных лиц о включении дворовых территорий в Программу, условия и порядок отбора дворовых территорий, подлежащих благоустройству в 2018 году для включения в Программу.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2.В целях реализации настоящего Порядка используются следующие основные понятия:</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заинтересованные лица - собственники помещений в многоквартирных домах, либо уполномоченные ими лица, собственники иных зданий и сооружений, расположенных в границах дворовой территории, подлежащей благоустройству;</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автомобильная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C3725">
        <w:rPr>
          <w:rFonts w:ascii="Times New Roman" w:eastAsia="Times New Roman" w:hAnsi="Times New Roman" w:cs="Times New Roman"/>
          <w:sz w:val="28"/>
          <w:szCs w:val="28"/>
          <w:lang w:eastAsia="ar-SA"/>
        </w:rPr>
        <w:t>подэстакадных</w:t>
      </w:r>
      <w:proofErr w:type="spellEnd"/>
      <w:r w:rsidRPr="004C3725">
        <w:rPr>
          <w:rFonts w:ascii="Times New Roman" w:eastAsia="Times New Roman" w:hAnsi="Times New Roman" w:cs="Times New Roman"/>
          <w:sz w:val="28"/>
          <w:szCs w:val="28"/>
          <w:lang w:eastAsia="ar-SA"/>
        </w:rPr>
        <w:t xml:space="preserve"> или </w:t>
      </w:r>
      <w:proofErr w:type="spellStart"/>
      <w:r w:rsidRPr="004C3725">
        <w:rPr>
          <w:rFonts w:ascii="Times New Roman" w:eastAsia="Times New Roman" w:hAnsi="Times New Roman" w:cs="Times New Roman"/>
          <w:sz w:val="28"/>
          <w:szCs w:val="28"/>
          <w:lang w:eastAsia="ar-SA"/>
        </w:rPr>
        <w:t>подмостовых</w:t>
      </w:r>
      <w:proofErr w:type="spellEnd"/>
      <w:r w:rsidRPr="004C3725">
        <w:rPr>
          <w:rFonts w:ascii="Times New Roman" w:eastAsia="Times New Roman" w:hAnsi="Times New Roman" w:cs="Times New Roman"/>
          <w:sz w:val="28"/>
          <w:szCs w:val="28"/>
          <w:lang w:eastAsia="ar-SA"/>
        </w:rPr>
        <w:t xml:space="preserve"> пространств, площадей и иных объектов улично-дорожной сети и предназначенное для организованной стоянки </w:t>
      </w:r>
      <w:r w:rsidRPr="004C3725">
        <w:rPr>
          <w:rFonts w:ascii="Times New Roman" w:eastAsia="Times New Roman" w:hAnsi="Times New Roman" w:cs="Times New Roman"/>
          <w:sz w:val="28"/>
          <w:szCs w:val="28"/>
          <w:lang w:eastAsia="ar-SA"/>
        </w:rPr>
        <w:lastRenderedPageBreak/>
        <w:t xml:space="preserve">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минимальный перечень видов работ по благоустройству дворовых территорий, </w:t>
      </w:r>
      <w:proofErr w:type="spellStart"/>
      <w:r w:rsidRPr="004C3725">
        <w:rPr>
          <w:rFonts w:ascii="Times New Roman" w:eastAsia="Times New Roman" w:hAnsi="Times New Roman" w:cs="Times New Roman"/>
          <w:sz w:val="28"/>
          <w:szCs w:val="28"/>
          <w:lang w:eastAsia="ar-SA"/>
        </w:rPr>
        <w:t>софинансируемых</w:t>
      </w:r>
      <w:proofErr w:type="spellEnd"/>
      <w:r w:rsidRPr="004C3725">
        <w:rPr>
          <w:rFonts w:ascii="Times New Roman" w:eastAsia="Times New Roman" w:hAnsi="Times New Roman" w:cs="Times New Roman"/>
          <w:sz w:val="28"/>
          <w:szCs w:val="28"/>
          <w:lang w:eastAsia="ar-SA"/>
        </w:rPr>
        <w:t xml:space="preserve"> за счет субсидий - ремонт дворовых проездов, обеспечение освещения дворовых территорий, установка скамеек, установка урн для мусора (далее по тексту - минимальный перечень работ);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дополнительный перечень видов работ по благоустройству дворовых территорий, </w:t>
      </w:r>
      <w:proofErr w:type="spellStart"/>
      <w:r w:rsidRPr="004C3725">
        <w:rPr>
          <w:rFonts w:ascii="Times New Roman" w:eastAsia="Times New Roman" w:hAnsi="Times New Roman" w:cs="Times New Roman"/>
          <w:sz w:val="28"/>
          <w:szCs w:val="28"/>
          <w:lang w:eastAsia="ar-SA"/>
        </w:rPr>
        <w:t>софинансируемых</w:t>
      </w:r>
      <w:proofErr w:type="spellEnd"/>
      <w:r w:rsidRPr="004C3725">
        <w:rPr>
          <w:rFonts w:ascii="Times New Roman" w:eastAsia="Times New Roman" w:hAnsi="Times New Roman" w:cs="Times New Roman"/>
          <w:sz w:val="28"/>
          <w:szCs w:val="28"/>
          <w:lang w:eastAsia="ar-SA"/>
        </w:rPr>
        <w:t xml:space="preserve"> за счет субсидий - оборудование детских и (или) спортивных площадок, автомобильных парковок, озеленение территорий;</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акт обследования дворовой территории - документ, составленный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заинтересованными лицами;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дизайн-проект – проект благоустройства дворовой территории, содержащий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дворовой территории.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3.Заинтересованные лица вправе представлять предложения о включении дворовых территорий в Программу. Предложения должны содержать виды работ из минимального перечня работ и (или) перечня дополнительных работ.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4.Не подлежат рассмотрению и оценке предложения о благоустройстве в рамках Программы дворовых территорий многоквартирных домов: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признанных в установленном порядке аварийными и подлежащими сносу или реконструкции;</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введенных в эксплуатацию после 2007 года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получивших в период с 2007 по 2016 годы из бюджета муниципального образования города Пугачева средства на проведение  работ по ремонту асфальтобетонного (асфальтового) покрытия дворовой территории.</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5.Выполнение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многоквартирного дома; </w:t>
      </w:r>
    </w:p>
    <w:p w:rsidR="004C3725" w:rsidRPr="004C3725" w:rsidRDefault="004C3725" w:rsidP="004C3725">
      <w:pPr>
        <w:widowControl w:val="0"/>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6.Выполнение работ в рамках дополнительного перечня работ Программы реализуется только при условии реализации работ, предусмотренных минимальным перечнем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многоквартирном доме должен составлять не менее 50 процентов от объема финансирования дополнительных видов работ по благоустройству.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lastRenderedPageBreak/>
        <w:t xml:space="preserve">7.Дворовые территории подлежат включению в Программу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8.Дворовые территории, прошедшие отбор и не вошедшие в Программу на 2018 год в связи с превышением выделенных лимитов бюджетных ассигнований, предусмотренных Программой, включаются в Программу на 2018-2022 годы, исходя из даты представления предложений заинтересованных лиц.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9.Предложения заинтересованных лиц о включении дворовой территории в Программу подаются в отдел жилищно-коммунальной политики, транспорта и связи администрации Пугачевского муниципального района по адресу: Саратовская область, город Пугачев, </w:t>
      </w:r>
      <w:proofErr w:type="spellStart"/>
      <w:r w:rsidRPr="004C3725">
        <w:rPr>
          <w:rFonts w:ascii="Times New Roman" w:eastAsia="Times New Roman" w:hAnsi="Times New Roman" w:cs="Times New Roman"/>
          <w:sz w:val="28"/>
          <w:szCs w:val="28"/>
          <w:lang w:eastAsia="ar-SA"/>
        </w:rPr>
        <w:t>ул.Топорковская</w:t>
      </w:r>
      <w:proofErr w:type="spellEnd"/>
      <w:r w:rsidRPr="004C3725">
        <w:rPr>
          <w:rFonts w:ascii="Times New Roman" w:eastAsia="Times New Roman" w:hAnsi="Times New Roman" w:cs="Times New Roman"/>
          <w:sz w:val="28"/>
          <w:szCs w:val="28"/>
          <w:lang w:eastAsia="ar-SA"/>
        </w:rPr>
        <w:t xml:space="preserve">, д.17 каб.26 в сроки, указанные в приложении № 3 к постановлению, и включают следующие документы: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9.1.Заявку в двух экземплярах по форме согласно приложению № 1               к Порядку № 1.</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9.2.Решения собственников помещений в каждом многоквартирном доме, в виде копий протоколов общих собраний собственников,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об обращении с предложением по включению дворовой территории           в Программу;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 перечне работ по благоустройству дворовой территории, сформированного исходя из минимального перечня работ;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 перечне работ по благоустройству дворовой территории, сформированного исходя из дополнительного перечня работ (в случае принятия такого решения заинтересованными лицами);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 форме участия (финансовом и (или) трудовом) и доле участия заинтересованных лиц в благоустройстве дворовой территории;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 представителе (представителях) заинтересованных лиц, уполномоченных на представление предложений, согласование </w:t>
      </w:r>
      <w:proofErr w:type="spellStart"/>
      <w:r w:rsidRPr="004C3725">
        <w:rPr>
          <w:rFonts w:ascii="Times New Roman" w:eastAsia="Times New Roman" w:hAnsi="Times New Roman" w:cs="Times New Roman"/>
          <w:sz w:val="28"/>
          <w:szCs w:val="28"/>
          <w:lang w:eastAsia="ar-SA"/>
        </w:rPr>
        <w:t>дизайн-проекта</w:t>
      </w:r>
      <w:proofErr w:type="spellEnd"/>
      <w:r w:rsidRPr="004C3725">
        <w:rPr>
          <w:rFonts w:ascii="Times New Roman" w:eastAsia="Times New Roman" w:hAnsi="Times New Roman" w:cs="Times New Roman"/>
          <w:sz w:val="28"/>
          <w:szCs w:val="28"/>
          <w:lang w:eastAsia="ar-SA"/>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Указанные решения принимаются большинством, не менее двух третей голосов от общего числа голосов собственников помещений в многоквартирном доме и оформляются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25 декабря 2015 года № 937/</w:t>
      </w:r>
      <w:proofErr w:type="spellStart"/>
      <w:r w:rsidRPr="004C3725">
        <w:rPr>
          <w:rFonts w:ascii="Times New Roman" w:eastAsia="Times New Roman" w:hAnsi="Times New Roman" w:cs="Times New Roman"/>
          <w:sz w:val="28"/>
          <w:szCs w:val="28"/>
          <w:lang w:eastAsia="ar-SA"/>
        </w:rPr>
        <w:t>пр</w:t>
      </w:r>
      <w:proofErr w:type="spellEnd"/>
      <w:r w:rsidRPr="004C3725">
        <w:rPr>
          <w:rFonts w:ascii="Times New Roman" w:eastAsia="Times New Roman" w:hAnsi="Times New Roman" w:cs="Times New Roman"/>
          <w:sz w:val="28"/>
          <w:szCs w:val="28"/>
          <w:lang w:eastAsia="ar-SA"/>
        </w:rPr>
        <w:t xml:space="preserve"> (примерная форма приведена в приложении № 2 к Порядку № 1);</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9.3.Акт обследования дворовой территории, по форме согласно приложению № 3 к Порядку № 1.</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9.4.Паспорт дворовой территории по форме согласно приложению              </w:t>
      </w:r>
      <w:r w:rsidRPr="004C3725">
        <w:rPr>
          <w:rFonts w:ascii="Times New Roman" w:eastAsia="Times New Roman" w:hAnsi="Times New Roman" w:cs="Times New Roman"/>
          <w:sz w:val="28"/>
          <w:szCs w:val="28"/>
          <w:lang w:eastAsia="ar-SA"/>
        </w:rPr>
        <w:lastRenderedPageBreak/>
        <w:t>№ 4 к Порядку.</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9.5.Локальный сметный расчет благоустройства дворовой территории.</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10.Поступившие предложения заинтересованных лиц регистрируются в день их поступления в журнале регистрации с указанием порядкового регистрационного номера, даты и времени поступления предложения, адреса многоквартирного дома, дворовая территория которого предлагается к благоустройству, фамилии, имени, отчества представителя (представителей) заинтересованных лиц. На двух экземплярах заявки проставляется регистрационный номер, дата и время представления заявки, из которых один экземпляр возвращается представителю (представителям) заинтересованных лиц.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Предложения, поступившие после установленного срока, не рассматриваются, регистрируются и возвращаются представителю (представителям) заинтересованных лиц.</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11.Отдел жилищно-коммунальной политики, транспорта и связи администрации Пугачевского муниципального района не позднее 1 рабочего дня, следующего за днем представления заявки, передает ее в Комиссию (приложение № 5 к постановлению).</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12.Оценка представленных предложений осуществляется по критериям отбора дворовых территорий для включения в Программу, установленным Порядком в сроки, указанные в приложении № 3 к постановлению.</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Критерии отбора указаны в приложении № 5 к Порядку № 1. Использование иных критериев не допускается.</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Оцениваются все предложения, поступившие от заинтересованных лиц, за исключением предложений, указанных в пункте 4 настоящего Порядка, с указанием набранных ими баллов и порядковых номеров, присвоенных по количеству набранных баллов. Меньший порядковый номер присваивается предложению заинтересованных лиц, набравшему большее количество баллов. В случае если предложения заинтересованных лиц набирают одинаковое количество баллов, меньший порядковый номер присваивается предложению заинтересованных лиц, поступившему ранее других.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По результатам оценки представленных предложений осуществляется формирование адресного перечня дворовых территорий для включения в Программу в порядке очередности, в зависимости от присвоенного порядкового номера в порядке возрастания. </w:t>
      </w: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28"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40" w:lineRule="auto"/>
        <w:ind w:firstLine="5103"/>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lang w:eastAsia="ar-SA"/>
        </w:rPr>
        <w:br w:type="page"/>
      </w:r>
      <w:r w:rsidRPr="004C3725">
        <w:rPr>
          <w:rFonts w:ascii="Times New Roman" w:eastAsia="Times New Roman" w:hAnsi="Times New Roman" w:cs="Times New Roman"/>
          <w:bCs/>
          <w:sz w:val="28"/>
          <w:szCs w:val="28"/>
        </w:rPr>
        <w:lastRenderedPageBreak/>
        <w:t>Приложение № 1 к Порядку № 1</w:t>
      </w: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spacing w:after="0" w:line="240" w:lineRule="auto"/>
        <w:ind w:right="-2"/>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ЗАЯВКА </w:t>
      </w:r>
    </w:p>
    <w:p w:rsidR="004C3725" w:rsidRPr="004C3725" w:rsidRDefault="004C3725" w:rsidP="004C3725">
      <w:pPr>
        <w:spacing w:after="0" w:line="240" w:lineRule="auto"/>
        <w:ind w:right="-2"/>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о включении дворовой территории в программу формирования </w:t>
      </w:r>
    </w:p>
    <w:p w:rsidR="004C3725" w:rsidRPr="004C3725" w:rsidRDefault="004C3725" w:rsidP="004C3725">
      <w:pPr>
        <w:spacing w:after="0" w:line="240" w:lineRule="auto"/>
        <w:ind w:right="-2"/>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комфортной городской среды муниципального образования города </w:t>
      </w:r>
    </w:p>
    <w:p w:rsidR="004C3725" w:rsidRPr="004C3725" w:rsidRDefault="004C3725" w:rsidP="004C3725">
      <w:pPr>
        <w:spacing w:after="0" w:line="240" w:lineRule="auto"/>
        <w:ind w:right="-2"/>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Пугачева Саратовской области на 2018 год</w:t>
      </w: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 </w:t>
      </w:r>
    </w:p>
    <w:p w:rsidR="004C3725" w:rsidRPr="004C3725" w:rsidRDefault="004C3725" w:rsidP="004C3725">
      <w:pPr>
        <w:spacing w:after="0" w:line="240" w:lineRule="auto"/>
        <w:ind w:right="-2"/>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(указать адрес многоквартирного дома)</w:t>
      </w:r>
    </w:p>
    <w:p w:rsidR="004C3725" w:rsidRPr="004C3725" w:rsidRDefault="004C3725" w:rsidP="004C3725">
      <w:pPr>
        <w:spacing w:after="0" w:line="240" w:lineRule="auto"/>
        <w:ind w:right="-2"/>
        <w:jc w:val="center"/>
        <w:rPr>
          <w:rFonts w:ascii="Times New Roman" w:eastAsia="Times New Roman" w:hAnsi="Times New Roman" w:cs="Times New Roman"/>
          <w:sz w:val="24"/>
          <w:szCs w:val="24"/>
        </w:rPr>
      </w:pP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в программу формирования комфортной городской среды муниципального образования города Пугачева Саратовской области на 2018 год</w:t>
      </w:r>
      <w:r w:rsidRPr="004C3725">
        <w:rPr>
          <w:rFonts w:ascii="Times New Roman" w:eastAsia="Times New Roman" w:hAnsi="Times New Roman" w:cs="Times New Roman"/>
          <w:b/>
          <w:sz w:val="28"/>
          <w:szCs w:val="28"/>
        </w:rPr>
        <w:t xml:space="preserve"> </w:t>
      </w:r>
      <w:r w:rsidRPr="004C3725">
        <w:rPr>
          <w:rFonts w:ascii="Times New Roman" w:eastAsia="Times New Roman" w:hAnsi="Times New Roman" w:cs="Times New Roman"/>
          <w:sz w:val="28"/>
          <w:szCs w:val="28"/>
        </w:rPr>
        <w:t xml:space="preserve">для благоустройства дворовой территории. </w:t>
      </w: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spacing w:after="0" w:line="240" w:lineRule="auto"/>
        <w:ind w:right="-2"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Приложение:</w:t>
      </w:r>
    </w:p>
    <w:p w:rsidR="004C3725" w:rsidRPr="004C3725" w:rsidRDefault="004C3725" w:rsidP="004C3725">
      <w:pPr>
        <w:spacing w:after="0" w:line="240" w:lineRule="auto"/>
        <w:ind w:right="-2"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1. Копии протокола (</w:t>
      </w:r>
      <w:proofErr w:type="spellStart"/>
      <w:r w:rsidRPr="004C3725">
        <w:rPr>
          <w:rFonts w:ascii="Times New Roman" w:eastAsia="Times New Roman" w:hAnsi="Times New Roman" w:cs="Times New Roman"/>
          <w:sz w:val="28"/>
          <w:szCs w:val="28"/>
        </w:rPr>
        <w:t>ов</w:t>
      </w:r>
      <w:proofErr w:type="spellEnd"/>
      <w:r w:rsidRPr="004C3725">
        <w:rPr>
          <w:rFonts w:ascii="Times New Roman" w:eastAsia="Times New Roman" w:hAnsi="Times New Roman" w:cs="Times New Roman"/>
          <w:sz w:val="28"/>
          <w:szCs w:val="28"/>
        </w:rPr>
        <w:t>) общего собрания собственников помещений в многоквартирном доме, решения(</w:t>
      </w:r>
      <w:proofErr w:type="spellStart"/>
      <w:r w:rsidRPr="004C3725">
        <w:rPr>
          <w:rFonts w:ascii="Times New Roman" w:eastAsia="Times New Roman" w:hAnsi="Times New Roman" w:cs="Times New Roman"/>
          <w:sz w:val="28"/>
          <w:szCs w:val="28"/>
        </w:rPr>
        <w:t>ий</w:t>
      </w:r>
      <w:proofErr w:type="spellEnd"/>
      <w:r w:rsidRPr="004C3725">
        <w:rPr>
          <w:rFonts w:ascii="Times New Roman" w:eastAsia="Times New Roman" w:hAnsi="Times New Roman" w:cs="Times New Roman"/>
          <w:sz w:val="28"/>
          <w:szCs w:val="28"/>
        </w:rPr>
        <w:t xml:space="preserve">) собственников зданий и сооружений. </w:t>
      </w:r>
    </w:p>
    <w:p w:rsidR="004C3725" w:rsidRPr="004C3725" w:rsidRDefault="004C3725" w:rsidP="004C3725">
      <w:pPr>
        <w:spacing w:after="0" w:line="240" w:lineRule="auto"/>
        <w:ind w:right="-2"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2. Акт обследования дворовой территории.</w:t>
      </w:r>
    </w:p>
    <w:p w:rsidR="004C3725" w:rsidRPr="004C3725" w:rsidRDefault="004C3725" w:rsidP="004C3725">
      <w:pPr>
        <w:spacing w:after="0" w:line="240" w:lineRule="auto"/>
        <w:ind w:right="-2"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3. Паспорт дворовой территории.</w:t>
      </w:r>
    </w:p>
    <w:p w:rsidR="004C3725" w:rsidRPr="004C3725" w:rsidRDefault="004C3725" w:rsidP="004C3725">
      <w:pPr>
        <w:spacing w:after="0" w:line="240" w:lineRule="auto"/>
        <w:ind w:right="-2"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4. Локальный сметный расчет благоустройства дворовой территории;</w:t>
      </w: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Представитель      ______________                               ________________ </w:t>
      </w:r>
    </w:p>
    <w:p w:rsidR="004C3725" w:rsidRPr="004C3725" w:rsidRDefault="004C3725" w:rsidP="004C3725">
      <w:pPr>
        <w:spacing w:after="0" w:line="240" w:lineRule="auto"/>
        <w:ind w:right="-2"/>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(подпись)                                            (фамилия и инициалы)</w:t>
      </w: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spacing w:after="0" w:line="240" w:lineRule="auto"/>
        <w:ind w:left="120" w:right="-2"/>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Фамилия, имя, отчество представителя (ей) заинтересованного лица (реквизиты документа, удостоверяющего полномочия заинтересованного лица - номер и дата общего собрания собственников помещений в МКД)</w:t>
      </w: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w:t>
      </w: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w:t>
      </w: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Адрес места жительства _______________________________________________________ </w:t>
      </w: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w:t>
      </w: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p>
    <w:p w:rsidR="004C3725" w:rsidRPr="004C3725" w:rsidRDefault="004C3725" w:rsidP="004C3725">
      <w:pPr>
        <w:spacing w:after="0" w:line="240" w:lineRule="auto"/>
        <w:ind w:left="120" w:right="-2"/>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Номер контактного телефона___________________________________________________</w:t>
      </w: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br w:type="page"/>
      </w:r>
      <w:r w:rsidRPr="004C3725">
        <w:rPr>
          <w:rFonts w:ascii="Times New Roman" w:eastAsia="Times New Roman" w:hAnsi="Times New Roman" w:cs="Times New Roman"/>
          <w:bCs/>
          <w:sz w:val="28"/>
          <w:szCs w:val="28"/>
          <w:lang w:eastAsia="ar-SA"/>
        </w:rPr>
        <w:lastRenderedPageBreak/>
        <w:t>Приложение № 2 к Порядку № 1</w:t>
      </w:r>
    </w:p>
    <w:p w:rsidR="004C3725" w:rsidRPr="004C3725" w:rsidRDefault="004C3725" w:rsidP="004C3725">
      <w:pPr>
        <w:spacing w:after="0" w:line="240" w:lineRule="auto"/>
        <w:ind w:left="-567"/>
        <w:jc w:val="center"/>
        <w:rPr>
          <w:rFonts w:ascii="Times New Roman" w:eastAsia="Calibri" w:hAnsi="Times New Roman" w:cs="Times New Roman"/>
          <w:sz w:val="28"/>
          <w:szCs w:val="28"/>
        </w:rPr>
      </w:pPr>
    </w:p>
    <w:p w:rsidR="004C3725" w:rsidRPr="004C3725" w:rsidRDefault="004C3725" w:rsidP="004C3725">
      <w:pPr>
        <w:spacing w:after="0" w:line="240" w:lineRule="auto"/>
        <w:ind w:left="-567"/>
        <w:jc w:val="center"/>
        <w:rPr>
          <w:rFonts w:ascii="Times New Roman" w:eastAsia="Times New Roman" w:hAnsi="Times New Roman" w:cs="Times New Roman"/>
          <w:sz w:val="24"/>
          <w:szCs w:val="24"/>
        </w:rPr>
      </w:pPr>
    </w:p>
    <w:p w:rsidR="004C3725" w:rsidRPr="004C3725" w:rsidRDefault="004C3725" w:rsidP="004C3725">
      <w:pPr>
        <w:spacing w:after="0" w:line="240" w:lineRule="auto"/>
        <w:ind w:left="-567"/>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Примерная форма</w:t>
      </w:r>
    </w:p>
    <w:p w:rsidR="004C3725" w:rsidRPr="004C3725" w:rsidRDefault="004C3725" w:rsidP="004C3725">
      <w:pPr>
        <w:spacing w:after="0" w:line="240" w:lineRule="auto"/>
        <w:ind w:left="-567"/>
        <w:jc w:val="center"/>
        <w:rPr>
          <w:rFonts w:ascii="Times New Roman" w:eastAsia="Times New Roman" w:hAnsi="Times New Roman" w:cs="Times New Roman"/>
          <w:sz w:val="28"/>
          <w:szCs w:val="28"/>
        </w:rPr>
      </w:pPr>
    </w:p>
    <w:p w:rsidR="004C3725" w:rsidRPr="004C3725" w:rsidRDefault="004C3725" w:rsidP="004C3725">
      <w:pPr>
        <w:spacing w:after="0" w:line="240" w:lineRule="auto"/>
        <w:ind w:left="-567"/>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Протокол № ______</w:t>
      </w:r>
    </w:p>
    <w:p w:rsidR="004C3725" w:rsidRPr="004C3725" w:rsidRDefault="004C3725" w:rsidP="004C3725">
      <w:pPr>
        <w:spacing w:after="0" w:line="240" w:lineRule="auto"/>
        <w:ind w:left="-567"/>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внеочередного общего собрания собственников помещений </w:t>
      </w:r>
    </w:p>
    <w:p w:rsidR="004C3725" w:rsidRPr="004C3725" w:rsidRDefault="004C3725" w:rsidP="004C3725">
      <w:pPr>
        <w:spacing w:after="0" w:line="240" w:lineRule="auto"/>
        <w:ind w:left="-567"/>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многоквартирного дома, проводимого в форме </w:t>
      </w:r>
      <w:proofErr w:type="spellStart"/>
      <w:r w:rsidRPr="004C3725">
        <w:rPr>
          <w:rFonts w:ascii="Times New Roman" w:eastAsia="Times New Roman" w:hAnsi="Times New Roman" w:cs="Times New Roman"/>
          <w:sz w:val="28"/>
          <w:szCs w:val="28"/>
        </w:rPr>
        <w:t>очно-заочного</w:t>
      </w:r>
      <w:proofErr w:type="spellEnd"/>
      <w:r w:rsidRPr="004C3725">
        <w:rPr>
          <w:rFonts w:ascii="Times New Roman" w:eastAsia="Times New Roman" w:hAnsi="Times New Roman" w:cs="Times New Roman"/>
          <w:sz w:val="28"/>
          <w:szCs w:val="28"/>
        </w:rPr>
        <w:t xml:space="preserve"> </w:t>
      </w:r>
    </w:p>
    <w:p w:rsidR="004C3725" w:rsidRPr="004C3725" w:rsidRDefault="004C3725" w:rsidP="004C3725">
      <w:pPr>
        <w:spacing w:after="0" w:line="240" w:lineRule="auto"/>
        <w:ind w:left="-567"/>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голосования с почтовым адресом: </w:t>
      </w:r>
    </w:p>
    <w:p w:rsidR="004C3725" w:rsidRPr="004C3725" w:rsidRDefault="004C3725" w:rsidP="004C3725">
      <w:pPr>
        <w:spacing w:after="0" w:line="240" w:lineRule="auto"/>
        <w:ind w:left="-567"/>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ул.___________________________ </w:t>
      </w:r>
      <w:proofErr w:type="spellStart"/>
      <w:r w:rsidRPr="004C3725">
        <w:rPr>
          <w:rFonts w:ascii="Times New Roman" w:eastAsia="Times New Roman" w:hAnsi="Times New Roman" w:cs="Times New Roman"/>
          <w:sz w:val="28"/>
          <w:szCs w:val="28"/>
        </w:rPr>
        <w:t>д.______</w:t>
      </w:r>
      <w:proofErr w:type="spellEnd"/>
      <w:r w:rsidRPr="004C3725">
        <w:rPr>
          <w:rFonts w:ascii="Times New Roman" w:eastAsia="Times New Roman" w:hAnsi="Times New Roman" w:cs="Times New Roman"/>
          <w:sz w:val="28"/>
          <w:szCs w:val="28"/>
        </w:rPr>
        <w:t>.</w:t>
      </w:r>
    </w:p>
    <w:p w:rsidR="004C3725" w:rsidRPr="004C3725" w:rsidRDefault="004C3725" w:rsidP="004C3725">
      <w:pPr>
        <w:spacing w:after="0" w:line="240" w:lineRule="auto"/>
        <w:ind w:left="-567"/>
        <w:rPr>
          <w:rFonts w:ascii="Times New Roman" w:eastAsia="Times New Roman" w:hAnsi="Times New Roman" w:cs="Times New Roman"/>
          <w:sz w:val="28"/>
          <w:szCs w:val="28"/>
        </w:rPr>
      </w:pPr>
    </w:p>
    <w:p w:rsidR="004C3725" w:rsidRPr="004C3725" w:rsidRDefault="004C3725" w:rsidP="004C3725">
      <w:pPr>
        <w:spacing w:after="0" w:line="240" w:lineRule="auto"/>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г. Пугачев                                                                                     «_____»  ___________20____г.</w:t>
      </w:r>
    </w:p>
    <w:p w:rsidR="004C3725" w:rsidRPr="004C3725" w:rsidRDefault="004C3725" w:rsidP="004C3725">
      <w:pPr>
        <w:spacing w:after="0" w:line="240" w:lineRule="auto"/>
        <w:rPr>
          <w:rFonts w:ascii="Times New Roman" w:eastAsia="Times New Roman" w:hAnsi="Times New Roman" w:cs="Times New Roman"/>
          <w:sz w:val="28"/>
          <w:szCs w:val="28"/>
        </w:rPr>
      </w:pPr>
    </w:p>
    <w:p w:rsidR="004C3725" w:rsidRPr="004C3725" w:rsidRDefault="004C3725" w:rsidP="004C3725">
      <w:pPr>
        <w:spacing w:after="0" w:line="240" w:lineRule="auto"/>
        <w:ind w:firstLine="567"/>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Инициатором проведения общего собрания собственников является ______________________________________________________(Ф.И.О.), собственник квартиры №______ по </w:t>
      </w:r>
      <w:proofErr w:type="spellStart"/>
      <w:r w:rsidRPr="004C3725">
        <w:rPr>
          <w:rFonts w:ascii="Times New Roman" w:eastAsia="Times New Roman" w:hAnsi="Times New Roman" w:cs="Times New Roman"/>
          <w:sz w:val="28"/>
          <w:szCs w:val="28"/>
        </w:rPr>
        <w:t>ул._________________________________</w:t>
      </w:r>
      <w:proofErr w:type="spellEnd"/>
      <w:r w:rsidRPr="004C3725">
        <w:rPr>
          <w:rFonts w:ascii="Times New Roman" w:eastAsia="Times New Roman" w:hAnsi="Times New Roman" w:cs="Times New Roman"/>
          <w:sz w:val="28"/>
          <w:szCs w:val="28"/>
        </w:rPr>
        <w:t xml:space="preserve">, </w:t>
      </w:r>
      <w:proofErr w:type="spellStart"/>
      <w:r w:rsidRPr="004C3725">
        <w:rPr>
          <w:rFonts w:ascii="Times New Roman" w:eastAsia="Times New Roman" w:hAnsi="Times New Roman" w:cs="Times New Roman"/>
          <w:sz w:val="28"/>
          <w:szCs w:val="28"/>
        </w:rPr>
        <w:t>д._______</w:t>
      </w:r>
      <w:proofErr w:type="spellEnd"/>
      <w:r w:rsidRPr="004C3725">
        <w:rPr>
          <w:rFonts w:ascii="Times New Roman" w:eastAsia="Times New Roman" w:hAnsi="Times New Roman" w:cs="Times New Roman"/>
          <w:sz w:val="28"/>
          <w:szCs w:val="28"/>
        </w:rPr>
        <w:t xml:space="preserve">, свидетельство о праве собственности от ______________ №/серия </w:t>
      </w:r>
      <w:proofErr w:type="spellStart"/>
      <w:r w:rsidRPr="004C3725">
        <w:rPr>
          <w:rFonts w:ascii="Times New Roman" w:eastAsia="Times New Roman" w:hAnsi="Times New Roman" w:cs="Times New Roman"/>
          <w:sz w:val="28"/>
          <w:szCs w:val="28"/>
        </w:rPr>
        <w:t>_____________________выдано___________</w:t>
      </w:r>
      <w:proofErr w:type="spellEnd"/>
      <w:r w:rsidRPr="004C3725">
        <w:rPr>
          <w:rFonts w:ascii="Times New Roman" w:eastAsia="Times New Roman" w:hAnsi="Times New Roman" w:cs="Times New Roman"/>
          <w:sz w:val="28"/>
          <w:szCs w:val="28"/>
        </w:rPr>
        <w:t xml:space="preserve">; _________________________________________________________________ </w:t>
      </w:r>
    </w:p>
    <w:p w:rsidR="004C3725" w:rsidRPr="004C3725" w:rsidRDefault="004C3725" w:rsidP="004C3725">
      <w:pPr>
        <w:spacing w:after="0" w:line="240" w:lineRule="auto"/>
        <w:ind w:firstLine="567"/>
        <w:jc w:val="both"/>
        <w:rPr>
          <w:rFonts w:ascii="Times New Roman" w:eastAsia="Times New Roman" w:hAnsi="Times New Roman" w:cs="Tahoma"/>
          <w:sz w:val="28"/>
          <w:szCs w:val="28"/>
        </w:rPr>
      </w:pPr>
      <w:r w:rsidRPr="004C3725">
        <w:rPr>
          <w:rFonts w:ascii="Times New Roman" w:eastAsia="Times New Roman" w:hAnsi="Times New Roman" w:cs="Tahoma"/>
          <w:sz w:val="28"/>
          <w:szCs w:val="28"/>
        </w:rPr>
        <w:t>Собрание состоится при совместном присутствии (</w:t>
      </w:r>
      <w:proofErr w:type="spellStart"/>
      <w:r w:rsidRPr="004C3725">
        <w:rPr>
          <w:rFonts w:ascii="Times New Roman" w:eastAsia="Times New Roman" w:hAnsi="Times New Roman" w:cs="Tahoma"/>
          <w:sz w:val="28"/>
          <w:szCs w:val="28"/>
        </w:rPr>
        <w:t>очно</w:t>
      </w:r>
      <w:proofErr w:type="spellEnd"/>
      <w:r w:rsidRPr="004C3725">
        <w:rPr>
          <w:rFonts w:ascii="Times New Roman" w:eastAsia="Times New Roman" w:hAnsi="Times New Roman" w:cs="Tahoma"/>
          <w:sz w:val="28"/>
          <w:szCs w:val="28"/>
        </w:rPr>
        <w:t>)</w:t>
      </w:r>
    </w:p>
    <w:p w:rsidR="004C3725" w:rsidRPr="004C3725" w:rsidRDefault="004C3725" w:rsidP="004C3725">
      <w:pPr>
        <w:spacing w:after="0" w:line="240" w:lineRule="auto"/>
        <w:jc w:val="both"/>
        <w:rPr>
          <w:rFonts w:ascii="Times New Roman" w:eastAsia="Times New Roman" w:hAnsi="Times New Roman" w:cs="Tahoma"/>
          <w:sz w:val="28"/>
          <w:szCs w:val="28"/>
        </w:rPr>
      </w:pPr>
      <w:r w:rsidRPr="004C3725">
        <w:rPr>
          <w:rFonts w:ascii="Times New Roman" w:eastAsia="Times New Roman" w:hAnsi="Times New Roman" w:cs="Tahoma"/>
          <w:sz w:val="28"/>
          <w:szCs w:val="28"/>
        </w:rPr>
        <w:t xml:space="preserve">« ______ » ________________ 20_____ года в ______час. _______мин. </w:t>
      </w:r>
    </w:p>
    <w:p w:rsidR="004C3725" w:rsidRPr="004C3725" w:rsidRDefault="004C3725" w:rsidP="004C3725">
      <w:pPr>
        <w:spacing w:after="0" w:line="240" w:lineRule="auto"/>
        <w:jc w:val="both"/>
        <w:rPr>
          <w:rFonts w:ascii="Times New Roman" w:eastAsia="Times New Roman" w:hAnsi="Times New Roman" w:cs="Tahoma"/>
          <w:sz w:val="28"/>
          <w:szCs w:val="28"/>
        </w:rPr>
      </w:pPr>
    </w:p>
    <w:p w:rsidR="004C3725" w:rsidRPr="004C3725" w:rsidRDefault="004C3725" w:rsidP="004C3725">
      <w:pPr>
        <w:spacing w:after="0" w:line="240" w:lineRule="auto"/>
        <w:jc w:val="both"/>
        <w:rPr>
          <w:rFonts w:ascii="Times New Roman" w:eastAsia="Times New Roman" w:hAnsi="Times New Roman" w:cs="Tahoma"/>
          <w:sz w:val="28"/>
          <w:szCs w:val="28"/>
        </w:rPr>
      </w:pPr>
      <w:r w:rsidRPr="004C3725">
        <w:rPr>
          <w:rFonts w:ascii="Times New Roman" w:eastAsia="Times New Roman" w:hAnsi="Times New Roman" w:cs="Tahoma"/>
          <w:sz w:val="28"/>
          <w:szCs w:val="28"/>
        </w:rPr>
        <w:t>во дворе жилого дома № ____________ по ул. __________________________.</w:t>
      </w:r>
    </w:p>
    <w:p w:rsidR="004C3725" w:rsidRPr="004C3725" w:rsidRDefault="004C3725" w:rsidP="004C3725">
      <w:pPr>
        <w:spacing w:after="0" w:line="240" w:lineRule="auto"/>
        <w:ind w:firstLine="567"/>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После совместного присутствия собственникам, не принявшим участия в голосовании опросным путем (</w:t>
      </w:r>
      <w:proofErr w:type="spellStart"/>
      <w:r w:rsidRPr="004C3725">
        <w:rPr>
          <w:rFonts w:ascii="Times New Roman" w:eastAsia="Times New Roman" w:hAnsi="Times New Roman" w:cs="Times New Roman"/>
          <w:sz w:val="28"/>
          <w:szCs w:val="28"/>
        </w:rPr>
        <w:t>очно</w:t>
      </w:r>
      <w:proofErr w:type="spellEnd"/>
      <w:r w:rsidRPr="004C3725">
        <w:rPr>
          <w:rFonts w:ascii="Times New Roman" w:eastAsia="Times New Roman" w:hAnsi="Times New Roman" w:cs="Times New Roman"/>
          <w:sz w:val="28"/>
          <w:szCs w:val="28"/>
        </w:rPr>
        <w:t xml:space="preserve">) для проведения дальнейшего опроса (заочно) были разосланы бюллетени для голосования </w:t>
      </w:r>
    </w:p>
    <w:p w:rsidR="004C3725" w:rsidRPr="004C3725" w:rsidRDefault="004C3725" w:rsidP="004C3725">
      <w:pPr>
        <w:spacing w:after="0" w:line="240" w:lineRule="auto"/>
        <w:ind w:firstLine="567"/>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Время приема бюллетеней с ___ ______20____г. по ___ _____ 20____г. ,  с____ час. _____ мин. по _______ час. ____ мин.</w:t>
      </w:r>
    </w:p>
    <w:p w:rsidR="004C3725" w:rsidRPr="004C3725" w:rsidRDefault="004C3725" w:rsidP="004C3725">
      <w:pPr>
        <w:spacing w:after="0" w:line="240" w:lineRule="auto"/>
        <w:ind w:firstLine="567"/>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Место приема бюллетеней: </w:t>
      </w:r>
      <w:proofErr w:type="spellStart"/>
      <w:r w:rsidRPr="004C3725">
        <w:rPr>
          <w:rFonts w:ascii="Times New Roman" w:eastAsia="Times New Roman" w:hAnsi="Times New Roman" w:cs="Times New Roman"/>
          <w:sz w:val="28"/>
          <w:szCs w:val="28"/>
        </w:rPr>
        <w:t>ул.________________________</w:t>
      </w:r>
      <w:proofErr w:type="spellEnd"/>
      <w:r w:rsidRPr="004C3725">
        <w:rPr>
          <w:rFonts w:ascii="Times New Roman" w:eastAsia="Times New Roman" w:hAnsi="Times New Roman" w:cs="Times New Roman"/>
          <w:sz w:val="28"/>
          <w:szCs w:val="28"/>
        </w:rPr>
        <w:t>.</w:t>
      </w:r>
    </w:p>
    <w:p w:rsidR="004C3725" w:rsidRPr="004C3725" w:rsidRDefault="004C3725" w:rsidP="004C3725">
      <w:pPr>
        <w:spacing w:after="0" w:line="240" w:lineRule="auto"/>
        <w:ind w:firstLine="567"/>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Площадь помещений многоквартирного дома - _____________ кв. м.</w:t>
      </w:r>
    </w:p>
    <w:p w:rsidR="004C3725" w:rsidRPr="004C3725" w:rsidRDefault="004C3725" w:rsidP="004C3725">
      <w:pPr>
        <w:widowControl w:val="0"/>
        <w:autoSpaceDE w:val="0"/>
        <w:autoSpaceDN w:val="0"/>
        <w:spacing w:after="0" w:line="240" w:lineRule="auto"/>
        <w:ind w:firstLine="567"/>
        <w:jc w:val="both"/>
        <w:rPr>
          <w:rFonts w:ascii="Times New Roman" w:eastAsia="Calibri" w:hAnsi="Times New Roman" w:cs="Times New Roman"/>
          <w:sz w:val="28"/>
          <w:szCs w:val="28"/>
        </w:rPr>
      </w:pPr>
      <w:r w:rsidRPr="004C3725">
        <w:rPr>
          <w:rFonts w:ascii="Times New Roman" w:eastAsia="Calibri" w:hAnsi="Times New Roman" w:cs="Times New Roman"/>
          <w:sz w:val="28"/>
          <w:szCs w:val="28"/>
        </w:rPr>
        <w:t>Всего собственников помещений ______ лиц, обладающих _________ голосов, из них на собрании при совместном присутствии (</w:t>
      </w:r>
      <w:proofErr w:type="spellStart"/>
      <w:r w:rsidRPr="004C3725">
        <w:rPr>
          <w:rFonts w:ascii="Times New Roman" w:eastAsia="Calibri" w:hAnsi="Times New Roman" w:cs="Times New Roman"/>
          <w:sz w:val="28"/>
          <w:szCs w:val="28"/>
        </w:rPr>
        <w:t>очно</w:t>
      </w:r>
      <w:proofErr w:type="spellEnd"/>
      <w:r w:rsidRPr="004C3725">
        <w:rPr>
          <w:rFonts w:ascii="Times New Roman" w:eastAsia="Calibri" w:hAnsi="Times New Roman" w:cs="Times New Roman"/>
          <w:sz w:val="28"/>
          <w:szCs w:val="28"/>
        </w:rPr>
        <w:t>) приняли участие _______ - ______ кв.м. (голосов) ________% (голосов).</w:t>
      </w:r>
    </w:p>
    <w:p w:rsidR="004C3725" w:rsidRPr="004C3725" w:rsidRDefault="004C3725" w:rsidP="004C3725">
      <w:pPr>
        <w:widowControl w:val="0"/>
        <w:autoSpaceDE w:val="0"/>
        <w:autoSpaceDN w:val="0"/>
        <w:spacing w:after="0" w:line="240" w:lineRule="auto"/>
        <w:ind w:firstLine="567"/>
        <w:jc w:val="both"/>
        <w:rPr>
          <w:rFonts w:ascii="Times New Roman" w:eastAsia="Calibri" w:hAnsi="Times New Roman" w:cs="Times New Roman"/>
          <w:sz w:val="28"/>
          <w:szCs w:val="28"/>
        </w:rPr>
      </w:pPr>
      <w:r w:rsidRPr="004C3725">
        <w:rPr>
          <w:rFonts w:ascii="Times New Roman" w:eastAsia="Calibri" w:hAnsi="Times New Roman" w:cs="Times New Roman"/>
          <w:sz w:val="28"/>
          <w:szCs w:val="28"/>
        </w:rPr>
        <w:t>После совместного присутствия для проведения опроса (заочно) разослано бюллетеней для голосования собственникам помещений_______ - ________ кв. м (голосов) ________% (голосов), из них на собрании представлено бюллетеней _____ - ____ кв. м (голосов), испорчено _____ -______ кв. м (голосов), не приняло участия по уважительной причине __________ - ______ кв. м (голосов), участвуют в голосовании ______ -______ кв. м (голосов) ________% (голосов). Кворум для принятия решений имеется.</w:t>
      </w:r>
    </w:p>
    <w:p w:rsidR="004C3725" w:rsidRPr="004C3725" w:rsidRDefault="004C3725" w:rsidP="004C3725">
      <w:pPr>
        <w:snapToGrid w:val="0"/>
        <w:spacing w:after="0" w:line="240" w:lineRule="auto"/>
        <w:ind w:firstLine="709"/>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Повестка дня:</w:t>
      </w:r>
    </w:p>
    <w:p w:rsidR="004C3725" w:rsidRPr="004C3725" w:rsidRDefault="004C3725" w:rsidP="004C3725">
      <w:pPr>
        <w:suppressAutoHyphens/>
        <w:snapToGrid w:val="0"/>
        <w:spacing w:after="0" w:line="240" w:lineRule="auto"/>
        <w:ind w:firstLine="709"/>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1.Утверждение повестки дня.</w:t>
      </w:r>
    </w:p>
    <w:p w:rsidR="004C3725" w:rsidRPr="004C3725" w:rsidRDefault="004C3725" w:rsidP="004C3725">
      <w:pPr>
        <w:suppressAutoHyphens/>
        <w:snapToGrid w:val="0"/>
        <w:spacing w:after="0" w:line="240" w:lineRule="auto"/>
        <w:ind w:firstLine="709"/>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2.Избрание председателя и секретаря собрания.</w:t>
      </w:r>
    </w:p>
    <w:p w:rsidR="004C3725" w:rsidRPr="004C3725" w:rsidRDefault="004C3725" w:rsidP="004C3725">
      <w:pPr>
        <w:suppressAutoHyphens/>
        <w:snapToGrid w:val="0"/>
        <w:spacing w:after="0" w:line="240" w:lineRule="auto"/>
        <w:ind w:firstLine="709"/>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lastRenderedPageBreak/>
        <w:t>3.Выбор счетной комиссии.</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4.Наделение правом подписания протокола председателя, секретаря, членов счетной комиссии.</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5.Принятие решения о включении дворовой территории, расположенной по адресу ул. ________________, д. ______ в программу формирования комфортной городской среды муниципального образования города Пугачева Саратовской области на 2018 год.</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6.Утверждение перечня работ по благоустройству дворовой территории, сформированной исходя из минимального перечня работ по благоустройству.</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7.Утверждение перечня работ по благоустройству дворовой территории, сформированный исходя из дополнительного перечня работ по благоустройству.</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8.Определение трудовой формы участия собственников помещений в многоквартирном доме, в реализации мероприятий по благоустройству дворовой территории в рамках минимального перечня по благоустройству дворовой территории.</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9.Определение финансовой формы участия собственников помещений в многоквартирном доме, в реализации мероприятий по благоустройству дворовой территории в рамках перечня дополнительных работ по благоустройству дворовой территории не менее 50 процентов от объема финансирования дополнительных видов работ по благоустройству.*</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10.Определение доли трудового участия собственников помещений в многоквартирном доме, в реализации мероприятий по благоустройству дворовой территории, в рамках минимального перечня работ по благоустройству.</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11.Определение доли финансового участия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по благоустройству и порядка сбора денежных средств.*</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12.Определение уполномоченных(ого) лиц(а) из числа собственников помещений многоквартирного дома ______по ул. ____________________________: на представление предложений, по включению дворовой территории в программу формирования комфортной городской среды муниципального образования города Пугачева Саратовской области на 2018 год; на согласование дизайн - проекта по благоустройству дворовой территории; для участия          в контроле за выполнением работ по благоустройству дворовой территории, в том числе промежуточном, 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13.Определение места хранения документов, в том числе протоколов общих собраний. </w:t>
      </w:r>
    </w:p>
    <w:p w:rsidR="004C3725" w:rsidRPr="004C3725" w:rsidRDefault="004C3725" w:rsidP="004C3725">
      <w:pPr>
        <w:suppressAutoHyphens/>
        <w:snapToGrid w:val="0"/>
        <w:spacing w:after="0" w:line="240" w:lineRule="auto"/>
        <w:ind w:firstLine="709"/>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*Вопросы № 9, 11 рассматриваются общим собранием собственников помещений многоквартирного дома, в случае принятия решения о </w:t>
      </w:r>
      <w:r w:rsidRPr="004C3725">
        <w:rPr>
          <w:rFonts w:ascii="Times New Roman" w:eastAsia="Times New Roman" w:hAnsi="Times New Roman" w:cs="Times New Roman"/>
          <w:sz w:val="28"/>
          <w:szCs w:val="28"/>
        </w:rPr>
        <w:lastRenderedPageBreak/>
        <w:t>проведении работ по благоустройству дворовой территории определенных дополнительным перечнем работ по благоустройству дворовой территории (вопрос № 7).</w:t>
      </w:r>
    </w:p>
    <w:p w:rsidR="004C3725" w:rsidRPr="004C3725" w:rsidRDefault="004C3725" w:rsidP="004C3725">
      <w:pPr>
        <w:snapToGrid w:val="0"/>
        <w:spacing w:after="0" w:line="240" w:lineRule="auto"/>
        <w:ind w:left="-567"/>
        <w:jc w:val="both"/>
        <w:rPr>
          <w:rFonts w:ascii="Times New Roman" w:eastAsia="Times New Roman" w:hAnsi="Times New Roman" w:cs="Times New Roman"/>
          <w:sz w:val="24"/>
          <w:szCs w:val="24"/>
        </w:rPr>
      </w:pPr>
    </w:p>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p>
    <w:p w:rsidR="004C3725" w:rsidRPr="004C3725" w:rsidRDefault="004C3725" w:rsidP="004C3725">
      <w:pPr>
        <w:snapToGrid w:val="0"/>
        <w:spacing w:after="0" w:line="240" w:lineRule="auto"/>
        <w:ind w:left="-567"/>
        <w:jc w:val="both"/>
        <w:rPr>
          <w:rFonts w:ascii="Times New Roman" w:eastAsia="Times New Roman" w:hAnsi="Times New Roman" w:cs="Times New Roman"/>
          <w:sz w:val="24"/>
          <w:szCs w:val="24"/>
        </w:rPr>
      </w:pPr>
    </w:p>
    <w:tbl>
      <w:tblPr>
        <w:tblW w:w="97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426"/>
        <w:gridCol w:w="992"/>
        <w:gridCol w:w="1134"/>
        <w:gridCol w:w="1414"/>
      </w:tblGrid>
      <w:tr w:rsidR="004C3725" w:rsidRPr="004C3725" w:rsidTr="00CB5721">
        <w:trPr>
          <w:trHeight w:val="623"/>
        </w:trPr>
        <w:tc>
          <w:tcPr>
            <w:tcW w:w="709" w:type="dxa"/>
            <w:vMerge w:val="restart"/>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w:t>
            </w:r>
            <w:proofErr w:type="spellStart"/>
            <w:r w:rsidRPr="004C3725">
              <w:rPr>
                <w:rFonts w:ascii="Times New Roman" w:eastAsia="Times New Roman" w:hAnsi="Times New Roman" w:cs="Times New Roman"/>
                <w:sz w:val="24"/>
                <w:szCs w:val="24"/>
              </w:rPr>
              <w:t>п</w:t>
            </w:r>
            <w:proofErr w:type="spellEnd"/>
            <w:r w:rsidRPr="004C3725">
              <w:rPr>
                <w:rFonts w:ascii="Times New Roman" w:eastAsia="Times New Roman" w:hAnsi="Times New Roman" w:cs="Times New Roman"/>
                <w:sz w:val="24"/>
                <w:szCs w:val="24"/>
              </w:rPr>
              <w:t>/</w:t>
            </w:r>
            <w:proofErr w:type="spellStart"/>
            <w:r w:rsidRPr="004C3725">
              <w:rPr>
                <w:rFonts w:ascii="Times New Roman" w:eastAsia="Times New Roman" w:hAnsi="Times New Roman" w:cs="Times New Roman"/>
                <w:sz w:val="24"/>
                <w:szCs w:val="24"/>
              </w:rPr>
              <w:t>п</w:t>
            </w:r>
            <w:proofErr w:type="spellEnd"/>
          </w:p>
        </w:tc>
        <w:tc>
          <w:tcPr>
            <w:tcW w:w="5103" w:type="dxa"/>
            <w:vMerge w:val="restart"/>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Повестка дня</w:t>
            </w:r>
          </w:p>
        </w:tc>
        <w:tc>
          <w:tcPr>
            <w:tcW w:w="3966" w:type="dxa"/>
            <w:gridSpan w:val="4"/>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Результаты голосования </w:t>
            </w:r>
          </w:p>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по повестке дня</w:t>
            </w:r>
          </w:p>
        </w:tc>
      </w:tr>
      <w:tr w:rsidR="004C3725" w:rsidRPr="004C3725" w:rsidTr="00CB5721">
        <w:trPr>
          <w:trHeight w:val="884"/>
        </w:trPr>
        <w:tc>
          <w:tcPr>
            <w:tcW w:w="709" w:type="dxa"/>
            <w:vMerge/>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p>
        </w:tc>
        <w:tc>
          <w:tcPr>
            <w:tcW w:w="5103" w:type="dxa"/>
            <w:vMerge/>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426"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за</w:t>
            </w:r>
          </w:p>
        </w:tc>
        <w:tc>
          <w:tcPr>
            <w:tcW w:w="992"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proofErr w:type="spellStart"/>
            <w:r w:rsidRPr="004C3725">
              <w:rPr>
                <w:rFonts w:ascii="Times New Roman" w:eastAsia="Times New Roman" w:hAnsi="Times New Roman" w:cs="Times New Roman"/>
                <w:sz w:val="24"/>
                <w:szCs w:val="24"/>
              </w:rPr>
              <w:t>про-тив</w:t>
            </w:r>
            <w:proofErr w:type="spellEnd"/>
          </w:p>
        </w:tc>
        <w:tc>
          <w:tcPr>
            <w:tcW w:w="1134"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proofErr w:type="spellStart"/>
            <w:r w:rsidRPr="004C3725">
              <w:rPr>
                <w:rFonts w:ascii="Times New Roman" w:eastAsia="Times New Roman" w:hAnsi="Times New Roman" w:cs="Times New Roman"/>
                <w:sz w:val="24"/>
                <w:szCs w:val="24"/>
              </w:rPr>
              <w:t>воздер-жался</w:t>
            </w:r>
            <w:proofErr w:type="spellEnd"/>
          </w:p>
        </w:tc>
        <w:tc>
          <w:tcPr>
            <w:tcW w:w="1414"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общий итог </w:t>
            </w:r>
            <w:proofErr w:type="spellStart"/>
            <w:r w:rsidRPr="004C3725">
              <w:rPr>
                <w:rFonts w:ascii="Times New Roman" w:eastAsia="Times New Roman" w:hAnsi="Times New Roman" w:cs="Times New Roman"/>
                <w:sz w:val="24"/>
                <w:szCs w:val="24"/>
              </w:rPr>
              <w:t>голосова-ния</w:t>
            </w:r>
            <w:proofErr w:type="spellEnd"/>
          </w:p>
        </w:tc>
      </w:tr>
      <w:tr w:rsidR="004C3725" w:rsidRPr="004C3725" w:rsidTr="00CB5721">
        <w:trPr>
          <w:trHeight w:hRule="exact" w:val="330"/>
        </w:trPr>
        <w:tc>
          <w:tcPr>
            <w:tcW w:w="709"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c>
          <w:tcPr>
            <w:tcW w:w="5103"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c>
          <w:tcPr>
            <w:tcW w:w="426"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c>
          <w:tcPr>
            <w:tcW w:w="992"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4</w:t>
            </w:r>
          </w:p>
        </w:tc>
        <w:tc>
          <w:tcPr>
            <w:tcW w:w="1134"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c>
          <w:tcPr>
            <w:tcW w:w="1414" w:type="dxa"/>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r>
      <w:tr w:rsidR="004C3725" w:rsidRPr="004C3725" w:rsidTr="00CB5721">
        <w:trPr>
          <w:trHeight w:hRule="exact" w:val="415"/>
        </w:trPr>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c>
          <w:tcPr>
            <w:tcW w:w="5103"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Утвердить повестку дня</w:t>
            </w: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rPr>
          <w:trHeight w:hRule="exact" w:val="421"/>
        </w:trPr>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c>
          <w:tcPr>
            <w:tcW w:w="5103"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Избрать председателя и секретаря собрания</w:t>
            </w: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rPr>
          <w:trHeight w:hRule="exact" w:val="497"/>
        </w:trPr>
        <w:tc>
          <w:tcPr>
            <w:tcW w:w="709" w:type="dxa"/>
            <w:vMerge w:val="restart"/>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c>
          <w:tcPr>
            <w:tcW w:w="5103" w:type="dxa"/>
            <w:tcBorders>
              <w:bottom w:val="single" w:sz="4" w:space="0" w:color="auto"/>
            </w:tcBorders>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Выбрать счетную комиссию в составе:</w:t>
            </w:r>
          </w:p>
          <w:p w:rsidR="004C3725" w:rsidRPr="004C3725" w:rsidRDefault="004C3725" w:rsidP="004C3725">
            <w:pPr>
              <w:snapToGrid w:val="0"/>
              <w:spacing w:after="0" w:line="240" w:lineRule="auto"/>
              <w:rPr>
                <w:rFonts w:ascii="Times New Roman" w:eastAsia="Times New Roman" w:hAnsi="Times New Roman" w:cs="Times New Roman"/>
                <w:sz w:val="24"/>
                <w:szCs w:val="24"/>
              </w:rPr>
            </w:pPr>
          </w:p>
          <w:p w:rsidR="004C3725" w:rsidRPr="004C3725" w:rsidRDefault="004C3725" w:rsidP="004C3725">
            <w:pPr>
              <w:snapToGrid w:val="0"/>
              <w:spacing w:after="0" w:line="240" w:lineRule="auto"/>
              <w:rPr>
                <w:rFonts w:ascii="Times New Roman" w:eastAsia="Times New Roman" w:hAnsi="Times New Roman" w:cs="Times New Roman"/>
                <w:sz w:val="24"/>
                <w:szCs w:val="24"/>
              </w:rPr>
            </w:pPr>
          </w:p>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426" w:type="dxa"/>
            <w:vMerge w:val="restart"/>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vMerge w:val="restart"/>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p w:rsidR="004C3725" w:rsidRPr="004C3725" w:rsidRDefault="004C3725" w:rsidP="004C3725">
            <w:pPr>
              <w:snapToGrid w:val="0"/>
              <w:spacing w:after="0" w:line="240" w:lineRule="auto"/>
              <w:rPr>
                <w:rFonts w:ascii="Times New Roman" w:eastAsia="Times New Roman" w:hAnsi="Times New Roman" w:cs="Times New Roman"/>
                <w:sz w:val="24"/>
                <w:szCs w:val="24"/>
              </w:rPr>
            </w:pPr>
          </w:p>
          <w:p w:rsidR="004C3725" w:rsidRPr="004C3725" w:rsidRDefault="004C3725" w:rsidP="004C3725">
            <w:pPr>
              <w:snapToGrid w:val="0"/>
              <w:spacing w:after="0" w:line="240" w:lineRule="auto"/>
              <w:rPr>
                <w:rFonts w:ascii="Times New Roman" w:eastAsia="Times New Roman" w:hAnsi="Times New Roman" w:cs="Times New Roman"/>
                <w:sz w:val="24"/>
                <w:szCs w:val="24"/>
              </w:rPr>
            </w:pPr>
          </w:p>
          <w:p w:rsidR="004C3725" w:rsidRPr="004C3725" w:rsidRDefault="004C3725" w:rsidP="004C3725">
            <w:pPr>
              <w:snapToGrid w:val="0"/>
              <w:spacing w:after="0" w:line="240" w:lineRule="auto"/>
              <w:rPr>
                <w:rFonts w:ascii="Times New Roman" w:eastAsia="Times New Roman" w:hAnsi="Times New Roman" w:cs="Times New Roman"/>
                <w:sz w:val="24"/>
                <w:szCs w:val="24"/>
              </w:rPr>
            </w:pPr>
          </w:p>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vMerge w:val="restart"/>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vMerge w:val="restart"/>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rPr>
          <w:trHeight w:hRule="exact" w:val="419"/>
        </w:trPr>
        <w:tc>
          <w:tcPr>
            <w:tcW w:w="709"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5103" w:type="dxa"/>
          </w:tcPr>
          <w:p w:rsidR="004C3725" w:rsidRPr="004C3725" w:rsidRDefault="004C3725" w:rsidP="004C3725">
            <w:pPr>
              <w:snapToGrid w:val="0"/>
              <w:spacing w:after="0" w:line="240" w:lineRule="auto"/>
              <w:jc w:val="center"/>
              <w:rPr>
                <w:rFonts w:ascii="Times New Roman" w:eastAsia="Times New Roman" w:hAnsi="Times New Roman" w:cs="Times New Roman"/>
                <w:sz w:val="18"/>
                <w:szCs w:val="18"/>
              </w:rPr>
            </w:pPr>
            <w:r w:rsidRPr="004C3725">
              <w:rPr>
                <w:rFonts w:ascii="Times New Roman" w:eastAsia="Times New Roman" w:hAnsi="Times New Roman" w:cs="Times New Roman"/>
                <w:sz w:val="18"/>
                <w:szCs w:val="18"/>
              </w:rPr>
              <w:t>(Ф.И.О.)</w:t>
            </w:r>
          </w:p>
          <w:p w:rsidR="004C3725" w:rsidRPr="004C3725" w:rsidRDefault="004C3725" w:rsidP="004C3725">
            <w:pPr>
              <w:snapToGrid w:val="0"/>
              <w:spacing w:after="0" w:line="240" w:lineRule="auto"/>
              <w:jc w:val="center"/>
              <w:rPr>
                <w:rFonts w:ascii="Times New Roman" w:eastAsia="Times New Roman" w:hAnsi="Times New Roman" w:cs="Times New Roman"/>
                <w:sz w:val="18"/>
                <w:szCs w:val="18"/>
              </w:rPr>
            </w:pPr>
          </w:p>
          <w:p w:rsidR="004C3725" w:rsidRPr="004C3725" w:rsidRDefault="004C3725" w:rsidP="004C3725">
            <w:pPr>
              <w:snapToGrid w:val="0"/>
              <w:spacing w:after="0" w:line="240" w:lineRule="auto"/>
              <w:jc w:val="center"/>
              <w:rPr>
                <w:rFonts w:ascii="Times New Roman" w:eastAsia="Times New Roman" w:hAnsi="Times New Roman" w:cs="Times New Roman"/>
                <w:sz w:val="18"/>
                <w:szCs w:val="18"/>
              </w:rPr>
            </w:pPr>
          </w:p>
          <w:p w:rsidR="004C3725" w:rsidRPr="004C3725" w:rsidRDefault="004C3725" w:rsidP="004C3725">
            <w:pPr>
              <w:snapToGrid w:val="0"/>
              <w:spacing w:after="0" w:line="240" w:lineRule="auto"/>
              <w:jc w:val="center"/>
              <w:rPr>
                <w:rFonts w:ascii="Times New Roman" w:eastAsia="Times New Roman" w:hAnsi="Times New Roman" w:cs="Times New Roman"/>
                <w:sz w:val="18"/>
                <w:szCs w:val="18"/>
              </w:rPr>
            </w:pPr>
          </w:p>
          <w:p w:rsidR="004C3725" w:rsidRPr="004C3725" w:rsidRDefault="004C3725" w:rsidP="004C3725">
            <w:pPr>
              <w:spacing w:after="0" w:line="240" w:lineRule="auto"/>
              <w:jc w:val="center"/>
              <w:rPr>
                <w:rFonts w:ascii="Times New Roman" w:eastAsia="Times New Roman" w:hAnsi="Times New Roman" w:cs="Times New Roman"/>
                <w:sz w:val="18"/>
                <w:szCs w:val="18"/>
              </w:rPr>
            </w:pPr>
          </w:p>
        </w:tc>
        <w:tc>
          <w:tcPr>
            <w:tcW w:w="426"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992"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1134"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1414"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r>
      <w:tr w:rsidR="004C3725" w:rsidRPr="004C3725" w:rsidTr="00CB5721">
        <w:trPr>
          <w:trHeight w:hRule="exact" w:val="786"/>
        </w:trPr>
        <w:tc>
          <w:tcPr>
            <w:tcW w:w="709"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5103" w:type="dxa"/>
            <w:tcBorders>
              <w:bottom w:val="single" w:sz="4" w:space="0" w:color="auto"/>
            </w:tcBorders>
          </w:tcPr>
          <w:p w:rsidR="004C3725" w:rsidRPr="004C3725" w:rsidRDefault="004C3725" w:rsidP="004C3725">
            <w:pPr>
              <w:snapToGrid w:val="0"/>
              <w:spacing w:after="0" w:line="240" w:lineRule="auto"/>
              <w:jc w:val="center"/>
              <w:rPr>
                <w:rFonts w:ascii="Times New Roman" w:eastAsia="Times New Roman" w:hAnsi="Times New Roman" w:cs="Times New Roman"/>
                <w:sz w:val="18"/>
                <w:szCs w:val="18"/>
              </w:rPr>
            </w:pPr>
            <w:r w:rsidRPr="004C3725">
              <w:rPr>
                <w:rFonts w:ascii="Times New Roman" w:eastAsia="Times New Roman" w:hAnsi="Times New Roman" w:cs="Times New Roman"/>
                <w:sz w:val="18"/>
                <w:szCs w:val="18"/>
              </w:rPr>
              <w:t>(Ф.И.О.)</w:t>
            </w:r>
          </w:p>
          <w:p w:rsidR="004C3725" w:rsidRPr="004C3725" w:rsidRDefault="004C3725" w:rsidP="004C3725">
            <w:pPr>
              <w:snapToGrid w:val="0"/>
              <w:spacing w:after="0" w:line="240" w:lineRule="auto"/>
              <w:jc w:val="center"/>
              <w:rPr>
                <w:rFonts w:ascii="Times New Roman" w:eastAsia="Times New Roman" w:hAnsi="Times New Roman" w:cs="Times New Roman"/>
                <w:sz w:val="18"/>
                <w:szCs w:val="18"/>
              </w:rPr>
            </w:pPr>
            <w:r w:rsidRPr="004C3725">
              <w:rPr>
                <w:rFonts w:ascii="Times New Roman" w:eastAsia="Times New Roman" w:hAnsi="Times New Roman" w:cs="Times New Roman"/>
                <w:sz w:val="18"/>
                <w:szCs w:val="18"/>
              </w:rPr>
              <w:t>_____________________________________________________</w:t>
            </w:r>
          </w:p>
          <w:p w:rsidR="004C3725" w:rsidRPr="004C3725" w:rsidRDefault="004C3725" w:rsidP="004C3725">
            <w:pPr>
              <w:snapToGrid w:val="0"/>
              <w:spacing w:after="0" w:line="240" w:lineRule="auto"/>
              <w:jc w:val="center"/>
              <w:rPr>
                <w:rFonts w:ascii="Times New Roman" w:eastAsia="Times New Roman" w:hAnsi="Times New Roman" w:cs="Times New Roman"/>
                <w:b/>
                <w:sz w:val="18"/>
                <w:szCs w:val="18"/>
              </w:rPr>
            </w:pPr>
            <w:r w:rsidRPr="004C3725">
              <w:rPr>
                <w:rFonts w:ascii="Times New Roman" w:eastAsia="Times New Roman" w:hAnsi="Times New Roman" w:cs="Times New Roman"/>
                <w:sz w:val="18"/>
                <w:szCs w:val="18"/>
              </w:rPr>
              <w:t>(Ф.И.О.)</w:t>
            </w:r>
          </w:p>
        </w:tc>
        <w:tc>
          <w:tcPr>
            <w:tcW w:w="426"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992"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1134"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c>
          <w:tcPr>
            <w:tcW w:w="1414" w:type="dxa"/>
            <w:vMerge/>
          </w:tcPr>
          <w:p w:rsidR="004C3725" w:rsidRPr="004C3725" w:rsidRDefault="004C3725" w:rsidP="004C3725">
            <w:pPr>
              <w:spacing w:after="0" w:line="240" w:lineRule="auto"/>
              <w:rPr>
                <w:rFonts w:ascii="Times New Roman" w:eastAsia="Times New Roman" w:hAnsi="Times New Roman" w:cs="Times New Roman"/>
                <w:sz w:val="24"/>
                <w:szCs w:val="24"/>
              </w:rPr>
            </w:pPr>
          </w:p>
        </w:tc>
      </w:tr>
      <w:tr w:rsidR="004C3725" w:rsidRPr="004C3725" w:rsidTr="00CB5721">
        <w:trPr>
          <w:trHeight w:hRule="exact" w:val="309"/>
        </w:trPr>
        <w:tc>
          <w:tcPr>
            <w:tcW w:w="709" w:type="dxa"/>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c>
          <w:tcPr>
            <w:tcW w:w="5103" w:type="dxa"/>
            <w:tcBorders>
              <w:bottom w:val="single" w:sz="4" w:space="0" w:color="auto"/>
            </w:tcBorders>
          </w:tcPr>
          <w:p w:rsidR="004C3725" w:rsidRPr="004C3725" w:rsidRDefault="004C3725" w:rsidP="004C3725">
            <w:pPr>
              <w:snapToGrid w:val="0"/>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c>
          <w:tcPr>
            <w:tcW w:w="426" w:type="dxa"/>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c>
          <w:tcPr>
            <w:tcW w:w="992" w:type="dxa"/>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4</w:t>
            </w:r>
          </w:p>
        </w:tc>
        <w:tc>
          <w:tcPr>
            <w:tcW w:w="1134" w:type="dxa"/>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c>
          <w:tcPr>
            <w:tcW w:w="1414" w:type="dxa"/>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r>
      <w:tr w:rsidR="004C3725" w:rsidRPr="004C3725" w:rsidTr="00CB5721">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4.</w:t>
            </w:r>
          </w:p>
        </w:tc>
        <w:tc>
          <w:tcPr>
            <w:tcW w:w="5103" w:type="dxa"/>
            <w:tcBorders>
              <w:top w:val="single" w:sz="4" w:space="0" w:color="auto"/>
            </w:tcBorders>
          </w:tcPr>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Наделить правом подписания протокола председателя, секретаря, членов счетной комиссии</w:t>
            </w: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c>
          <w:tcPr>
            <w:tcW w:w="5103" w:type="dxa"/>
          </w:tcPr>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Принять решения о включении дворовой территории, расположенной по адресу                   ул. ________________________, д. _________  в программу формирования комфортной городской среды муниципального образования города Пугачева Саратовской области на 2018 год</w:t>
            </w: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c>
          <w:tcPr>
            <w:tcW w:w="5103" w:type="dxa"/>
          </w:tcPr>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Утвердить перечень работ по благоустройству дворовой территории, сформированный исходя из минимального перечня работ по благоустройству</w:t>
            </w:r>
          </w:p>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i/>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7.</w:t>
            </w:r>
          </w:p>
        </w:tc>
        <w:tc>
          <w:tcPr>
            <w:tcW w:w="5103" w:type="dxa"/>
          </w:tcPr>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Утвердить перечень работ по благоустройству дворовой территории, сформированный исходя из дополнительного перечня работ по благоустройству</w:t>
            </w:r>
          </w:p>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8.</w:t>
            </w:r>
          </w:p>
        </w:tc>
        <w:tc>
          <w:tcPr>
            <w:tcW w:w="5103" w:type="dxa"/>
          </w:tcPr>
          <w:p w:rsidR="004C3725" w:rsidRPr="004C3725" w:rsidRDefault="004C3725" w:rsidP="004C3725">
            <w:pPr>
              <w:snapToGrid w:val="0"/>
              <w:spacing w:after="0" w:line="240" w:lineRule="auto"/>
              <w:jc w:val="both"/>
              <w:rPr>
                <w:rFonts w:ascii="Times New Roman" w:eastAsia="Times New Roman" w:hAnsi="Times New Roman" w:cs="Times New Roman"/>
                <w:i/>
                <w:sz w:val="24"/>
                <w:szCs w:val="24"/>
              </w:rPr>
            </w:pPr>
            <w:r w:rsidRPr="004C3725">
              <w:rPr>
                <w:rFonts w:ascii="Times New Roman" w:eastAsia="Times New Roman" w:hAnsi="Times New Roman" w:cs="Times New Roman"/>
                <w:sz w:val="24"/>
                <w:szCs w:val="24"/>
              </w:rPr>
              <w:t xml:space="preserve">Определить трудовую форму участия </w:t>
            </w:r>
            <w:r w:rsidRPr="004C3725">
              <w:rPr>
                <w:rFonts w:ascii="Times New Roman" w:eastAsia="Times New Roman" w:hAnsi="Times New Roman" w:cs="Times New Roman"/>
                <w:sz w:val="24"/>
                <w:szCs w:val="24"/>
              </w:rPr>
              <w:lastRenderedPageBreak/>
              <w:t>собственников помещений в многоквартирном доме, в реализации мероприятий по благоустройству дворовой территории в рамках минимального перечня по благоустройству дворовой территории</w:t>
            </w: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lastRenderedPageBreak/>
              <w:t>9.</w:t>
            </w:r>
          </w:p>
        </w:tc>
        <w:tc>
          <w:tcPr>
            <w:tcW w:w="5103" w:type="dxa"/>
          </w:tcPr>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Определить финансовую форму участия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по благоустройству дворовой территории*</w:t>
            </w: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c>
          <w:tcPr>
            <w:tcW w:w="709"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10.</w:t>
            </w:r>
          </w:p>
        </w:tc>
        <w:tc>
          <w:tcPr>
            <w:tcW w:w="5103" w:type="dxa"/>
          </w:tcPr>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Определить долю трудового участия собственников помещений в многоквартирном доме, в реализации мероприятий по благоустройству дворовой территории, в рамках минимального перечня работ по благоустройству</w:t>
            </w:r>
          </w:p>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4C3725" w:rsidRPr="004C3725" w:rsidRDefault="004C3725" w:rsidP="004C3725">
            <w:pPr>
              <w:snapToGrid w:val="0"/>
              <w:spacing w:after="0" w:line="240" w:lineRule="auto"/>
              <w:jc w:val="both"/>
              <w:rPr>
                <w:rFonts w:ascii="Times New Roman" w:eastAsia="Times New Roman" w:hAnsi="Times New Roman" w:cs="Times New Roman"/>
                <w:sz w:val="24"/>
                <w:szCs w:val="24"/>
              </w:rPr>
            </w:pPr>
          </w:p>
        </w:tc>
        <w:tc>
          <w:tcPr>
            <w:tcW w:w="426"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40" w:lineRule="auto"/>
              <w:rPr>
                <w:rFonts w:ascii="Times New Roman" w:eastAsia="Times New Roman" w:hAnsi="Times New Roman" w:cs="Times New Roman"/>
                <w:sz w:val="24"/>
                <w:szCs w:val="24"/>
              </w:rPr>
            </w:pPr>
          </w:p>
        </w:tc>
      </w:tr>
      <w:tr w:rsidR="004C3725" w:rsidRPr="004C3725" w:rsidTr="00CB5721">
        <w:tc>
          <w:tcPr>
            <w:tcW w:w="709" w:type="dxa"/>
          </w:tcPr>
          <w:p w:rsidR="004C3725" w:rsidRPr="004C3725" w:rsidRDefault="004C3725" w:rsidP="004C3725">
            <w:pPr>
              <w:snapToGrid w:val="0"/>
              <w:spacing w:after="0" w:line="235"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c>
          <w:tcPr>
            <w:tcW w:w="5103" w:type="dxa"/>
          </w:tcPr>
          <w:p w:rsidR="004C3725" w:rsidRPr="004C3725" w:rsidRDefault="004C3725" w:rsidP="004C3725">
            <w:pPr>
              <w:snapToGrid w:val="0"/>
              <w:spacing w:after="0" w:line="235"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c>
          <w:tcPr>
            <w:tcW w:w="426" w:type="dxa"/>
          </w:tcPr>
          <w:p w:rsidR="004C3725" w:rsidRPr="004C3725" w:rsidRDefault="004C3725" w:rsidP="004C3725">
            <w:pPr>
              <w:snapToGrid w:val="0"/>
              <w:spacing w:after="0" w:line="235"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c>
          <w:tcPr>
            <w:tcW w:w="992" w:type="dxa"/>
          </w:tcPr>
          <w:p w:rsidR="004C3725" w:rsidRPr="004C3725" w:rsidRDefault="004C3725" w:rsidP="004C3725">
            <w:pPr>
              <w:snapToGrid w:val="0"/>
              <w:spacing w:after="0" w:line="235"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4</w:t>
            </w:r>
          </w:p>
        </w:tc>
        <w:tc>
          <w:tcPr>
            <w:tcW w:w="1134" w:type="dxa"/>
          </w:tcPr>
          <w:p w:rsidR="004C3725" w:rsidRPr="004C3725" w:rsidRDefault="004C3725" w:rsidP="004C3725">
            <w:pPr>
              <w:snapToGrid w:val="0"/>
              <w:spacing w:after="0" w:line="235"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c>
          <w:tcPr>
            <w:tcW w:w="1414" w:type="dxa"/>
          </w:tcPr>
          <w:p w:rsidR="004C3725" w:rsidRPr="004C3725" w:rsidRDefault="004C3725" w:rsidP="004C3725">
            <w:pPr>
              <w:snapToGrid w:val="0"/>
              <w:spacing w:after="0" w:line="235"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r>
      <w:tr w:rsidR="004C3725" w:rsidRPr="004C3725" w:rsidTr="00CB5721">
        <w:tc>
          <w:tcPr>
            <w:tcW w:w="709"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11.</w:t>
            </w:r>
          </w:p>
        </w:tc>
        <w:tc>
          <w:tcPr>
            <w:tcW w:w="5103" w:type="dxa"/>
          </w:tcPr>
          <w:p w:rsidR="004C3725" w:rsidRPr="004C3725" w:rsidRDefault="004C3725" w:rsidP="004C3725">
            <w:pPr>
              <w:snapToGrid w:val="0"/>
              <w:spacing w:after="0" w:line="235"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Определить долю финансового участия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по благоустройству и порядок сбора денежных средств*</w:t>
            </w:r>
          </w:p>
          <w:p w:rsidR="004C3725" w:rsidRPr="004C3725" w:rsidRDefault="004C3725" w:rsidP="004C3725">
            <w:pPr>
              <w:snapToGrid w:val="0"/>
              <w:spacing w:after="0" w:line="235"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________________________________________________________________________________________________________________________</w:t>
            </w:r>
          </w:p>
          <w:p w:rsidR="004C3725" w:rsidRPr="004C3725" w:rsidRDefault="004C3725" w:rsidP="004C3725">
            <w:pPr>
              <w:snapToGrid w:val="0"/>
              <w:spacing w:after="0" w:line="235" w:lineRule="auto"/>
              <w:jc w:val="both"/>
              <w:rPr>
                <w:rFonts w:ascii="Times New Roman" w:eastAsia="Times New Roman" w:hAnsi="Times New Roman" w:cs="Times New Roman"/>
                <w:sz w:val="24"/>
                <w:szCs w:val="24"/>
              </w:rPr>
            </w:pPr>
          </w:p>
        </w:tc>
        <w:tc>
          <w:tcPr>
            <w:tcW w:w="426"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r>
      <w:tr w:rsidR="004C3725" w:rsidRPr="004C3725" w:rsidTr="00CB5721">
        <w:trPr>
          <w:trHeight w:val="1102"/>
        </w:trPr>
        <w:tc>
          <w:tcPr>
            <w:tcW w:w="709"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12.</w:t>
            </w:r>
          </w:p>
        </w:tc>
        <w:tc>
          <w:tcPr>
            <w:tcW w:w="5103" w:type="dxa"/>
          </w:tcPr>
          <w:p w:rsidR="004C3725" w:rsidRPr="004C3725" w:rsidRDefault="004C3725" w:rsidP="004C3725">
            <w:pPr>
              <w:spacing w:after="0" w:line="235"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Определить уполномоченных(ого) лиц(а)               из числа собственников помещений многоквартирного дома _________по                    ул. _____________________________________: </w:t>
            </w:r>
          </w:p>
          <w:p w:rsidR="004C3725" w:rsidRPr="004C3725" w:rsidRDefault="004C3725" w:rsidP="004C3725">
            <w:pPr>
              <w:spacing w:after="0" w:line="235"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на представление предложений, по включению дворовой территории в программу формирования комфортной городской среды муниципального образования города Пугачева Саратовской области на 2018 год; </w:t>
            </w:r>
          </w:p>
          <w:p w:rsidR="004C3725" w:rsidRPr="004C3725" w:rsidRDefault="004C3725" w:rsidP="004C3725">
            <w:pPr>
              <w:spacing w:after="0" w:line="235"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на согласование дизайн - проекта по благоустройству дворовой территории; </w:t>
            </w:r>
          </w:p>
          <w:p w:rsidR="004C3725" w:rsidRPr="004C3725" w:rsidRDefault="004C3725" w:rsidP="004C3725">
            <w:pPr>
              <w:spacing w:after="0" w:line="235"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для участия в контроле за выполнением работ по благоустройству дворовой территории, в том числе промежуточном, 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работ___________________________________</w:t>
            </w:r>
            <w:r w:rsidRPr="004C3725">
              <w:rPr>
                <w:rFonts w:ascii="Times New Roman" w:eastAsia="Times New Roman" w:hAnsi="Times New Roman" w:cs="Times New Roman"/>
                <w:sz w:val="24"/>
                <w:szCs w:val="24"/>
              </w:rPr>
              <w:lastRenderedPageBreak/>
              <w:t>________________________________________________________________________________________________________________________</w:t>
            </w:r>
          </w:p>
          <w:p w:rsidR="004C3725" w:rsidRPr="004C3725" w:rsidRDefault="004C3725" w:rsidP="004C3725">
            <w:pPr>
              <w:spacing w:after="0" w:line="235" w:lineRule="auto"/>
              <w:jc w:val="both"/>
              <w:rPr>
                <w:rFonts w:ascii="Times New Roman" w:eastAsia="Times New Roman" w:hAnsi="Times New Roman" w:cs="Times New Roman"/>
                <w:sz w:val="24"/>
                <w:szCs w:val="24"/>
              </w:rPr>
            </w:pPr>
          </w:p>
        </w:tc>
        <w:tc>
          <w:tcPr>
            <w:tcW w:w="426"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c>
          <w:tcPr>
            <w:tcW w:w="992"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c>
          <w:tcPr>
            <w:tcW w:w="1134"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c>
          <w:tcPr>
            <w:tcW w:w="1414"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p>
        </w:tc>
      </w:tr>
      <w:tr w:rsidR="004C3725" w:rsidRPr="004C3725" w:rsidTr="00CB5721">
        <w:trPr>
          <w:trHeight w:val="1286"/>
        </w:trPr>
        <w:tc>
          <w:tcPr>
            <w:tcW w:w="709" w:type="dxa"/>
          </w:tcPr>
          <w:p w:rsidR="004C3725" w:rsidRPr="004C3725" w:rsidRDefault="004C3725" w:rsidP="004C3725">
            <w:pPr>
              <w:snapToGrid w:val="0"/>
              <w:spacing w:after="0" w:line="235" w:lineRule="auto"/>
              <w:rPr>
                <w:rFonts w:ascii="Times New Roman" w:eastAsia="Times New Roman" w:hAnsi="Times New Roman" w:cs="Times New Roman"/>
                <w:sz w:val="24"/>
                <w:szCs w:val="24"/>
                <w:highlight w:val="yellow"/>
              </w:rPr>
            </w:pPr>
            <w:r w:rsidRPr="004C3725">
              <w:rPr>
                <w:rFonts w:ascii="Times New Roman" w:eastAsia="Times New Roman" w:hAnsi="Times New Roman" w:cs="Times New Roman"/>
                <w:sz w:val="24"/>
                <w:szCs w:val="24"/>
              </w:rPr>
              <w:lastRenderedPageBreak/>
              <w:t>13.</w:t>
            </w:r>
          </w:p>
        </w:tc>
        <w:tc>
          <w:tcPr>
            <w:tcW w:w="5103" w:type="dxa"/>
          </w:tcPr>
          <w:p w:rsidR="004C3725" w:rsidRPr="004C3725" w:rsidRDefault="004C3725" w:rsidP="004C3725">
            <w:pPr>
              <w:snapToGrid w:val="0"/>
              <w:spacing w:after="0" w:line="235"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Определить местом хранения документов, в том числе протоколов общих собраний </w:t>
            </w:r>
          </w:p>
          <w:p w:rsidR="004C3725" w:rsidRPr="004C3725" w:rsidRDefault="004C3725" w:rsidP="004C3725">
            <w:pPr>
              <w:snapToGrid w:val="0"/>
              <w:spacing w:after="0" w:line="235" w:lineRule="auto"/>
              <w:rPr>
                <w:rFonts w:ascii="Times New Roman" w:eastAsia="Times New Roman" w:hAnsi="Times New Roman" w:cs="Times New Roman"/>
                <w:sz w:val="24"/>
                <w:szCs w:val="24"/>
              </w:rPr>
            </w:pPr>
          </w:p>
          <w:p w:rsidR="004C3725" w:rsidRPr="004C3725" w:rsidRDefault="004C3725" w:rsidP="004C3725">
            <w:pPr>
              <w:spacing w:after="0" w:line="235" w:lineRule="auto"/>
              <w:jc w:val="both"/>
              <w:rPr>
                <w:rFonts w:ascii="Times New Roman" w:eastAsia="Times New Roman" w:hAnsi="Times New Roman" w:cs="Times New Roman"/>
                <w:color w:val="FF0000"/>
                <w:sz w:val="24"/>
                <w:szCs w:val="24"/>
                <w:highlight w:val="yellow"/>
              </w:rPr>
            </w:pPr>
            <w:proofErr w:type="spellStart"/>
            <w:r w:rsidRPr="004C3725">
              <w:rPr>
                <w:rFonts w:ascii="Times New Roman" w:eastAsia="Times New Roman" w:hAnsi="Times New Roman" w:cs="Times New Roman"/>
                <w:sz w:val="24"/>
                <w:szCs w:val="24"/>
              </w:rPr>
              <w:t>ул.______________________</w:t>
            </w:r>
            <w:proofErr w:type="spellEnd"/>
            <w:r w:rsidRPr="004C3725">
              <w:rPr>
                <w:rFonts w:ascii="Times New Roman" w:eastAsia="Times New Roman" w:hAnsi="Times New Roman" w:cs="Times New Roman"/>
                <w:sz w:val="24"/>
                <w:szCs w:val="24"/>
              </w:rPr>
              <w:t>, д._____</w:t>
            </w:r>
          </w:p>
        </w:tc>
        <w:tc>
          <w:tcPr>
            <w:tcW w:w="426" w:type="dxa"/>
          </w:tcPr>
          <w:p w:rsidR="004C3725" w:rsidRPr="004C3725" w:rsidRDefault="004C3725" w:rsidP="004C3725">
            <w:pPr>
              <w:snapToGrid w:val="0"/>
              <w:spacing w:after="0" w:line="235" w:lineRule="auto"/>
              <w:rPr>
                <w:rFonts w:ascii="Times New Roman" w:eastAsia="Times New Roman" w:hAnsi="Times New Roman" w:cs="Times New Roman"/>
                <w:sz w:val="24"/>
                <w:szCs w:val="24"/>
                <w:highlight w:val="yellow"/>
              </w:rPr>
            </w:pPr>
          </w:p>
        </w:tc>
        <w:tc>
          <w:tcPr>
            <w:tcW w:w="992" w:type="dxa"/>
          </w:tcPr>
          <w:p w:rsidR="004C3725" w:rsidRPr="004C3725" w:rsidRDefault="004C3725" w:rsidP="004C3725">
            <w:pPr>
              <w:snapToGrid w:val="0"/>
              <w:spacing w:after="0" w:line="235" w:lineRule="auto"/>
              <w:rPr>
                <w:rFonts w:ascii="Times New Roman" w:eastAsia="Times New Roman" w:hAnsi="Times New Roman" w:cs="Times New Roman"/>
                <w:sz w:val="24"/>
                <w:szCs w:val="24"/>
                <w:highlight w:val="yellow"/>
              </w:rPr>
            </w:pPr>
          </w:p>
        </w:tc>
        <w:tc>
          <w:tcPr>
            <w:tcW w:w="1134" w:type="dxa"/>
          </w:tcPr>
          <w:p w:rsidR="004C3725" w:rsidRPr="004C3725" w:rsidRDefault="004C3725" w:rsidP="004C3725">
            <w:pPr>
              <w:snapToGrid w:val="0"/>
              <w:spacing w:after="0" w:line="235" w:lineRule="auto"/>
              <w:rPr>
                <w:rFonts w:ascii="Times New Roman" w:eastAsia="Times New Roman" w:hAnsi="Times New Roman" w:cs="Times New Roman"/>
                <w:sz w:val="24"/>
                <w:szCs w:val="24"/>
                <w:highlight w:val="yellow"/>
              </w:rPr>
            </w:pPr>
          </w:p>
        </w:tc>
        <w:tc>
          <w:tcPr>
            <w:tcW w:w="1414" w:type="dxa"/>
          </w:tcPr>
          <w:p w:rsidR="004C3725" w:rsidRPr="004C3725" w:rsidRDefault="004C3725" w:rsidP="004C3725">
            <w:pPr>
              <w:snapToGrid w:val="0"/>
              <w:spacing w:after="0" w:line="235" w:lineRule="auto"/>
              <w:rPr>
                <w:rFonts w:ascii="Times New Roman" w:eastAsia="Times New Roman" w:hAnsi="Times New Roman" w:cs="Times New Roman"/>
                <w:sz w:val="24"/>
                <w:szCs w:val="24"/>
                <w:highlight w:val="yellow"/>
              </w:rPr>
            </w:pPr>
          </w:p>
        </w:tc>
      </w:tr>
    </w:tbl>
    <w:p w:rsidR="004C3725" w:rsidRPr="004C3725" w:rsidRDefault="004C3725" w:rsidP="004C3725">
      <w:pPr>
        <w:spacing w:after="0" w:line="228" w:lineRule="auto"/>
        <w:rPr>
          <w:rFonts w:ascii="Times New Roman" w:eastAsia="Times New Roman" w:hAnsi="Times New Roman" w:cs="Times New Roman"/>
          <w:sz w:val="24"/>
          <w:szCs w:val="24"/>
        </w:rPr>
      </w:pPr>
    </w:p>
    <w:p w:rsidR="004C3725" w:rsidRPr="004C3725" w:rsidRDefault="004C3725" w:rsidP="004C3725">
      <w:pPr>
        <w:spacing w:after="0" w:line="228"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Председатель собрания </w:t>
      </w:r>
    </w:p>
    <w:p w:rsidR="004C3725" w:rsidRPr="004C3725" w:rsidRDefault="004C3725" w:rsidP="004C3725">
      <w:pPr>
        <w:spacing w:after="0" w:line="228" w:lineRule="auto"/>
        <w:rPr>
          <w:rFonts w:ascii="Times New Roman" w:eastAsia="Times New Roman" w:hAnsi="Times New Roman" w:cs="Times New Roman"/>
          <w:sz w:val="16"/>
          <w:szCs w:val="16"/>
        </w:rPr>
      </w:pPr>
    </w:p>
    <w:p w:rsidR="004C3725" w:rsidRPr="004C3725" w:rsidRDefault="004C3725" w:rsidP="004C3725">
      <w:pPr>
        <w:spacing w:after="0" w:line="228"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_______________________(ФИО) </w:t>
      </w:r>
      <w:r w:rsidRPr="004C3725">
        <w:rPr>
          <w:rFonts w:ascii="Times New Roman" w:eastAsia="Times New Roman" w:hAnsi="Times New Roman" w:cs="Times New Roman"/>
          <w:sz w:val="24"/>
          <w:szCs w:val="24"/>
        </w:rPr>
        <w:tab/>
      </w:r>
      <w:r w:rsidRPr="004C3725">
        <w:rPr>
          <w:rFonts w:ascii="Times New Roman" w:eastAsia="Times New Roman" w:hAnsi="Times New Roman" w:cs="Times New Roman"/>
          <w:sz w:val="24"/>
          <w:szCs w:val="24"/>
        </w:rPr>
        <w:tab/>
      </w:r>
      <w:r w:rsidRPr="004C3725">
        <w:rPr>
          <w:rFonts w:ascii="Times New Roman" w:eastAsia="Times New Roman" w:hAnsi="Times New Roman" w:cs="Times New Roman"/>
          <w:sz w:val="24"/>
          <w:szCs w:val="24"/>
        </w:rPr>
        <w:tab/>
        <w:t>___________________(подпись)</w:t>
      </w:r>
    </w:p>
    <w:p w:rsidR="004C3725" w:rsidRPr="004C3725" w:rsidRDefault="004C3725" w:rsidP="004C3725">
      <w:pPr>
        <w:spacing w:after="0" w:line="228" w:lineRule="auto"/>
        <w:rPr>
          <w:rFonts w:ascii="Times New Roman" w:eastAsia="Times New Roman" w:hAnsi="Times New Roman" w:cs="Times New Roman"/>
          <w:sz w:val="24"/>
          <w:szCs w:val="24"/>
        </w:rPr>
      </w:pPr>
    </w:p>
    <w:p w:rsidR="004C3725" w:rsidRPr="004C3725" w:rsidRDefault="004C3725" w:rsidP="004C3725">
      <w:pPr>
        <w:spacing w:after="0" w:line="228"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_______________________(ФИО)</w:t>
      </w:r>
      <w:r w:rsidRPr="004C3725">
        <w:rPr>
          <w:rFonts w:ascii="Times New Roman" w:eastAsia="Times New Roman" w:hAnsi="Times New Roman" w:cs="Times New Roman"/>
          <w:sz w:val="24"/>
          <w:szCs w:val="24"/>
        </w:rPr>
        <w:tab/>
      </w:r>
      <w:r w:rsidRPr="004C3725">
        <w:rPr>
          <w:rFonts w:ascii="Times New Roman" w:eastAsia="Times New Roman" w:hAnsi="Times New Roman" w:cs="Times New Roman"/>
          <w:sz w:val="24"/>
          <w:szCs w:val="24"/>
        </w:rPr>
        <w:tab/>
      </w:r>
      <w:r w:rsidRPr="004C3725">
        <w:rPr>
          <w:rFonts w:ascii="Times New Roman" w:eastAsia="Times New Roman" w:hAnsi="Times New Roman" w:cs="Times New Roman"/>
          <w:sz w:val="24"/>
          <w:szCs w:val="24"/>
        </w:rPr>
        <w:tab/>
        <w:t>___________________(подпись)</w:t>
      </w:r>
    </w:p>
    <w:p w:rsidR="004C3725" w:rsidRPr="004C3725" w:rsidRDefault="004C3725" w:rsidP="004C3725">
      <w:pPr>
        <w:spacing w:after="0" w:line="228" w:lineRule="auto"/>
        <w:rPr>
          <w:rFonts w:ascii="Times New Roman" w:eastAsia="Times New Roman" w:hAnsi="Times New Roman" w:cs="Times New Roman"/>
          <w:sz w:val="24"/>
          <w:szCs w:val="24"/>
        </w:rPr>
      </w:pPr>
    </w:p>
    <w:p w:rsidR="004C3725" w:rsidRPr="004C3725" w:rsidRDefault="004C3725" w:rsidP="004C3725">
      <w:pPr>
        <w:spacing w:after="0" w:line="228" w:lineRule="auto"/>
        <w:rPr>
          <w:rFonts w:ascii="Times New Roman" w:eastAsia="Times New Roman" w:hAnsi="Times New Roman" w:cs="Times New Roman"/>
          <w:sz w:val="24"/>
          <w:szCs w:val="24"/>
        </w:rPr>
      </w:pPr>
    </w:p>
    <w:p w:rsidR="004C3725" w:rsidRPr="004C3725" w:rsidRDefault="004C3725" w:rsidP="004C3725">
      <w:pPr>
        <w:spacing w:after="0" w:line="228"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Члены счетной комиссии:</w:t>
      </w:r>
    </w:p>
    <w:p w:rsidR="004C3725" w:rsidRPr="004C3725" w:rsidRDefault="004C3725" w:rsidP="004C3725">
      <w:pPr>
        <w:spacing w:after="0" w:line="228" w:lineRule="auto"/>
        <w:rPr>
          <w:rFonts w:ascii="Times New Roman" w:eastAsia="Times New Roman" w:hAnsi="Times New Roman" w:cs="Times New Roman"/>
          <w:sz w:val="16"/>
          <w:szCs w:val="16"/>
        </w:rPr>
      </w:pPr>
    </w:p>
    <w:p w:rsidR="004C3725" w:rsidRPr="004C3725" w:rsidRDefault="004C3725" w:rsidP="004C3725">
      <w:pPr>
        <w:spacing w:after="0" w:line="228"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 (Ф.И.О.)                        ________________(подпись)</w:t>
      </w:r>
    </w:p>
    <w:p w:rsidR="004C3725" w:rsidRPr="004C3725" w:rsidRDefault="004C3725" w:rsidP="004C3725">
      <w:pPr>
        <w:spacing w:after="0" w:line="228" w:lineRule="auto"/>
        <w:rPr>
          <w:rFonts w:ascii="Times New Roman" w:eastAsia="Times New Roman" w:hAnsi="Times New Roman" w:cs="Times New Roman"/>
          <w:sz w:val="16"/>
          <w:szCs w:val="16"/>
        </w:rPr>
      </w:pPr>
    </w:p>
    <w:p w:rsidR="004C3725" w:rsidRPr="004C3725" w:rsidRDefault="004C3725" w:rsidP="004C3725">
      <w:pPr>
        <w:spacing w:after="0" w:line="228"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___________________(Ф.И.О.)                       ________________(подпись)</w:t>
      </w:r>
    </w:p>
    <w:p w:rsidR="004C3725" w:rsidRPr="004C3725" w:rsidRDefault="004C3725" w:rsidP="004C3725">
      <w:pPr>
        <w:spacing w:after="0" w:line="228" w:lineRule="auto"/>
        <w:rPr>
          <w:rFonts w:ascii="Times New Roman" w:eastAsia="Times New Roman" w:hAnsi="Times New Roman" w:cs="Times New Roman"/>
          <w:sz w:val="16"/>
          <w:szCs w:val="16"/>
        </w:rPr>
      </w:pPr>
    </w:p>
    <w:p w:rsidR="004C3725" w:rsidRPr="004C3725" w:rsidRDefault="004C3725" w:rsidP="004C3725">
      <w:pPr>
        <w:spacing w:after="0" w:line="228"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___________________(Ф.И.О.)                       ________________(подпись)</w:t>
      </w:r>
    </w:p>
    <w:p w:rsidR="004C3725" w:rsidRPr="004C3725" w:rsidRDefault="004C3725" w:rsidP="004C3725">
      <w:pPr>
        <w:spacing w:after="0" w:line="240" w:lineRule="auto"/>
        <w:ind w:left="5103"/>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br w:type="page"/>
      </w:r>
      <w:r w:rsidRPr="004C3725">
        <w:rPr>
          <w:rFonts w:ascii="Times New Roman" w:eastAsia="Times New Roman" w:hAnsi="Times New Roman" w:cs="Times New Roman"/>
          <w:bCs/>
          <w:sz w:val="28"/>
          <w:szCs w:val="28"/>
        </w:rPr>
        <w:lastRenderedPageBreak/>
        <w:t>Приложение № 3 к Порядку № 1</w:t>
      </w: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АКТ </w:t>
      </w:r>
    </w:p>
    <w:p w:rsidR="004C3725" w:rsidRPr="004C3725" w:rsidRDefault="004C3725" w:rsidP="004C3725">
      <w:pPr>
        <w:spacing w:after="0" w:line="240" w:lineRule="auto"/>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обследования дворовой территории </w:t>
      </w:r>
    </w:p>
    <w:p w:rsidR="004C3725" w:rsidRPr="004C3725" w:rsidRDefault="004C3725" w:rsidP="004C3725">
      <w:pPr>
        <w:spacing w:after="0" w:line="240" w:lineRule="auto"/>
        <w:ind w:right="141"/>
        <w:jc w:val="both"/>
        <w:rPr>
          <w:rFonts w:ascii="Times New Roman" w:eastAsia="Times New Roman" w:hAnsi="Times New Roman" w:cs="Times New Roman"/>
          <w:sz w:val="28"/>
          <w:szCs w:val="28"/>
        </w:rPr>
      </w:pPr>
    </w:p>
    <w:p w:rsidR="004C3725" w:rsidRPr="004C3725" w:rsidRDefault="004C3725" w:rsidP="004C3725">
      <w:pPr>
        <w:spacing w:after="0" w:line="240" w:lineRule="auto"/>
        <w:ind w:left="-142" w:right="141"/>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г. Пугачев                                                            «____» _______________20___г.</w:t>
      </w:r>
    </w:p>
    <w:p w:rsidR="004C3725" w:rsidRPr="004C3725" w:rsidRDefault="004C3725" w:rsidP="004C3725">
      <w:pPr>
        <w:spacing w:after="0" w:line="240" w:lineRule="auto"/>
        <w:ind w:left="-142" w:right="141"/>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__________________________________________________________________</w:t>
      </w:r>
    </w:p>
    <w:p w:rsidR="004C3725" w:rsidRPr="004C3725" w:rsidRDefault="004C3725" w:rsidP="004C3725">
      <w:pPr>
        <w:spacing w:after="0" w:line="240" w:lineRule="auto"/>
        <w:ind w:left="-142" w:right="141"/>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__________________________________________________________________</w:t>
      </w:r>
    </w:p>
    <w:p w:rsidR="004C3725" w:rsidRPr="004C3725" w:rsidRDefault="004C3725" w:rsidP="004C3725">
      <w:pPr>
        <w:spacing w:after="0" w:line="240" w:lineRule="auto"/>
        <w:ind w:left="-142" w:right="141"/>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__________________________________________________________________</w:t>
      </w:r>
    </w:p>
    <w:p w:rsidR="004C3725" w:rsidRPr="004C3725" w:rsidRDefault="004C3725" w:rsidP="004C3725">
      <w:pPr>
        <w:spacing w:after="0" w:line="240" w:lineRule="auto"/>
        <w:ind w:left="-142"/>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ФИО представителей(я) заинтересованного лица, управляющей организации                         (УК, ТСЖ, ЖСК)</w:t>
      </w:r>
    </w:p>
    <w:p w:rsidR="004C3725" w:rsidRPr="004C3725" w:rsidRDefault="004C3725" w:rsidP="004C3725">
      <w:pPr>
        <w:spacing w:after="0" w:line="240" w:lineRule="auto"/>
        <w:ind w:left="-142"/>
        <w:jc w:val="center"/>
        <w:rPr>
          <w:rFonts w:ascii="Times New Roman" w:eastAsia="Times New Roman" w:hAnsi="Times New Roman" w:cs="Times New Roman"/>
          <w:sz w:val="28"/>
          <w:szCs w:val="28"/>
        </w:rPr>
      </w:pPr>
    </w:p>
    <w:p w:rsidR="004C3725" w:rsidRPr="004C3725" w:rsidRDefault="004C3725" w:rsidP="004C3725">
      <w:pPr>
        <w:spacing w:after="0" w:line="240" w:lineRule="auto"/>
        <w:ind w:left="-142" w:firstLine="851"/>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Провели обследование дворовой территории многоквартирного дома по адресу: г.Пугачев, ________________________________________________,                   д. № ________, введенного в эксплуатацию в ________________ году.</w:t>
      </w:r>
    </w:p>
    <w:p w:rsidR="004C3725" w:rsidRPr="004C3725" w:rsidRDefault="004C3725" w:rsidP="004C3725">
      <w:pPr>
        <w:spacing w:after="0" w:line="240" w:lineRule="auto"/>
        <w:ind w:left="-142" w:firstLine="708"/>
        <w:jc w:val="both"/>
        <w:rPr>
          <w:rFonts w:ascii="Times New Roman" w:eastAsia="Times New Roman" w:hAnsi="Times New Roman" w:cs="Times New Roman"/>
          <w:sz w:val="28"/>
          <w:szCs w:val="28"/>
        </w:rPr>
      </w:pPr>
    </w:p>
    <w:p w:rsidR="004C3725" w:rsidRPr="004C3725" w:rsidRDefault="004C3725" w:rsidP="004C3725">
      <w:pPr>
        <w:spacing w:after="0" w:line="240" w:lineRule="auto"/>
        <w:ind w:left="-14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Обследованием на месте установлены следующие дефекты:</w:t>
      </w:r>
    </w:p>
    <w:p w:rsidR="004C3725" w:rsidRPr="004C3725" w:rsidRDefault="004C3725" w:rsidP="004C3725">
      <w:pPr>
        <w:spacing w:after="0" w:line="240" w:lineRule="auto"/>
        <w:ind w:left="-142"/>
        <w:jc w:val="both"/>
        <w:rPr>
          <w:rFonts w:ascii="Times New Roman" w:eastAsia="Times New Roman" w:hAnsi="Times New Roman" w:cs="Times New Roman"/>
          <w:sz w:val="28"/>
          <w:szCs w:val="28"/>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96"/>
        <w:gridCol w:w="2609"/>
        <w:gridCol w:w="1276"/>
        <w:gridCol w:w="1134"/>
        <w:gridCol w:w="1843"/>
      </w:tblGrid>
      <w:tr w:rsidR="004C3725" w:rsidRPr="004C3725" w:rsidTr="00CB5721">
        <w:tc>
          <w:tcPr>
            <w:tcW w:w="5552" w:type="dxa"/>
            <w:gridSpan w:val="3"/>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Виды работ</w:t>
            </w:r>
          </w:p>
        </w:tc>
        <w:tc>
          <w:tcPr>
            <w:tcW w:w="1276" w:type="dxa"/>
            <w:vMerge w:val="restart"/>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Единица </w:t>
            </w:r>
            <w:proofErr w:type="spellStart"/>
            <w:r w:rsidRPr="004C3725">
              <w:rPr>
                <w:rFonts w:ascii="Times New Roman" w:eastAsia="Times New Roman" w:hAnsi="Times New Roman" w:cs="Times New Roman"/>
                <w:sz w:val="24"/>
                <w:szCs w:val="24"/>
              </w:rPr>
              <w:t>изм</w:t>
            </w:r>
            <w:proofErr w:type="spellEnd"/>
            <w:r w:rsidRPr="004C3725">
              <w:rPr>
                <w:rFonts w:ascii="Times New Roman" w:eastAsia="Times New Roman" w:hAnsi="Times New Roman" w:cs="Times New Roman"/>
                <w:sz w:val="24"/>
                <w:szCs w:val="24"/>
              </w:rPr>
              <w:t>.</w:t>
            </w:r>
          </w:p>
        </w:tc>
        <w:tc>
          <w:tcPr>
            <w:tcW w:w="1134" w:type="dxa"/>
            <w:vMerge w:val="restart"/>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Объем</w:t>
            </w:r>
          </w:p>
        </w:tc>
        <w:tc>
          <w:tcPr>
            <w:tcW w:w="1843" w:type="dxa"/>
            <w:vMerge w:val="restart"/>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Примечание</w:t>
            </w:r>
          </w:p>
        </w:tc>
      </w:tr>
      <w:tr w:rsidR="004C3725" w:rsidRPr="004C3725" w:rsidTr="00CB5721">
        <w:tc>
          <w:tcPr>
            <w:tcW w:w="2943" w:type="dxa"/>
            <w:gridSpan w:val="2"/>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дворовая территория</w:t>
            </w:r>
          </w:p>
        </w:tc>
        <w:tc>
          <w:tcPr>
            <w:tcW w:w="260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тип покрытия (переходный, асфальтобетонное (бетонное), другое)</w:t>
            </w:r>
          </w:p>
        </w:tc>
        <w:tc>
          <w:tcPr>
            <w:tcW w:w="1276" w:type="dxa"/>
            <w:vMerge/>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134" w:type="dxa"/>
            <w:vMerge/>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843" w:type="dxa"/>
            <w:vMerge/>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r>
      <w:tr w:rsidR="004C3725" w:rsidRPr="004C3725" w:rsidTr="00CB5721">
        <w:tc>
          <w:tcPr>
            <w:tcW w:w="547"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c>
          <w:tcPr>
            <w:tcW w:w="2396" w:type="dxa"/>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Повреждения покрытия проездов</w:t>
            </w:r>
          </w:p>
        </w:tc>
        <w:tc>
          <w:tcPr>
            <w:tcW w:w="260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r>
      <w:tr w:rsidR="004C3725" w:rsidRPr="004C3725" w:rsidTr="00CB5721">
        <w:tc>
          <w:tcPr>
            <w:tcW w:w="547"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c>
          <w:tcPr>
            <w:tcW w:w="2396" w:type="dxa"/>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Наличие игрового оборудования</w:t>
            </w:r>
          </w:p>
        </w:tc>
        <w:tc>
          <w:tcPr>
            <w:tcW w:w="260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r>
      <w:tr w:rsidR="004C3725" w:rsidRPr="004C3725" w:rsidTr="00CB5721">
        <w:tc>
          <w:tcPr>
            <w:tcW w:w="547"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c>
          <w:tcPr>
            <w:tcW w:w="2396" w:type="dxa"/>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Наличие малых архитектурных форм</w:t>
            </w:r>
          </w:p>
        </w:tc>
        <w:tc>
          <w:tcPr>
            <w:tcW w:w="260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r>
      <w:tr w:rsidR="004C3725" w:rsidRPr="004C3725" w:rsidTr="00CB5721">
        <w:tc>
          <w:tcPr>
            <w:tcW w:w="547"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4.</w:t>
            </w:r>
          </w:p>
        </w:tc>
        <w:tc>
          <w:tcPr>
            <w:tcW w:w="2396" w:type="dxa"/>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Наличие парковочных мест</w:t>
            </w:r>
          </w:p>
        </w:tc>
        <w:tc>
          <w:tcPr>
            <w:tcW w:w="260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r>
      <w:tr w:rsidR="004C3725" w:rsidRPr="004C3725" w:rsidTr="00CB5721">
        <w:tc>
          <w:tcPr>
            <w:tcW w:w="547"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c>
          <w:tcPr>
            <w:tcW w:w="2396" w:type="dxa"/>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Наличие озеленения</w:t>
            </w:r>
          </w:p>
        </w:tc>
        <w:tc>
          <w:tcPr>
            <w:tcW w:w="260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r>
      <w:tr w:rsidR="004C3725" w:rsidRPr="004C3725" w:rsidTr="00CB5721">
        <w:tc>
          <w:tcPr>
            <w:tcW w:w="547"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c>
          <w:tcPr>
            <w:tcW w:w="2396" w:type="dxa"/>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Наличие тротуаров</w:t>
            </w:r>
          </w:p>
        </w:tc>
        <w:tc>
          <w:tcPr>
            <w:tcW w:w="260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c>
          <w:tcPr>
            <w:tcW w:w="1843"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p>
        </w:tc>
      </w:tr>
    </w:tbl>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Представители заинтересованного лица: </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____________________     _________________________________</w:t>
      </w:r>
    </w:p>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(подпись)                                                           (Ф.И.О.) </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____________________     _________________________________</w:t>
      </w:r>
    </w:p>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sz w:val="24"/>
          <w:szCs w:val="24"/>
        </w:rPr>
        <w:t xml:space="preserve">(подпись)                                                           (Ф.И.О.) </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____________________     _________________________________</w:t>
      </w:r>
    </w:p>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(подпись)                                                           (Ф.И.О.) </w:t>
      </w: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Представитель управляющей организации (ТСЖ, ЖСК, УК): </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_______________               _________________________________</w:t>
      </w:r>
    </w:p>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sz w:val="24"/>
          <w:szCs w:val="24"/>
        </w:rPr>
        <w:t xml:space="preserve">(подпись)                                                           (Ф.И.О.) </w:t>
      </w:r>
    </w:p>
    <w:p w:rsidR="004C3725" w:rsidRPr="004C3725" w:rsidRDefault="004C3725" w:rsidP="004C3725">
      <w:pPr>
        <w:widowControl w:val="0"/>
        <w:suppressAutoHyphens/>
        <w:autoSpaceDE w:val="0"/>
        <w:spacing w:after="0" w:line="216" w:lineRule="auto"/>
        <w:ind w:left="10767" w:firstLine="561"/>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10767" w:firstLine="561"/>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10767" w:firstLine="561"/>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10767" w:firstLine="561"/>
        <w:rPr>
          <w:rFonts w:ascii="Times New Roman" w:eastAsia="Times New Roman" w:hAnsi="Times New Roman" w:cs="Times New Roman"/>
          <w:bCs/>
          <w:sz w:val="28"/>
          <w:szCs w:val="28"/>
          <w:lang w:eastAsia="ar-SA"/>
        </w:rPr>
      </w:pPr>
    </w:p>
    <w:p w:rsidR="004C3725" w:rsidRPr="004C3725" w:rsidRDefault="004C3725" w:rsidP="004C3725">
      <w:pPr>
        <w:spacing w:after="0" w:line="240" w:lineRule="auto"/>
        <w:jc w:val="right"/>
        <w:rPr>
          <w:rFonts w:ascii="Times New Roman" w:eastAsia="Times New Roman" w:hAnsi="Times New Roman" w:cs="Times New Roman"/>
          <w:bCs/>
          <w:sz w:val="28"/>
          <w:szCs w:val="28"/>
          <w:lang w:eastAsia="ar-SA"/>
        </w:rPr>
      </w:pPr>
    </w:p>
    <w:p w:rsidR="004C3725" w:rsidRPr="004C3725" w:rsidRDefault="004C3725" w:rsidP="004C3725">
      <w:pPr>
        <w:spacing w:after="0" w:line="240" w:lineRule="auto"/>
        <w:jc w:val="right"/>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t>Приложение №4 к Порядку № 1</w:t>
      </w:r>
    </w:p>
    <w:p w:rsidR="004C3725" w:rsidRPr="004C3725" w:rsidRDefault="004C3725" w:rsidP="004C3725">
      <w:pPr>
        <w:spacing w:after="0" w:line="240" w:lineRule="auto"/>
        <w:rPr>
          <w:rFonts w:ascii="Times New Roman" w:eastAsia="Times New Roman" w:hAnsi="Times New Roman" w:cs="Times New Roman"/>
          <w:bCs/>
          <w:sz w:val="28"/>
          <w:szCs w:val="28"/>
          <w:lang w:eastAsia="ar-SA"/>
        </w:rPr>
      </w:pPr>
    </w:p>
    <w:p w:rsidR="004C3725" w:rsidRPr="004C3725" w:rsidRDefault="004C3725" w:rsidP="004C3725">
      <w:pPr>
        <w:spacing w:after="0" w:line="240" w:lineRule="auto"/>
        <w:rPr>
          <w:rFonts w:ascii="Times New Roman" w:eastAsia="Times New Roman" w:hAnsi="Times New Roman" w:cs="Times New Roman"/>
          <w:sz w:val="24"/>
          <w:szCs w:val="24"/>
        </w:rPr>
      </w:pPr>
    </w:p>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Паспорт (инвентарный) № ____ ___________________</w:t>
      </w:r>
    </w:p>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(дата)</w:t>
      </w:r>
    </w:p>
    <w:p w:rsidR="004C3725" w:rsidRPr="004C3725" w:rsidRDefault="004C3725" w:rsidP="004C3725">
      <w:pPr>
        <w:spacing w:after="0" w:line="240" w:lineRule="auto"/>
        <w:jc w:val="center"/>
        <w:rPr>
          <w:rFonts w:ascii="Times New Roman" w:eastAsia="Times New Roman" w:hAnsi="Times New Roman" w:cs="Times New Roman"/>
          <w:sz w:val="24"/>
          <w:szCs w:val="24"/>
        </w:rPr>
      </w:pPr>
    </w:p>
    <w:p w:rsidR="004C3725" w:rsidRPr="004C3725" w:rsidRDefault="004C3725" w:rsidP="004C3725">
      <w:pPr>
        <w:spacing w:after="0" w:line="240" w:lineRule="auto"/>
        <w:jc w:val="center"/>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rPr>
        <w:t>Паспорт</w:t>
      </w:r>
    </w:p>
    <w:p w:rsidR="004C3725" w:rsidRPr="004C3725" w:rsidRDefault="004C3725" w:rsidP="004C3725">
      <w:pPr>
        <w:spacing w:after="0" w:line="240" w:lineRule="auto"/>
        <w:jc w:val="center"/>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rPr>
        <w:t>благоустройства дворовой территории многоквартирного дома</w:t>
      </w:r>
    </w:p>
    <w:p w:rsidR="004C3725" w:rsidRPr="004C3725" w:rsidRDefault="004C3725" w:rsidP="004C3725">
      <w:pPr>
        <w:spacing w:after="0" w:line="240" w:lineRule="auto"/>
        <w:jc w:val="center"/>
        <w:rPr>
          <w:rFonts w:ascii="Times New Roman" w:eastAsia="Times New Roman" w:hAnsi="Times New Roman" w:cs="Times New Roman"/>
          <w:b/>
          <w:sz w:val="24"/>
          <w:szCs w:val="24"/>
        </w:rPr>
      </w:pPr>
    </w:p>
    <w:p w:rsidR="004C3725" w:rsidRPr="004C3725" w:rsidRDefault="004C3725" w:rsidP="004C3725">
      <w:pPr>
        <w:spacing w:after="0" w:line="240" w:lineRule="auto"/>
        <w:jc w:val="center"/>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lang w:val="en-US"/>
        </w:rPr>
        <w:t>I</w:t>
      </w:r>
      <w:r w:rsidRPr="004C3725">
        <w:rPr>
          <w:rFonts w:ascii="Times New Roman" w:eastAsia="Times New Roman" w:hAnsi="Times New Roman" w:cs="Times New Roman"/>
          <w:b/>
          <w:sz w:val="24"/>
          <w:szCs w:val="24"/>
        </w:rPr>
        <w:t>. Общие сведения</w:t>
      </w:r>
    </w:p>
    <w:p w:rsidR="004C3725" w:rsidRPr="004C3725" w:rsidRDefault="004C3725" w:rsidP="004C3725">
      <w:pPr>
        <w:spacing w:after="0" w:line="240" w:lineRule="auto"/>
        <w:jc w:val="both"/>
        <w:rPr>
          <w:rFonts w:ascii="Times New Roman" w:eastAsia="Times New Roman" w:hAnsi="Times New Roman" w:cs="Times New Roman"/>
          <w:i/>
          <w:sz w:val="24"/>
          <w:szCs w:val="24"/>
          <w:u w:val="single"/>
        </w:rPr>
      </w:pPr>
      <w:r w:rsidRPr="004C3725">
        <w:rPr>
          <w:rFonts w:ascii="Times New Roman" w:eastAsia="Times New Roman" w:hAnsi="Times New Roman" w:cs="Times New Roman"/>
          <w:sz w:val="24"/>
          <w:szCs w:val="24"/>
        </w:rPr>
        <w:tab/>
        <w:t xml:space="preserve">1. Адрес многоквартирного дома: </w:t>
      </w:r>
      <w:r w:rsidRPr="004C3725">
        <w:rPr>
          <w:rFonts w:ascii="Times New Roman" w:eastAsia="Times New Roman" w:hAnsi="Times New Roman" w:cs="Times New Roman"/>
          <w:i/>
          <w:sz w:val="24"/>
          <w:szCs w:val="24"/>
          <w:u w:val="single"/>
        </w:rPr>
        <w:t>_______________________________________________</w:t>
      </w:r>
    </w:p>
    <w:p w:rsidR="004C3725" w:rsidRPr="004C3725" w:rsidRDefault="004C3725" w:rsidP="004C3725">
      <w:pPr>
        <w:spacing w:after="0" w:line="240" w:lineRule="auto"/>
        <w:jc w:val="both"/>
        <w:rPr>
          <w:rFonts w:ascii="Times New Roman" w:eastAsia="Times New Roman" w:hAnsi="Times New Roman" w:cs="Times New Roman"/>
          <w:i/>
          <w:sz w:val="24"/>
          <w:szCs w:val="24"/>
          <w:u w:val="single"/>
        </w:rPr>
      </w:pPr>
      <w:r w:rsidRPr="004C3725">
        <w:rPr>
          <w:rFonts w:ascii="Times New Roman" w:eastAsia="Times New Roman" w:hAnsi="Times New Roman" w:cs="Times New Roman"/>
          <w:i/>
          <w:sz w:val="24"/>
          <w:szCs w:val="24"/>
          <w:u w:val="single"/>
        </w:rPr>
        <w:t>__________________________________________________________________________________</w:t>
      </w:r>
    </w:p>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ab/>
        <w:t>2. Управляющая (обслуживающая) организация МКД (наименование, юридический адрес, телефон): ____________________________________________________________________</w:t>
      </w:r>
    </w:p>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ab/>
        <w:t>3. Сведения о МКД и дворовой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
        <w:gridCol w:w="776"/>
        <w:gridCol w:w="777"/>
        <w:gridCol w:w="973"/>
        <w:gridCol w:w="1430"/>
        <w:gridCol w:w="1255"/>
        <w:gridCol w:w="1173"/>
        <w:gridCol w:w="1342"/>
        <w:gridCol w:w="1351"/>
      </w:tblGrid>
      <w:tr w:rsidR="004C3725" w:rsidRPr="004C3725" w:rsidTr="00CB5721">
        <w:tc>
          <w:tcPr>
            <w:tcW w:w="53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 </w:t>
            </w:r>
            <w:proofErr w:type="spellStart"/>
            <w:r w:rsidRPr="004C3725">
              <w:rPr>
                <w:rFonts w:ascii="Times New Roman" w:eastAsia="Times New Roman" w:hAnsi="Times New Roman" w:cs="Times New Roman"/>
                <w:sz w:val="20"/>
                <w:szCs w:val="20"/>
              </w:rPr>
              <w:t>п</w:t>
            </w:r>
            <w:proofErr w:type="spellEnd"/>
            <w:r w:rsidRPr="004C3725">
              <w:rPr>
                <w:rFonts w:ascii="Times New Roman" w:eastAsia="Times New Roman" w:hAnsi="Times New Roman" w:cs="Times New Roman"/>
                <w:sz w:val="20"/>
                <w:szCs w:val="20"/>
              </w:rPr>
              <w:t>/</w:t>
            </w:r>
            <w:proofErr w:type="spellStart"/>
            <w:r w:rsidRPr="004C3725">
              <w:rPr>
                <w:rFonts w:ascii="Times New Roman" w:eastAsia="Times New Roman" w:hAnsi="Times New Roman" w:cs="Times New Roman"/>
                <w:sz w:val="20"/>
                <w:szCs w:val="20"/>
              </w:rPr>
              <w:t>п</w:t>
            </w:r>
            <w:proofErr w:type="spellEnd"/>
          </w:p>
        </w:tc>
        <w:tc>
          <w:tcPr>
            <w:tcW w:w="776"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proofErr w:type="spellStart"/>
            <w:r w:rsidRPr="004C3725">
              <w:rPr>
                <w:rFonts w:ascii="Times New Roman" w:eastAsia="Times New Roman" w:hAnsi="Times New Roman" w:cs="Times New Roman"/>
                <w:sz w:val="20"/>
                <w:szCs w:val="20"/>
              </w:rPr>
              <w:t>Этаж-ность</w:t>
            </w:r>
            <w:proofErr w:type="spellEnd"/>
            <w:r w:rsidRPr="004C3725">
              <w:rPr>
                <w:rFonts w:ascii="Times New Roman" w:eastAsia="Times New Roman" w:hAnsi="Times New Roman" w:cs="Times New Roman"/>
                <w:sz w:val="20"/>
                <w:szCs w:val="20"/>
              </w:rPr>
              <w:t xml:space="preserve"> МКД, </w:t>
            </w:r>
            <w:proofErr w:type="spellStart"/>
            <w:r w:rsidRPr="004C3725">
              <w:rPr>
                <w:rFonts w:ascii="Times New Roman" w:eastAsia="Times New Roman" w:hAnsi="Times New Roman" w:cs="Times New Roman"/>
                <w:sz w:val="20"/>
                <w:szCs w:val="20"/>
              </w:rPr>
              <w:t>коли-чество</w:t>
            </w:r>
            <w:proofErr w:type="spellEnd"/>
          </w:p>
        </w:tc>
        <w:tc>
          <w:tcPr>
            <w:tcW w:w="782"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Коли-</w:t>
            </w:r>
          </w:p>
          <w:p w:rsidR="004C3725" w:rsidRPr="004C3725" w:rsidRDefault="004C3725" w:rsidP="004C3725">
            <w:pPr>
              <w:spacing w:after="0" w:line="240" w:lineRule="auto"/>
              <w:jc w:val="center"/>
              <w:rPr>
                <w:rFonts w:ascii="Times New Roman" w:eastAsia="Times New Roman" w:hAnsi="Times New Roman" w:cs="Times New Roman"/>
                <w:sz w:val="20"/>
                <w:szCs w:val="20"/>
              </w:rPr>
            </w:pPr>
            <w:proofErr w:type="spellStart"/>
            <w:r w:rsidRPr="004C3725">
              <w:rPr>
                <w:rFonts w:ascii="Times New Roman" w:eastAsia="Times New Roman" w:hAnsi="Times New Roman" w:cs="Times New Roman"/>
                <w:sz w:val="20"/>
                <w:szCs w:val="20"/>
              </w:rPr>
              <w:t>чество</w:t>
            </w:r>
            <w:proofErr w:type="spellEnd"/>
            <w:r w:rsidRPr="004C3725">
              <w:rPr>
                <w:rFonts w:ascii="Times New Roman" w:eastAsia="Times New Roman" w:hAnsi="Times New Roman" w:cs="Times New Roman"/>
                <w:sz w:val="20"/>
                <w:szCs w:val="20"/>
              </w:rPr>
              <w:t xml:space="preserve"> </w:t>
            </w:r>
            <w:proofErr w:type="spellStart"/>
            <w:r w:rsidRPr="004C3725">
              <w:rPr>
                <w:rFonts w:ascii="Times New Roman" w:eastAsia="Times New Roman" w:hAnsi="Times New Roman" w:cs="Times New Roman"/>
                <w:sz w:val="20"/>
                <w:szCs w:val="20"/>
              </w:rPr>
              <w:t>подъ-ездов</w:t>
            </w:r>
            <w:proofErr w:type="spellEnd"/>
            <w:r w:rsidRPr="004C3725">
              <w:rPr>
                <w:rFonts w:ascii="Times New Roman" w:eastAsia="Times New Roman" w:hAnsi="Times New Roman" w:cs="Times New Roman"/>
                <w:sz w:val="20"/>
                <w:szCs w:val="20"/>
              </w:rPr>
              <w:t xml:space="preserve"> МКД, </w:t>
            </w:r>
            <w:proofErr w:type="spellStart"/>
            <w:r w:rsidRPr="004C3725">
              <w:rPr>
                <w:rFonts w:ascii="Times New Roman" w:eastAsia="Times New Roman" w:hAnsi="Times New Roman" w:cs="Times New Roman"/>
                <w:sz w:val="20"/>
                <w:szCs w:val="20"/>
              </w:rPr>
              <w:t>шт</w:t>
            </w:r>
            <w:proofErr w:type="spellEnd"/>
          </w:p>
        </w:tc>
        <w:tc>
          <w:tcPr>
            <w:tcW w:w="973"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Коли-</w:t>
            </w:r>
          </w:p>
          <w:p w:rsidR="004C3725" w:rsidRPr="004C3725" w:rsidRDefault="004C3725" w:rsidP="004C3725">
            <w:pPr>
              <w:spacing w:after="0" w:line="240" w:lineRule="auto"/>
              <w:jc w:val="center"/>
              <w:rPr>
                <w:rFonts w:ascii="Times New Roman" w:eastAsia="Times New Roman" w:hAnsi="Times New Roman" w:cs="Times New Roman"/>
                <w:sz w:val="20"/>
                <w:szCs w:val="20"/>
              </w:rPr>
            </w:pPr>
            <w:proofErr w:type="spellStart"/>
            <w:r w:rsidRPr="004C3725">
              <w:rPr>
                <w:rFonts w:ascii="Times New Roman" w:eastAsia="Times New Roman" w:hAnsi="Times New Roman" w:cs="Times New Roman"/>
                <w:sz w:val="20"/>
                <w:szCs w:val="20"/>
              </w:rPr>
              <w:t>чество</w:t>
            </w:r>
            <w:proofErr w:type="spellEnd"/>
            <w:r w:rsidRPr="004C3725">
              <w:rPr>
                <w:rFonts w:ascii="Times New Roman" w:eastAsia="Times New Roman" w:hAnsi="Times New Roman" w:cs="Times New Roman"/>
                <w:sz w:val="20"/>
                <w:szCs w:val="20"/>
              </w:rPr>
              <w:t xml:space="preserve"> </w:t>
            </w:r>
            <w:proofErr w:type="spellStart"/>
            <w:r w:rsidRPr="004C3725">
              <w:rPr>
                <w:rFonts w:ascii="Times New Roman" w:eastAsia="Times New Roman" w:hAnsi="Times New Roman" w:cs="Times New Roman"/>
                <w:sz w:val="20"/>
                <w:szCs w:val="20"/>
              </w:rPr>
              <w:t>прожи</w:t>
            </w:r>
            <w:proofErr w:type="spellEnd"/>
            <w:r w:rsidRPr="004C3725">
              <w:rPr>
                <w:rFonts w:ascii="Times New Roman" w:eastAsia="Times New Roman" w:hAnsi="Times New Roman" w:cs="Times New Roman"/>
                <w:sz w:val="20"/>
                <w:szCs w:val="20"/>
              </w:rPr>
              <w:t>-</w:t>
            </w:r>
          </w:p>
          <w:p w:rsidR="004C3725" w:rsidRPr="004C3725" w:rsidRDefault="004C3725" w:rsidP="004C3725">
            <w:pPr>
              <w:spacing w:after="0" w:line="240" w:lineRule="auto"/>
              <w:jc w:val="center"/>
              <w:rPr>
                <w:rFonts w:ascii="Times New Roman" w:eastAsia="Times New Roman" w:hAnsi="Times New Roman" w:cs="Times New Roman"/>
                <w:sz w:val="20"/>
                <w:szCs w:val="20"/>
              </w:rPr>
            </w:pPr>
            <w:proofErr w:type="spellStart"/>
            <w:r w:rsidRPr="004C3725">
              <w:rPr>
                <w:rFonts w:ascii="Times New Roman" w:eastAsia="Times New Roman" w:hAnsi="Times New Roman" w:cs="Times New Roman"/>
                <w:sz w:val="20"/>
                <w:szCs w:val="20"/>
              </w:rPr>
              <w:t>вающих</w:t>
            </w:r>
            <w:proofErr w:type="spellEnd"/>
            <w:r w:rsidRPr="004C3725">
              <w:rPr>
                <w:rFonts w:ascii="Times New Roman" w:eastAsia="Times New Roman" w:hAnsi="Times New Roman" w:cs="Times New Roman"/>
                <w:sz w:val="20"/>
                <w:szCs w:val="20"/>
              </w:rPr>
              <w:t xml:space="preserve"> МКД граждан, чел.</w:t>
            </w:r>
          </w:p>
        </w:tc>
        <w:tc>
          <w:tcPr>
            <w:tcW w:w="1438"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Количество</w:t>
            </w:r>
          </w:p>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и наименование юридических фирм, </w:t>
            </w:r>
            <w:proofErr w:type="spellStart"/>
            <w:r w:rsidRPr="004C3725">
              <w:rPr>
                <w:rFonts w:ascii="Times New Roman" w:eastAsia="Times New Roman" w:hAnsi="Times New Roman" w:cs="Times New Roman"/>
                <w:sz w:val="20"/>
                <w:szCs w:val="20"/>
              </w:rPr>
              <w:t>зарегистри-рованных</w:t>
            </w:r>
            <w:proofErr w:type="spellEnd"/>
            <w:r w:rsidRPr="004C3725">
              <w:rPr>
                <w:rFonts w:ascii="Times New Roman" w:eastAsia="Times New Roman" w:hAnsi="Times New Roman" w:cs="Times New Roman"/>
                <w:sz w:val="20"/>
                <w:szCs w:val="20"/>
              </w:rPr>
              <w:t xml:space="preserve"> в МКД</w:t>
            </w:r>
          </w:p>
        </w:tc>
        <w:tc>
          <w:tcPr>
            <w:tcW w:w="1275"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Общая площадь дворовой территории, кв.м.</w:t>
            </w:r>
          </w:p>
        </w:tc>
        <w:tc>
          <w:tcPr>
            <w:tcW w:w="4359" w:type="dxa"/>
            <w:gridSpan w:val="3"/>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в том числе:</w:t>
            </w:r>
          </w:p>
        </w:tc>
      </w:tr>
      <w:tr w:rsidR="004C3725" w:rsidRPr="004C3725" w:rsidTr="00CB5721">
        <w:tc>
          <w:tcPr>
            <w:tcW w:w="534" w:type="dxa"/>
            <w:vMerge/>
          </w:tcPr>
          <w:p w:rsidR="004C3725" w:rsidRPr="004C3725" w:rsidRDefault="004C3725" w:rsidP="004C3725">
            <w:pPr>
              <w:spacing w:after="0" w:line="240" w:lineRule="auto"/>
              <w:jc w:val="both"/>
              <w:rPr>
                <w:rFonts w:ascii="Times New Roman" w:eastAsia="Times New Roman" w:hAnsi="Times New Roman" w:cs="Times New Roman"/>
                <w:sz w:val="20"/>
                <w:szCs w:val="20"/>
              </w:rPr>
            </w:pPr>
          </w:p>
        </w:tc>
        <w:tc>
          <w:tcPr>
            <w:tcW w:w="776" w:type="dxa"/>
            <w:vMerge/>
          </w:tcPr>
          <w:p w:rsidR="004C3725" w:rsidRPr="004C3725" w:rsidRDefault="004C3725" w:rsidP="004C3725">
            <w:pPr>
              <w:spacing w:after="0" w:line="240" w:lineRule="auto"/>
              <w:jc w:val="both"/>
              <w:rPr>
                <w:rFonts w:ascii="Times New Roman" w:eastAsia="Times New Roman" w:hAnsi="Times New Roman" w:cs="Times New Roman"/>
                <w:sz w:val="20"/>
                <w:szCs w:val="20"/>
              </w:rPr>
            </w:pPr>
          </w:p>
        </w:tc>
        <w:tc>
          <w:tcPr>
            <w:tcW w:w="782" w:type="dxa"/>
            <w:vMerge/>
          </w:tcPr>
          <w:p w:rsidR="004C3725" w:rsidRPr="004C3725" w:rsidRDefault="004C3725" w:rsidP="004C3725">
            <w:pPr>
              <w:spacing w:after="0" w:line="240" w:lineRule="auto"/>
              <w:jc w:val="both"/>
              <w:rPr>
                <w:rFonts w:ascii="Times New Roman" w:eastAsia="Times New Roman" w:hAnsi="Times New Roman" w:cs="Times New Roman"/>
                <w:sz w:val="20"/>
                <w:szCs w:val="20"/>
              </w:rPr>
            </w:pPr>
          </w:p>
        </w:tc>
        <w:tc>
          <w:tcPr>
            <w:tcW w:w="973" w:type="dxa"/>
            <w:vMerge/>
          </w:tcPr>
          <w:p w:rsidR="004C3725" w:rsidRPr="004C3725" w:rsidRDefault="004C3725" w:rsidP="004C3725">
            <w:pPr>
              <w:spacing w:after="0" w:line="240" w:lineRule="auto"/>
              <w:jc w:val="both"/>
              <w:rPr>
                <w:rFonts w:ascii="Times New Roman" w:eastAsia="Times New Roman" w:hAnsi="Times New Roman" w:cs="Times New Roman"/>
                <w:sz w:val="20"/>
                <w:szCs w:val="20"/>
              </w:rPr>
            </w:pPr>
          </w:p>
        </w:tc>
        <w:tc>
          <w:tcPr>
            <w:tcW w:w="1438" w:type="dxa"/>
            <w:vMerge/>
          </w:tcPr>
          <w:p w:rsidR="004C3725" w:rsidRPr="004C3725" w:rsidRDefault="004C3725" w:rsidP="004C3725">
            <w:pPr>
              <w:spacing w:after="0" w:line="240" w:lineRule="auto"/>
              <w:jc w:val="both"/>
              <w:rPr>
                <w:rFonts w:ascii="Times New Roman" w:eastAsia="Times New Roman" w:hAnsi="Times New Roman" w:cs="Times New Roman"/>
                <w:sz w:val="20"/>
                <w:szCs w:val="20"/>
              </w:rPr>
            </w:pPr>
          </w:p>
        </w:tc>
        <w:tc>
          <w:tcPr>
            <w:tcW w:w="1275" w:type="dxa"/>
            <w:vMerge/>
          </w:tcPr>
          <w:p w:rsidR="004C3725" w:rsidRPr="004C3725" w:rsidRDefault="004C3725" w:rsidP="004C3725">
            <w:pPr>
              <w:spacing w:after="0" w:line="240" w:lineRule="auto"/>
              <w:jc w:val="both"/>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Площадь проездов, тротуаров, кв.м.</w:t>
            </w:r>
          </w:p>
        </w:tc>
        <w:tc>
          <w:tcPr>
            <w:tcW w:w="1417"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Площадь плоскостных сооружений (площадок, парковок), кв.м.</w:t>
            </w:r>
          </w:p>
        </w:tc>
        <w:tc>
          <w:tcPr>
            <w:tcW w:w="152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Площадь озелененных участков, кв.м.</w:t>
            </w: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776"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782"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973"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3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275"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17"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52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776"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782"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973"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3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275"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17"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52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776"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782"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973"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3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275"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417"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152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r>
    </w:tbl>
    <w:p w:rsidR="004C3725" w:rsidRPr="004C3725" w:rsidRDefault="004C3725" w:rsidP="004C3725">
      <w:pPr>
        <w:spacing w:after="0" w:line="240" w:lineRule="auto"/>
        <w:jc w:val="both"/>
        <w:rPr>
          <w:rFonts w:ascii="Times New Roman" w:eastAsia="Times New Roman" w:hAnsi="Times New Roman" w:cs="Times New Roman"/>
          <w:sz w:val="24"/>
          <w:szCs w:val="24"/>
        </w:rPr>
      </w:pPr>
    </w:p>
    <w:p w:rsidR="004C3725" w:rsidRPr="004C3725" w:rsidRDefault="004C3725" w:rsidP="004C3725">
      <w:pPr>
        <w:spacing w:after="0" w:line="240" w:lineRule="auto"/>
        <w:jc w:val="center"/>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lang w:val="en-US"/>
        </w:rPr>
        <w:t>II</w:t>
      </w:r>
      <w:r w:rsidRPr="004C3725">
        <w:rPr>
          <w:rFonts w:ascii="Times New Roman" w:eastAsia="Times New Roman" w:hAnsi="Times New Roman" w:cs="Times New Roman"/>
          <w:b/>
          <w:sz w:val="24"/>
          <w:szCs w:val="24"/>
        </w:rPr>
        <w:t>. Схема дворовой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3"/>
      </w:tblGrid>
      <w:tr w:rsidR="004C3725" w:rsidRPr="004C3725" w:rsidTr="00CB5721">
        <w:tc>
          <w:tcPr>
            <w:tcW w:w="5068" w:type="dxa"/>
          </w:tcPr>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tc>
        <w:tc>
          <w:tcPr>
            <w:tcW w:w="5069" w:type="dxa"/>
          </w:tcPr>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noProof/>
                <w:sz w:val="24"/>
                <w:szCs w:val="24"/>
              </w:rPr>
            </w:pPr>
          </w:p>
          <w:p w:rsidR="004C3725" w:rsidRPr="004C3725" w:rsidRDefault="004C3725" w:rsidP="004C3725">
            <w:pPr>
              <w:spacing w:after="0" w:line="240" w:lineRule="auto"/>
              <w:jc w:val="center"/>
              <w:rPr>
                <w:rFonts w:ascii="Times New Roman" w:eastAsia="Times New Roman" w:hAnsi="Times New Roman" w:cs="Times New Roman"/>
                <w:b/>
                <w:sz w:val="24"/>
                <w:szCs w:val="24"/>
              </w:rPr>
            </w:pPr>
          </w:p>
        </w:tc>
      </w:tr>
      <w:tr w:rsidR="004C3725" w:rsidRPr="004C3725" w:rsidTr="00CB5721">
        <w:tc>
          <w:tcPr>
            <w:tcW w:w="5068" w:type="dxa"/>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Экспликация:</w:t>
            </w:r>
          </w:p>
        </w:tc>
        <w:tc>
          <w:tcPr>
            <w:tcW w:w="5069" w:type="dxa"/>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Условные обозначения:</w:t>
            </w:r>
          </w:p>
        </w:tc>
      </w:tr>
    </w:tbl>
    <w:p w:rsidR="004C3725" w:rsidRPr="004C3725" w:rsidRDefault="004C3725" w:rsidP="004C3725">
      <w:pPr>
        <w:spacing w:after="0" w:line="240" w:lineRule="auto"/>
        <w:jc w:val="center"/>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rPr>
        <w:t>1. Экспликация к схеме</w:t>
      </w:r>
    </w:p>
    <w:p w:rsidR="004C3725" w:rsidRPr="004C3725" w:rsidRDefault="004C3725" w:rsidP="004C3725">
      <w:pPr>
        <w:spacing w:after="0" w:line="240" w:lineRule="auto"/>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rPr>
        <w:t>А. Сооружения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1989"/>
        <w:gridCol w:w="851"/>
        <w:gridCol w:w="1134"/>
        <w:gridCol w:w="1134"/>
        <w:gridCol w:w="1984"/>
        <w:gridCol w:w="1418"/>
        <w:gridCol w:w="1098"/>
      </w:tblGrid>
      <w:tr w:rsidR="004C3725" w:rsidRPr="004C3725" w:rsidTr="00CB5721">
        <w:tc>
          <w:tcPr>
            <w:tcW w:w="529"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 </w:t>
            </w:r>
            <w:proofErr w:type="spellStart"/>
            <w:r w:rsidRPr="004C3725">
              <w:rPr>
                <w:rFonts w:ascii="Times New Roman" w:eastAsia="Times New Roman" w:hAnsi="Times New Roman" w:cs="Times New Roman"/>
                <w:sz w:val="20"/>
                <w:szCs w:val="20"/>
              </w:rPr>
              <w:t>п</w:t>
            </w:r>
            <w:proofErr w:type="spellEnd"/>
            <w:r w:rsidRPr="004C3725">
              <w:rPr>
                <w:rFonts w:ascii="Times New Roman" w:eastAsia="Times New Roman" w:hAnsi="Times New Roman" w:cs="Times New Roman"/>
                <w:sz w:val="20"/>
                <w:szCs w:val="20"/>
              </w:rPr>
              <w:t>/</w:t>
            </w:r>
            <w:proofErr w:type="spellStart"/>
            <w:r w:rsidRPr="004C3725">
              <w:rPr>
                <w:rFonts w:ascii="Times New Roman" w:eastAsia="Times New Roman" w:hAnsi="Times New Roman" w:cs="Times New Roman"/>
                <w:sz w:val="20"/>
                <w:szCs w:val="20"/>
              </w:rPr>
              <w:t>п</w:t>
            </w:r>
            <w:proofErr w:type="spellEnd"/>
          </w:p>
        </w:tc>
        <w:tc>
          <w:tcPr>
            <w:tcW w:w="1989"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Наименование</w:t>
            </w:r>
          </w:p>
        </w:tc>
        <w:tc>
          <w:tcPr>
            <w:tcW w:w="851"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proofErr w:type="spellStart"/>
            <w:r w:rsidRPr="004C3725">
              <w:rPr>
                <w:rFonts w:ascii="Times New Roman" w:eastAsia="Times New Roman" w:hAnsi="Times New Roman" w:cs="Times New Roman"/>
                <w:sz w:val="20"/>
                <w:szCs w:val="20"/>
              </w:rPr>
              <w:t>Коли-чество</w:t>
            </w:r>
            <w:proofErr w:type="spellEnd"/>
            <w:r w:rsidRPr="004C3725">
              <w:rPr>
                <w:rFonts w:ascii="Times New Roman" w:eastAsia="Times New Roman" w:hAnsi="Times New Roman" w:cs="Times New Roman"/>
                <w:sz w:val="20"/>
                <w:szCs w:val="20"/>
              </w:rPr>
              <w:t>, единиц</w:t>
            </w:r>
          </w:p>
        </w:tc>
        <w:tc>
          <w:tcPr>
            <w:tcW w:w="113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Площадь, кв.м.</w:t>
            </w:r>
          </w:p>
        </w:tc>
        <w:tc>
          <w:tcPr>
            <w:tcW w:w="113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Вид покрытия</w:t>
            </w:r>
          </w:p>
        </w:tc>
        <w:tc>
          <w:tcPr>
            <w:tcW w:w="198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Виды и перечень элементов (оборудования)</w:t>
            </w:r>
          </w:p>
        </w:tc>
        <w:tc>
          <w:tcPr>
            <w:tcW w:w="2516" w:type="dxa"/>
            <w:gridSpan w:val="2"/>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Техническое состояние</w:t>
            </w:r>
          </w:p>
        </w:tc>
      </w:tr>
      <w:tr w:rsidR="004C3725" w:rsidRPr="004C3725" w:rsidTr="00CB5721">
        <w:tc>
          <w:tcPr>
            <w:tcW w:w="529"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989"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851"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134"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134"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984"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41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Описание</w:t>
            </w:r>
          </w:p>
        </w:tc>
        <w:tc>
          <w:tcPr>
            <w:tcW w:w="109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износа</w:t>
            </w: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1</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Детская площадка</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98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2</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Спортивная площадка</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98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lastRenderedPageBreak/>
              <w:t>3</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Площадка для отдыха</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98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4</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Контейнерная площадка</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98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5</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Автостоянка</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98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6 </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Иные сооружения</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98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418"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bl>
    <w:p w:rsidR="004C3725" w:rsidRPr="004C3725" w:rsidRDefault="004C3725" w:rsidP="004C3725">
      <w:pPr>
        <w:spacing w:after="0" w:line="240" w:lineRule="auto"/>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rPr>
        <w:t xml:space="preserve">Б. </w:t>
      </w:r>
      <w:proofErr w:type="spellStart"/>
      <w:r w:rsidRPr="004C3725">
        <w:rPr>
          <w:rFonts w:ascii="Times New Roman" w:eastAsia="Times New Roman" w:hAnsi="Times New Roman" w:cs="Times New Roman"/>
          <w:b/>
          <w:sz w:val="24"/>
          <w:szCs w:val="24"/>
        </w:rPr>
        <w:t>Дорожно-тропиночная</w:t>
      </w:r>
      <w:proofErr w:type="spellEnd"/>
      <w:r w:rsidRPr="004C3725">
        <w:rPr>
          <w:rFonts w:ascii="Times New Roman" w:eastAsia="Times New Roman" w:hAnsi="Times New Roman" w:cs="Times New Roman"/>
          <w:b/>
          <w:sz w:val="24"/>
          <w:szCs w:val="24"/>
        </w:rPr>
        <w:t xml:space="preserve"> сеть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1989"/>
        <w:gridCol w:w="851"/>
        <w:gridCol w:w="1134"/>
        <w:gridCol w:w="1134"/>
        <w:gridCol w:w="1842"/>
        <w:gridCol w:w="1560"/>
        <w:gridCol w:w="1098"/>
      </w:tblGrid>
      <w:tr w:rsidR="004C3725" w:rsidRPr="004C3725" w:rsidTr="00CB5721">
        <w:tc>
          <w:tcPr>
            <w:tcW w:w="529"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 </w:t>
            </w:r>
            <w:proofErr w:type="spellStart"/>
            <w:r w:rsidRPr="004C3725">
              <w:rPr>
                <w:rFonts w:ascii="Times New Roman" w:eastAsia="Times New Roman" w:hAnsi="Times New Roman" w:cs="Times New Roman"/>
                <w:sz w:val="20"/>
                <w:szCs w:val="20"/>
              </w:rPr>
              <w:t>п</w:t>
            </w:r>
            <w:proofErr w:type="spellEnd"/>
            <w:r w:rsidRPr="004C3725">
              <w:rPr>
                <w:rFonts w:ascii="Times New Roman" w:eastAsia="Times New Roman" w:hAnsi="Times New Roman" w:cs="Times New Roman"/>
                <w:sz w:val="20"/>
                <w:szCs w:val="20"/>
              </w:rPr>
              <w:t>/</w:t>
            </w:r>
            <w:proofErr w:type="spellStart"/>
            <w:r w:rsidRPr="004C3725">
              <w:rPr>
                <w:rFonts w:ascii="Times New Roman" w:eastAsia="Times New Roman" w:hAnsi="Times New Roman" w:cs="Times New Roman"/>
                <w:sz w:val="20"/>
                <w:szCs w:val="20"/>
              </w:rPr>
              <w:t>п</w:t>
            </w:r>
            <w:proofErr w:type="spellEnd"/>
          </w:p>
        </w:tc>
        <w:tc>
          <w:tcPr>
            <w:tcW w:w="1989"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Наименование</w:t>
            </w:r>
          </w:p>
        </w:tc>
        <w:tc>
          <w:tcPr>
            <w:tcW w:w="851"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proofErr w:type="spellStart"/>
            <w:r w:rsidRPr="004C3725">
              <w:rPr>
                <w:rFonts w:ascii="Times New Roman" w:eastAsia="Times New Roman" w:hAnsi="Times New Roman" w:cs="Times New Roman"/>
                <w:sz w:val="20"/>
                <w:szCs w:val="20"/>
              </w:rPr>
              <w:t>Коли-чество</w:t>
            </w:r>
            <w:proofErr w:type="spellEnd"/>
            <w:r w:rsidRPr="004C3725">
              <w:rPr>
                <w:rFonts w:ascii="Times New Roman" w:eastAsia="Times New Roman" w:hAnsi="Times New Roman" w:cs="Times New Roman"/>
                <w:sz w:val="20"/>
                <w:szCs w:val="20"/>
              </w:rPr>
              <w:t>, единиц</w:t>
            </w:r>
          </w:p>
        </w:tc>
        <w:tc>
          <w:tcPr>
            <w:tcW w:w="113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Площадь, кв.м.</w:t>
            </w:r>
          </w:p>
        </w:tc>
        <w:tc>
          <w:tcPr>
            <w:tcW w:w="113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Вид покрытия</w:t>
            </w:r>
          </w:p>
        </w:tc>
        <w:tc>
          <w:tcPr>
            <w:tcW w:w="1842"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Виды и перечень элементов (оборудования)</w:t>
            </w:r>
          </w:p>
        </w:tc>
        <w:tc>
          <w:tcPr>
            <w:tcW w:w="2658" w:type="dxa"/>
            <w:gridSpan w:val="2"/>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Техническое состояние</w:t>
            </w:r>
          </w:p>
        </w:tc>
      </w:tr>
      <w:tr w:rsidR="004C3725" w:rsidRPr="004C3725" w:rsidTr="00CB5721">
        <w:tc>
          <w:tcPr>
            <w:tcW w:w="529"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989"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851"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134"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134"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842" w:type="dxa"/>
            <w:vMerge/>
          </w:tcPr>
          <w:p w:rsidR="004C3725" w:rsidRPr="004C3725" w:rsidRDefault="004C3725" w:rsidP="004C3725">
            <w:pPr>
              <w:spacing w:after="0" w:line="240" w:lineRule="auto"/>
              <w:rPr>
                <w:rFonts w:ascii="Times New Roman" w:eastAsia="Times New Roman" w:hAnsi="Times New Roman" w:cs="Times New Roman"/>
                <w:b/>
                <w:sz w:val="20"/>
                <w:szCs w:val="20"/>
              </w:rPr>
            </w:pPr>
          </w:p>
        </w:tc>
        <w:tc>
          <w:tcPr>
            <w:tcW w:w="1560"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Описание</w:t>
            </w:r>
          </w:p>
        </w:tc>
        <w:tc>
          <w:tcPr>
            <w:tcW w:w="109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износа</w:t>
            </w: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1</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Проезды</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2</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Тротуары</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3</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Пешеходные дорожки</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4</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Лестницы</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5</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proofErr w:type="spellStart"/>
            <w:r w:rsidRPr="004C3725">
              <w:rPr>
                <w:rFonts w:ascii="Times New Roman" w:eastAsia="Times New Roman" w:hAnsi="Times New Roman" w:cs="Times New Roman"/>
                <w:sz w:val="20"/>
                <w:szCs w:val="20"/>
              </w:rPr>
              <w:t>Отмостки</w:t>
            </w:r>
            <w:proofErr w:type="spellEnd"/>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6 </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Специальные дорожки (велодорожка и т.д.)</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7</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Элементы благоустройства территории по приспособлению для </w:t>
            </w:r>
            <w:proofErr w:type="spellStart"/>
            <w:r w:rsidRPr="004C3725">
              <w:rPr>
                <w:rFonts w:ascii="Times New Roman" w:eastAsia="Times New Roman" w:hAnsi="Times New Roman" w:cs="Times New Roman"/>
                <w:sz w:val="20"/>
                <w:szCs w:val="20"/>
              </w:rPr>
              <w:t>маломобильных</w:t>
            </w:r>
            <w:proofErr w:type="spellEnd"/>
            <w:r w:rsidRPr="004C3725">
              <w:rPr>
                <w:rFonts w:ascii="Times New Roman" w:eastAsia="Times New Roman" w:hAnsi="Times New Roman" w:cs="Times New Roman"/>
                <w:sz w:val="20"/>
                <w:szCs w:val="20"/>
              </w:rPr>
              <w:t xml:space="preserve"> групп населения: пандусы, съезды</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2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8</w:t>
            </w:r>
          </w:p>
        </w:tc>
        <w:tc>
          <w:tcPr>
            <w:tcW w:w="1989"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Иные варианты сети</w:t>
            </w:r>
          </w:p>
        </w:tc>
        <w:tc>
          <w:tcPr>
            <w:tcW w:w="85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134"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84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bl>
    <w:p w:rsidR="004C3725" w:rsidRPr="004C3725" w:rsidRDefault="004C3725" w:rsidP="004C3725">
      <w:pPr>
        <w:spacing w:after="0" w:line="240" w:lineRule="auto"/>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rPr>
        <w:t>В. Малые архитектурные формы и элементы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3161"/>
        <w:gridCol w:w="1128"/>
        <w:gridCol w:w="2209"/>
        <w:gridCol w:w="1490"/>
        <w:gridCol w:w="1055"/>
      </w:tblGrid>
      <w:tr w:rsidR="004C3725" w:rsidRPr="004C3725" w:rsidTr="00CB5721">
        <w:tc>
          <w:tcPr>
            <w:tcW w:w="53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 </w:t>
            </w:r>
            <w:proofErr w:type="spellStart"/>
            <w:r w:rsidRPr="004C3725">
              <w:rPr>
                <w:rFonts w:ascii="Times New Roman" w:eastAsia="Times New Roman" w:hAnsi="Times New Roman" w:cs="Times New Roman"/>
                <w:sz w:val="20"/>
                <w:szCs w:val="20"/>
              </w:rPr>
              <w:t>п</w:t>
            </w:r>
            <w:proofErr w:type="spellEnd"/>
            <w:r w:rsidRPr="004C3725">
              <w:rPr>
                <w:rFonts w:ascii="Times New Roman" w:eastAsia="Times New Roman" w:hAnsi="Times New Roman" w:cs="Times New Roman"/>
                <w:sz w:val="20"/>
                <w:szCs w:val="20"/>
              </w:rPr>
              <w:t>/</w:t>
            </w:r>
            <w:proofErr w:type="spellStart"/>
            <w:r w:rsidRPr="004C3725">
              <w:rPr>
                <w:rFonts w:ascii="Times New Roman" w:eastAsia="Times New Roman" w:hAnsi="Times New Roman" w:cs="Times New Roman"/>
                <w:sz w:val="20"/>
                <w:szCs w:val="20"/>
              </w:rPr>
              <w:t>п</w:t>
            </w:r>
            <w:proofErr w:type="spellEnd"/>
          </w:p>
        </w:tc>
        <w:tc>
          <w:tcPr>
            <w:tcW w:w="3402"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Наименование</w:t>
            </w:r>
          </w:p>
        </w:tc>
        <w:tc>
          <w:tcPr>
            <w:tcW w:w="1131"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Единица измерения</w:t>
            </w:r>
          </w:p>
        </w:tc>
        <w:tc>
          <w:tcPr>
            <w:tcW w:w="2412"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Наличие</w:t>
            </w:r>
          </w:p>
        </w:tc>
        <w:tc>
          <w:tcPr>
            <w:tcW w:w="2658" w:type="dxa"/>
            <w:gridSpan w:val="2"/>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Техническое состояние</w:t>
            </w:r>
          </w:p>
        </w:tc>
      </w:tr>
      <w:tr w:rsidR="004C3725" w:rsidRPr="004C3725" w:rsidTr="00CB5721">
        <w:tc>
          <w:tcPr>
            <w:tcW w:w="534"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3402"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1131"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2412"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1560"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Описание</w:t>
            </w:r>
          </w:p>
        </w:tc>
        <w:tc>
          <w:tcPr>
            <w:tcW w:w="109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износа</w:t>
            </w: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1</w:t>
            </w:r>
          </w:p>
        </w:tc>
        <w:tc>
          <w:tcPr>
            <w:tcW w:w="3402"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Скамьи</w:t>
            </w:r>
          </w:p>
        </w:tc>
        <w:tc>
          <w:tcPr>
            <w:tcW w:w="1131"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2</w:t>
            </w:r>
          </w:p>
        </w:tc>
        <w:tc>
          <w:tcPr>
            <w:tcW w:w="3402"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Урны</w:t>
            </w:r>
          </w:p>
        </w:tc>
        <w:tc>
          <w:tcPr>
            <w:tcW w:w="113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3</w:t>
            </w:r>
          </w:p>
        </w:tc>
        <w:tc>
          <w:tcPr>
            <w:tcW w:w="3402"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Цветочницы</w:t>
            </w:r>
          </w:p>
        </w:tc>
        <w:tc>
          <w:tcPr>
            <w:tcW w:w="1131"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4</w:t>
            </w:r>
          </w:p>
        </w:tc>
        <w:tc>
          <w:tcPr>
            <w:tcW w:w="3402"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Контейнеры</w:t>
            </w:r>
          </w:p>
        </w:tc>
        <w:tc>
          <w:tcPr>
            <w:tcW w:w="113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5</w:t>
            </w:r>
          </w:p>
        </w:tc>
        <w:tc>
          <w:tcPr>
            <w:tcW w:w="3402"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Декоративные скульптуры</w:t>
            </w:r>
          </w:p>
        </w:tc>
        <w:tc>
          <w:tcPr>
            <w:tcW w:w="113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6</w:t>
            </w:r>
          </w:p>
        </w:tc>
        <w:tc>
          <w:tcPr>
            <w:tcW w:w="3402"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Элементы благоустройства территории, по приспособлению для </w:t>
            </w:r>
            <w:proofErr w:type="spellStart"/>
            <w:r w:rsidRPr="004C3725">
              <w:rPr>
                <w:rFonts w:ascii="Times New Roman" w:eastAsia="Times New Roman" w:hAnsi="Times New Roman" w:cs="Times New Roman"/>
                <w:sz w:val="20"/>
                <w:szCs w:val="20"/>
              </w:rPr>
              <w:t>маломобильных</w:t>
            </w:r>
            <w:proofErr w:type="spellEnd"/>
            <w:r w:rsidRPr="004C3725">
              <w:rPr>
                <w:rFonts w:ascii="Times New Roman" w:eastAsia="Times New Roman" w:hAnsi="Times New Roman" w:cs="Times New Roman"/>
                <w:sz w:val="20"/>
                <w:szCs w:val="20"/>
              </w:rPr>
              <w:t xml:space="preserve"> групп населения: опорные поручни, специальное оборудование на детских и спортивных площадках</w:t>
            </w:r>
          </w:p>
        </w:tc>
        <w:tc>
          <w:tcPr>
            <w:tcW w:w="113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7</w:t>
            </w:r>
          </w:p>
        </w:tc>
        <w:tc>
          <w:tcPr>
            <w:tcW w:w="3402"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Иное оборудование</w:t>
            </w:r>
          </w:p>
        </w:tc>
        <w:tc>
          <w:tcPr>
            <w:tcW w:w="1131"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bl>
    <w:p w:rsidR="004C3725" w:rsidRPr="004C3725" w:rsidRDefault="004C3725" w:rsidP="004C3725">
      <w:pPr>
        <w:spacing w:after="0" w:line="240" w:lineRule="auto"/>
        <w:rPr>
          <w:rFonts w:ascii="Times New Roman" w:eastAsia="Times New Roman" w:hAnsi="Times New Roman" w:cs="Times New Roman"/>
          <w:b/>
          <w:sz w:val="24"/>
          <w:szCs w:val="24"/>
        </w:rPr>
      </w:pPr>
      <w:r w:rsidRPr="004C3725">
        <w:rPr>
          <w:rFonts w:ascii="Times New Roman" w:eastAsia="Times New Roman" w:hAnsi="Times New Roman" w:cs="Times New Roman"/>
          <w:b/>
          <w:sz w:val="24"/>
          <w:szCs w:val="24"/>
        </w:rPr>
        <w:t>Г. Освещение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662"/>
        <w:gridCol w:w="1613"/>
        <w:gridCol w:w="2219"/>
        <w:gridCol w:w="1493"/>
        <w:gridCol w:w="1057"/>
      </w:tblGrid>
      <w:tr w:rsidR="004C3725" w:rsidRPr="004C3725" w:rsidTr="00CB5721">
        <w:tc>
          <w:tcPr>
            <w:tcW w:w="53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xml:space="preserve">№ </w:t>
            </w:r>
            <w:proofErr w:type="spellStart"/>
            <w:r w:rsidRPr="004C3725">
              <w:rPr>
                <w:rFonts w:ascii="Times New Roman" w:eastAsia="Times New Roman" w:hAnsi="Times New Roman" w:cs="Times New Roman"/>
                <w:sz w:val="20"/>
                <w:szCs w:val="20"/>
              </w:rPr>
              <w:t>п</w:t>
            </w:r>
            <w:proofErr w:type="spellEnd"/>
            <w:r w:rsidRPr="004C3725">
              <w:rPr>
                <w:rFonts w:ascii="Times New Roman" w:eastAsia="Times New Roman" w:hAnsi="Times New Roman" w:cs="Times New Roman"/>
                <w:sz w:val="20"/>
                <w:szCs w:val="20"/>
              </w:rPr>
              <w:t>/</w:t>
            </w:r>
            <w:proofErr w:type="spellStart"/>
            <w:r w:rsidRPr="004C3725">
              <w:rPr>
                <w:rFonts w:ascii="Times New Roman" w:eastAsia="Times New Roman" w:hAnsi="Times New Roman" w:cs="Times New Roman"/>
                <w:sz w:val="20"/>
                <w:szCs w:val="20"/>
              </w:rPr>
              <w:t>п</w:t>
            </w:r>
            <w:proofErr w:type="spellEnd"/>
          </w:p>
        </w:tc>
        <w:tc>
          <w:tcPr>
            <w:tcW w:w="2844"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Наименование</w:t>
            </w:r>
          </w:p>
        </w:tc>
        <w:tc>
          <w:tcPr>
            <w:tcW w:w="1689"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Единица измерения</w:t>
            </w:r>
          </w:p>
        </w:tc>
        <w:tc>
          <w:tcPr>
            <w:tcW w:w="2412" w:type="dxa"/>
            <w:vMerge w:val="restart"/>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Наличие</w:t>
            </w:r>
          </w:p>
        </w:tc>
        <w:tc>
          <w:tcPr>
            <w:tcW w:w="2658" w:type="dxa"/>
            <w:gridSpan w:val="2"/>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Техническое состояние</w:t>
            </w:r>
          </w:p>
        </w:tc>
      </w:tr>
      <w:tr w:rsidR="004C3725" w:rsidRPr="004C3725" w:rsidTr="00CB5721">
        <w:tc>
          <w:tcPr>
            <w:tcW w:w="534"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2844"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1689"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2412" w:type="dxa"/>
            <w:vMerge/>
          </w:tcPr>
          <w:p w:rsidR="004C3725" w:rsidRPr="004C3725" w:rsidRDefault="004C3725" w:rsidP="004C3725">
            <w:pPr>
              <w:spacing w:after="0" w:line="240" w:lineRule="auto"/>
              <w:rPr>
                <w:rFonts w:ascii="Times New Roman" w:eastAsia="Times New Roman" w:hAnsi="Times New Roman" w:cs="Times New Roman"/>
                <w:b/>
                <w:sz w:val="24"/>
                <w:szCs w:val="24"/>
              </w:rPr>
            </w:pPr>
          </w:p>
        </w:tc>
        <w:tc>
          <w:tcPr>
            <w:tcW w:w="1560"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Описание</w:t>
            </w:r>
          </w:p>
        </w:tc>
        <w:tc>
          <w:tcPr>
            <w:tcW w:w="1098"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 износа</w:t>
            </w: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1</w:t>
            </w:r>
          </w:p>
        </w:tc>
        <w:tc>
          <w:tcPr>
            <w:tcW w:w="2844"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Светильники, ед.</w:t>
            </w:r>
          </w:p>
        </w:tc>
        <w:tc>
          <w:tcPr>
            <w:tcW w:w="168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2</w:t>
            </w:r>
          </w:p>
        </w:tc>
        <w:tc>
          <w:tcPr>
            <w:tcW w:w="2844"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Опоры,  ед.</w:t>
            </w:r>
          </w:p>
        </w:tc>
        <w:tc>
          <w:tcPr>
            <w:tcW w:w="1689"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r w:rsidR="004C3725" w:rsidRPr="004C3725" w:rsidTr="00CB5721">
        <w:tc>
          <w:tcPr>
            <w:tcW w:w="534"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3</w:t>
            </w:r>
          </w:p>
        </w:tc>
        <w:tc>
          <w:tcPr>
            <w:tcW w:w="2844" w:type="dxa"/>
          </w:tcPr>
          <w:p w:rsidR="004C3725" w:rsidRPr="004C3725" w:rsidRDefault="004C3725" w:rsidP="004C3725">
            <w:pPr>
              <w:spacing w:after="0" w:line="240" w:lineRule="auto"/>
              <w:rPr>
                <w:rFonts w:ascii="Times New Roman" w:eastAsia="Times New Roman" w:hAnsi="Times New Roman" w:cs="Times New Roman"/>
                <w:sz w:val="20"/>
                <w:szCs w:val="20"/>
              </w:rPr>
            </w:pPr>
            <w:r w:rsidRPr="004C3725">
              <w:rPr>
                <w:rFonts w:ascii="Times New Roman" w:eastAsia="Times New Roman" w:hAnsi="Times New Roman" w:cs="Times New Roman"/>
                <w:sz w:val="20"/>
                <w:szCs w:val="20"/>
              </w:rPr>
              <w:t>Кабели, ед.</w:t>
            </w:r>
          </w:p>
        </w:tc>
        <w:tc>
          <w:tcPr>
            <w:tcW w:w="1689" w:type="dxa"/>
          </w:tcPr>
          <w:p w:rsidR="004C3725" w:rsidRPr="004C3725" w:rsidRDefault="004C3725" w:rsidP="004C3725">
            <w:pPr>
              <w:spacing w:after="0" w:line="240" w:lineRule="auto"/>
              <w:jc w:val="center"/>
              <w:rPr>
                <w:rFonts w:ascii="Times New Roman" w:eastAsia="Times New Roman" w:hAnsi="Times New Roman" w:cs="Times New Roman"/>
                <w:sz w:val="20"/>
                <w:szCs w:val="20"/>
              </w:rPr>
            </w:pPr>
          </w:p>
        </w:tc>
        <w:tc>
          <w:tcPr>
            <w:tcW w:w="2412"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560" w:type="dxa"/>
          </w:tcPr>
          <w:p w:rsidR="004C3725" w:rsidRPr="004C3725" w:rsidRDefault="004C3725" w:rsidP="004C3725">
            <w:pPr>
              <w:spacing w:after="0" w:line="240" w:lineRule="auto"/>
              <w:rPr>
                <w:rFonts w:ascii="Times New Roman" w:eastAsia="Times New Roman" w:hAnsi="Times New Roman" w:cs="Times New Roman"/>
                <w:sz w:val="20"/>
                <w:szCs w:val="20"/>
              </w:rPr>
            </w:pPr>
          </w:p>
        </w:tc>
        <w:tc>
          <w:tcPr>
            <w:tcW w:w="1098" w:type="dxa"/>
          </w:tcPr>
          <w:p w:rsidR="004C3725" w:rsidRPr="004C3725" w:rsidRDefault="004C3725" w:rsidP="004C3725">
            <w:pPr>
              <w:spacing w:after="0" w:line="240" w:lineRule="auto"/>
              <w:rPr>
                <w:rFonts w:ascii="Times New Roman" w:eastAsia="Times New Roman" w:hAnsi="Times New Roman" w:cs="Times New Roman"/>
                <w:sz w:val="20"/>
                <w:szCs w:val="20"/>
              </w:rPr>
            </w:pPr>
          </w:p>
        </w:tc>
      </w:tr>
    </w:tbl>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387"/>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t>Приложение № 5 к Порядку № 1</w:t>
      </w: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b/>
          <w:bCs/>
          <w:sz w:val="28"/>
          <w:szCs w:val="28"/>
          <w:lang w:eastAsia="ar-SA"/>
        </w:rPr>
      </w:pPr>
    </w:p>
    <w:p w:rsidR="004C3725" w:rsidRPr="004C3725" w:rsidRDefault="004C3725" w:rsidP="004C3725">
      <w:pPr>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Критерии</w:t>
      </w:r>
    </w:p>
    <w:p w:rsidR="004C3725" w:rsidRPr="004C3725" w:rsidRDefault="004C3725" w:rsidP="004C3725">
      <w:pPr>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отбора дворовых территорий для включения в Программу</w:t>
      </w: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ind w:firstLine="709"/>
        <w:jc w:val="center"/>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Комиссия осуществляет оценку дворовых территорий многоквартирных домов для включения в Программу по следующим критериям: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1.Технические критерии</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1.1.Срок ввода многоквартирного дома в эксплуатацию;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1.2.Наличие ранее проведенного капитального ремонта многоквартирного дома (определяется по данным, представленным жилищными организациями, осуществляющими деятельность по управлению многоквартирным домом и (или) по данным программ, реализуемых на территории муниципального образования города Пугачева).</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1.3.Наличие ранее проведенного капитального ремонта дворовой территории многоквартирного дома (определяется по данным, представленным жилищными организациями, осуществляющими деятельность по управлению многоквартирным домом и (или) по данным программ, реализуемых на территории муниципального образования города Пугачева).</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2.Организационные критерии</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2.1.Доля собственников (голосов собственников помещений), подавших голоса за решение об участии в отборе дворовых территорий, от общего числа собственников помещений в многоквартирном доме</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2.2.Количество квартир в домах, расположенных на дворовой территории.</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Отбор осуществляется на основе бальной оценки. </w:t>
      </w:r>
    </w:p>
    <w:p w:rsidR="004C3725" w:rsidRPr="004C3725" w:rsidRDefault="004C3725" w:rsidP="004C3725">
      <w:pPr>
        <w:tabs>
          <w:tab w:val="left" w:pos="0"/>
        </w:tabs>
        <w:spacing w:after="0" w:line="240" w:lineRule="exact"/>
        <w:ind w:firstLine="4961"/>
        <w:rPr>
          <w:rFonts w:ascii="Times New Roman" w:eastAsia="Times New Roman" w:hAnsi="Times New Roman" w:cs="Times New Roman"/>
          <w:sz w:val="28"/>
          <w:szCs w:val="28"/>
        </w:rPr>
      </w:pPr>
    </w:p>
    <w:p w:rsidR="004C3725" w:rsidRPr="004C3725" w:rsidRDefault="004C3725" w:rsidP="004C3725">
      <w:pPr>
        <w:tabs>
          <w:tab w:val="left" w:pos="0"/>
        </w:tabs>
        <w:spacing w:after="0" w:line="240" w:lineRule="exact"/>
        <w:ind w:firstLine="4961"/>
        <w:rPr>
          <w:rFonts w:ascii="Times New Roman" w:eastAsia="Times New Roman" w:hAnsi="Times New Roman" w:cs="Times New Roman"/>
          <w:sz w:val="28"/>
          <w:szCs w:val="28"/>
        </w:rPr>
      </w:pPr>
    </w:p>
    <w:p w:rsidR="004C3725" w:rsidRPr="004C3725" w:rsidRDefault="004C3725" w:rsidP="004C3725">
      <w:pPr>
        <w:tabs>
          <w:tab w:val="left" w:pos="0"/>
        </w:tabs>
        <w:spacing w:after="0" w:line="240" w:lineRule="exact"/>
        <w:ind w:firstLine="4961"/>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Балльная оценка критериев отбора дворовых территорий</w:t>
      </w:r>
    </w:p>
    <w:p w:rsidR="004C3725" w:rsidRPr="004C3725" w:rsidRDefault="004C3725" w:rsidP="004C3725">
      <w:pPr>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для включения в Программу</w:t>
      </w:r>
    </w:p>
    <w:p w:rsidR="004C3725" w:rsidRPr="004C3725" w:rsidRDefault="004C3725" w:rsidP="004C3725">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2"/>
        <w:gridCol w:w="3189"/>
      </w:tblGrid>
      <w:tr w:rsidR="004C3725" w:rsidRPr="004C3725" w:rsidTr="00CB5721">
        <w:tc>
          <w:tcPr>
            <w:tcW w:w="95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w:t>
            </w:r>
          </w:p>
          <w:p w:rsidR="004C3725" w:rsidRPr="004C3725" w:rsidRDefault="004C3725" w:rsidP="004C3725">
            <w:pPr>
              <w:spacing w:after="0" w:line="240" w:lineRule="auto"/>
              <w:jc w:val="center"/>
              <w:rPr>
                <w:rFonts w:ascii="Times New Roman" w:eastAsia="Times New Roman" w:hAnsi="Times New Roman" w:cs="Times New Roman"/>
                <w:sz w:val="24"/>
                <w:szCs w:val="24"/>
              </w:rPr>
            </w:pPr>
            <w:proofErr w:type="spellStart"/>
            <w:r w:rsidRPr="004C3725">
              <w:rPr>
                <w:rFonts w:ascii="Times New Roman" w:eastAsia="Times New Roman" w:hAnsi="Times New Roman" w:cs="Times New Roman"/>
                <w:sz w:val="24"/>
                <w:szCs w:val="24"/>
              </w:rPr>
              <w:t>п</w:t>
            </w:r>
            <w:proofErr w:type="spellEnd"/>
            <w:r w:rsidRPr="004C3725">
              <w:rPr>
                <w:rFonts w:ascii="Times New Roman" w:eastAsia="Times New Roman" w:hAnsi="Times New Roman" w:cs="Times New Roman"/>
                <w:sz w:val="24"/>
                <w:szCs w:val="24"/>
              </w:rPr>
              <w:t>/</w:t>
            </w:r>
            <w:proofErr w:type="spellStart"/>
            <w:r w:rsidRPr="004C3725">
              <w:rPr>
                <w:rFonts w:ascii="Times New Roman" w:eastAsia="Times New Roman" w:hAnsi="Times New Roman" w:cs="Times New Roman"/>
                <w:sz w:val="24"/>
                <w:szCs w:val="24"/>
              </w:rPr>
              <w:t>п</w:t>
            </w:r>
            <w:proofErr w:type="spellEnd"/>
          </w:p>
        </w:tc>
        <w:tc>
          <w:tcPr>
            <w:tcW w:w="5422"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Наименование критериев отбора</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Балл, присваиваемый </w:t>
            </w:r>
          </w:p>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 соответствии                                с критерием отбора</w:t>
            </w:r>
          </w:p>
        </w:tc>
      </w:tr>
      <w:tr w:rsidR="004C3725" w:rsidRPr="004C3725" w:rsidTr="00CB5721">
        <w:tc>
          <w:tcPr>
            <w:tcW w:w="95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c>
          <w:tcPr>
            <w:tcW w:w="5422"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r>
      <w:tr w:rsidR="004C3725" w:rsidRPr="004C3725" w:rsidTr="00CB5721">
        <w:tc>
          <w:tcPr>
            <w:tcW w:w="9570" w:type="dxa"/>
            <w:gridSpan w:val="3"/>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 Технические критерии</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1.1.</w:t>
            </w:r>
          </w:p>
        </w:tc>
        <w:tc>
          <w:tcPr>
            <w:tcW w:w="8611" w:type="dxa"/>
            <w:gridSpan w:val="2"/>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Продолжительность эксплуатации многоквартирного дома:</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а) от 41 и более лет</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8</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 от 31 до 40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 от 21 до 30 лет</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г) от 16 до 20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roofErr w:type="spellStart"/>
            <w:r w:rsidRPr="004C3725">
              <w:rPr>
                <w:rFonts w:ascii="Times New Roman" w:eastAsia="Times New Roman" w:hAnsi="Times New Roman" w:cs="Times New Roman"/>
                <w:sz w:val="24"/>
                <w:szCs w:val="24"/>
              </w:rPr>
              <w:t>д</w:t>
            </w:r>
            <w:proofErr w:type="spellEnd"/>
            <w:r w:rsidRPr="004C3725">
              <w:rPr>
                <w:rFonts w:ascii="Times New Roman" w:eastAsia="Times New Roman" w:hAnsi="Times New Roman" w:cs="Times New Roman"/>
                <w:sz w:val="24"/>
                <w:szCs w:val="24"/>
              </w:rPr>
              <w:t xml:space="preserve">) от 10 до 15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0</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1.2.</w:t>
            </w:r>
          </w:p>
        </w:tc>
        <w:tc>
          <w:tcPr>
            <w:tcW w:w="8611" w:type="dxa"/>
            <w:gridSpan w:val="2"/>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Наличие ранее проведенного капитального ремонта общего имущества многоквартирного дома:</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а) капитальный ремонт проведен в течение от 1 до 3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10</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 капитальный ремонт проведен в течение от 3 до 5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8</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в) капитальный ремонт проведен в течение от 5 до 8 лет     3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г) капитальный ремонт проведен более 8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1.3.</w:t>
            </w:r>
          </w:p>
        </w:tc>
        <w:tc>
          <w:tcPr>
            <w:tcW w:w="8611" w:type="dxa"/>
            <w:gridSpan w:val="2"/>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Наличие ранее проведенного капитального ремонта дворовой территории многоквартирного дома</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а) капитальный ремонт проведен в течение от 1 до 3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 капитальный ремонт проведен в течение от 3 до 8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в) капитальный ремонт проведен в течение от 8 до 10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г) капитальный ремонт проведен более 10 лет    </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8</w:t>
            </w:r>
          </w:p>
        </w:tc>
      </w:tr>
      <w:tr w:rsidR="004C3725" w:rsidRPr="004C3725" w:rsidTr="00CB5721">
        <w:tc>
          <w:tcPr>
            <w:tcW w:w="9570" w:type="dxa"/>
            <w:gridSpan w:val="3"/>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 Организационные критерии</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2.1.</w:t>
            </w:r>
          </w:p>
        </w:tc>
        <w:tc>
          <w:tcPr>
            <w:tcW w:w="8611" w:type="dxa"/>
            <w:gridSpan w:val="2"/>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Доля голосов собственников, принявших участие в голосовании по вопросам повестки общего собрания собственников помещений</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а) от 67 до 69%</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б) от 70 до 79%</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 от 80 до 89%</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7</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г) от 90 до 99%</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8</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roofErr w:type="spellStart"/>
            <w:r w:rsidRPr="004C3725">
              <w:rPr>
                <w:rFonts w:ascii="Times New Roman" w:eastAsia="Times New Roman" w:hAnsi="Times New Roman" w:cs="Times New Roman"/>
                <w:sz w:val="24"/>
                <w:szCs w:val="24"/>
              </w:rPr>
              <w:t>д</w:t>
            </w:r>
            <w:proofErr w:type="spellEnd"/>
            <w:r w:rsidRPr="004C3725">
              <w:rPr>
                <w:rFonts w:ascii="Times New Roman" w:eastAsia="Times New Roman" w:hAnsi="Times New Roman" w:cs="Times New Roman"/>
                <w:sz w:val="24"/>
                <w:szCs w:val="24"/>
              </w:rPr>
              <w:t>) 100%</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9</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lastRenderedPageBreak/>
              <w:t>2.2.</w:t>
            </w:r>
          </w:p>
        </w:tc>
        <w:tc>
          <w:tcPr>
            <w:tcW w:w="8611" w:type="dxa"/>
            <w:gridSpan w:val="2"/>
            <w:shd w:val="clear" w:color="auto" w:fill="auto"/>
          </w:tcPr>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Количество квартир в домах, расположенных на дворовой территории:</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а) до 60</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б) от 61 до 100</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 от 101 до 150</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4</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г) от 151 до 200</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5</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2"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г) свыше 200</w:t>
            </w:r>
          </w:p>
        </w:tc>
        <w:tc>
          <w:tcPr>
            <w:tcW w:w="318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6</w:t>
            </w:r>
          </w:p>
        </w:tc>
      </w:tr>
    </w:tbl>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rPr>
        <w:t xml:space="preserve">Приложение № 2 </w:t>
      </w:r>
      <w:r w:rsidRPr="004C3725">
        <w:rPr>
          <w:rFonts w:ascii="Times New Roman" w:eastAsia="Times New Roman" w:hAnsi="Times New Roman" w:cs="Times New Roman"/>
          <w:bCs/>
          <w:sz w:val="28"/>
          <w:szCs w:val="28"/>
          <w:lang w:eastAsia="ar-SA"/>
        </w:rPr>
        <w:t xml:space="preserve">к постановлению </w:t>
      </w: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t>администрации</w:t>
      </w: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bCs/>
          <w:sz w:val="28"/>
          <w:szCs w:val="28"/>
          <w:lang w:eastAsia="ar-SA"/>
        </w:rPr>
        <w:t xml:space="preserve">Пугачевского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lang w:eastAsia="ar-SA"/>
        </w:rPr>
        <w:t xml:space="preserve">муниципального района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от 19 октября 2017 года № 1027</w:t>
      </w:r>
    </w:p>
    <w:p w:rsidR="004C3725" w:rsidRPr="004C3725" w:rsidRDefault="004C3725" w:rsidP="004C3725">
      <w:pPr>
        <w:spacing w:after="0" w:line="264" w:lineRule="auto"/>
        <w:ind w:firstLine="5040"/>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lang w:eastAsia="ar-SA"/>
        </w:rPr>
        <w:t xml:space="preserve"> </w:t>
      </w:r>
    </w:p>
    <w:p w:rsidR="004C3725" w:rsidRPr="004C3725" w:rsidRDefault="00835795" w:rsidP="004C3725">
      <w:pPr>
        <w:widowControl w:val="0"/>
        <w:suppressAutoHyphens/>
        <w:autoSpaceDE w:val="0"/>
        <w:spacing w:after="0" w:line="264" w:lineRule="auto"/>
        <w:jc w:val="center"/>
        <w:rPr>
          <w:rFonts w:ascii="Times New Roman" w:eastAsia="Times New Roman" w:hAnsi="Times New Roman" w:cs="Times New Roman"/>
          <w:b/>
          <w:sz w:val="28"/>
          <w:szCs w:val="28"/>
          <w:lang w:eastAsia="ar-SA"/>
        </w:rPr>
      </w:pPr>
      <w:hyperlink w:anchor="Par29" w:history="1">
        <w:r w:rsidR="004C3725" w:rsidRPr="004C3725">
          <w:rPr>
            <w:rFonts w:ascii="Times New Roman" w:eastAsia="Times New Roman" w:hAnsi="Times New Roman" w:cs="Times New Roman"/>
            <w:b/>
            <w:sz w:val="28"/>
            <w:szCs w:val="28"/>
            <w:lang w:eastAsia="ar-SA"/>
          </w:rPr>
          <w:t>Порядок</w:t>
        </w:r>
      </w:hyperlink>
      <w:r w:rsidR="004C3725" w:rsidRPr="004C3725">
        <w:rPr>
          <w:rFonts w:ascii="Times New Roman" w:eastAsia="Times New Roman" w:hAnsi="Times New Roman" w:cs="Times New Roman"/>
          <w:b/>
          <w:sz w:val="28"/>
          <w:szCs w:val="28"/>
          <w:lang w:eastAsia="ar-SA"/>
        </w:rPr>
        <w:t xml:space="preserve"> </w:t>
      </w:r>
    </w:p>
    <w:p w:rsidR="004C3725" w:rsidRPr="004C3725" w:rsidRDefault="004C3725" w:rsidP="004C3725">
      <w:pPr>
        <w:widowControl w:val="0"/>
        <w:suppressAutoHyphens/>
        <w:autoSpaceDE w:val="0"/>
        <w:spacing w:after="0" w:line="264" w:lineRule="auto"/>
        <w:jc w:val="center"/>
        <w:rPr>
          <w:rFonts w:ascii="Times New Roman" w:eastAsia="Times New Roman" w:hAnsi="Times New Roman" w:cs="Times New Roman"/>
          <w:b/>
          <w:sz w:val="28"/>
          <w:szCs w:val="28"/>
          <w:lang w:eastAsia="ar-SA"/>
        </w:rPr>
      </w:pPr>
      <w:r w:rsidRPr="004C3725">
        <w:rPr>
          <w:rFonts w:ascii="Times New Roman" w:eastAsia="Times New Roman" w:hAnsi="Times New Roman" w:cs="Times New Roman"/>
          <w:b/>
          <w:sz w:val="28"/>
          <w:szCs w:val="28"/>
          <w:lang w:eastAsia="ar-SA"/>
        </w:rPr>
        <w:t>представления, рассмотрения и оценки предложений граждан и организаций о включении в программу формирования комфортной городской среды муниципального образования города Пугачева Саратовской области общественной территории, подлежащей благоустройству в 2018 году</w:t>
      </w:r>
    </w:p>
    <w:p w:rsidR="004C3725" w:rsidRPr="004C3725" w:rsidRDefault="004C3725" w:rsidP="004C3725">
      <w:pPr>
        <w:autoSpaceDE w:val="0"/>
        <w:autoSpaceDN w:val="0"/>
        <w:adjustRightInd w:val="0"/>
        <w:spacing w:after="0" w:line="264" w:lineRule="auto"/>
        <w:jc w:val="both"/>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4C3725">
        <w:rPr>
          <w:rFonts w:ascii="Times New Roman" w:eastAsia="Times New Roman" w:hAnsi="Times New Roman" w:cs="Times New Roman"/>
          <w:sz w:val="28"/>
          <w:szCs w:val="28"/>
          <w:lang w:eastAsia="ar-SA"/>
        </w:rPr>
        <w:t>1.</w:t>
      </w:r>
      <w:hyperlink w:anchor="Par29" w:history="1">
        <w:r w:rsidRPr="004C3725">
          <w:rPr>
            <w:rFonts w:ascii="Times New Roman" w:eastAsia="Times New Roman" w:hAnsi="Times New Roman" w:cs="Times New Roman"/>
            <w:sz w:val="28"/>
            <w:szCs w:val="28"/>
            <w:lang w:eastAsia="ar-SA"/>
          </w:rPr>
          <w:t>Порядок</w:t>
        </w:r>
      </w:hyperlink>
      <w:r w:rsidRPr="004C3725">
        <w:rPr>
          <w:rFonts w:ascii="Times New Roman" w:eastAsia="Times New Roman" w:hAnsi="Times New Roman" w:cs="Times New Roman"/>
          <w:sz w:val="28"/>
          <w:szCs w:val="28"/>
          <w:lang w:eastAsia="ar-SA"/>
        </w:rPr>
        <w:t xml:space="preserve"> представления, рассмотрения и оценки предложений граждан и организаций о включении в программу формирования комфортной городской среды муниципального образования города Пугачева Саратовской области общественной территории, подлежащей благоустройству в 2018 году (далее – Порядок № 2) разработан в целях формирования программы формирования комфортной городской среды муниципального образования города Пугачева Саратовской области общественной территории, подлежащей благоустройству в 2018 году (далее - Программа) и определяет последовательность представления, рассмотрения и оценки предложений граждан, организаций о включении общественной территории, подлежащей благоустройству в 2018 году в Программу, условия и порядок отбора общественных территорий для включения в Программу.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2.В целях реализации Порядка под общественной территорией понимается территория общего пользования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которыми беспрепятственно пользуется неограниченный круг лиц.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3.Предложения о включении общественной территории в Программу вносятся любым(и) заинтересованным(и) гражданином(нами) и (или) </w:t>
      </w:r>
      <w:r w:rsidRPr="004C3725">
        <w:rPr>
          <w:rFonts w:ascii="Times New Roman" w:eastAsia="Times New Roman" w:hAnsi="Times New Roman" w:cs="Times New Roman"/>
          <w:sz w:val="28"/>
          <w:szCs w:val="28"/>
          <w:lang w:eastAsia="ar-SA"/>
        </w:rPr>
        <w:lastRenderedPageBreak/>
        <w:t xml:space="preserve">организациями в виде заявки в двух экземплярах по форме согласно приложению № 1 к Порядку № 2.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Предложения подаются в отдел жилищно-коммунальной политики, транспорта и связи  администрации Пугачевского муниципального района по адресу: Саратовская область, г.Пугачев, </w:t>
      </w:r>
      <w:proofErr w:type="spellStart"/>
      <w:r w:rsidRPr="004C3725">
        <w:rPr>
          <w:rFonts w:ascii="Times New Roman" w:eastAsia="Times New Roman" w:hAnsi="Times New Roman" w:cs="Times New Roman"/>
          <w:sz w:val="28"/>
          <w:szCs w:val="28"/>
          <w:lang w:eastAsia="ar-SA"/>
        </w:rPr>
        <w:t>ул.Топорковская</w:t>
      </w:r>
      <w:proofErr w:type="spellEnd"/>
      <w:r w:rsidRPr="004C3725">
        <w:rPr>
          <w:rFonts w:ascii="Times New Roman" w:eastAsia="Times New Roman" w:hAnsi="Times New Roman" w:cs="Times New Roman"/>
          <w:sz w:val="28"/>
          <w:szCs w:val="28"/>
          <w:lang w:eastAsia="ar-SA"/>
        </w:rPr>
        <w:t>, д.17, каб.26 в сроки, указанные в приложении № 3 к постановлению.</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К предложению прилагаются следующие документы: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1) схема общественной территории, подлежащей благоустройству;</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2) перечень предполагаемых работ на общественной территории, подлежащей благоустройству;</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3) проектно-сметный расчет (при наличии);</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4) дизайн-проект благоустройства общественной территории, </w:t>
      </w:r>
      <w:proofErr w:type="spellStart"/>
      <w:r w:rsidRPr="004C3725">
        <w:rPr>
          <w:rFonts w:ascii="Times New Roman" w:eastAsia="Times New Roman" w:hAnsi="Times New Roman" w:cs="Times New Roman"/>
          <w:sz w:val="28"/>
          <w:szCs w:val="28"/>
          <w:lang w:eastAsia="ar-SA"/>
        </w:rPr>
        <w:t>содержа-щего</w:t>
      </w:r>
      <w:proofErr w:type="spellEnd"/>
      <w:r w:rsidRPr="004C3725">
        <w:rPr>
          <w:rFonts w:ascii="Times New Roman" w:eastAsia="Times New Roman" w:hAnsi="Times New Roman" w:cs="Times New Roman"/>
          <w:sz w:val="28"/>
          <w:szCs w:val="28"/>
          <w:lang w:eastAsia="ar-SA"/>
        </w:rPr>
        <w:t>:</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схему размещения элементов благоустройства (малые архитектурные формы, элементы озеленения, и т.д.);</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концептуальные проектные решения создаваемых элементов благоустройства;</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укрупненный расчет стоимости реализации проекта по элементам благоустройства.</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В отношении одной общественной  территории может быть подано только одно предложение.</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4.Поступившие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адреса общественной территории, подлежащей благоустройству. Один экземпляр заявки возвращается представителю (представителям) заинтересованных лиц.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Предложения, поступившие после установленного срока, не рассматриваются, регистрируются и возвращаются представителю (представителям) заинтересованных лиц.</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5.Отдел жилищно-коммунальной политики, транспорта и связи администрации Пугачевского муниципального района не позднее 1 рабочего дня следующего за днем представления заявки передает ее в Комиссию.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6.Оценка представленных предложений осуществляется по следующим критериям:</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6.1.Расположение на общественной территории или в непосредственной близости от нее объектов культурного назначения (театры, музеи, кинотеатры и т.д.), общественного и делового назначения, объектов пассажирского транспорта (вокзалы, порты, ж/</w:t>
      </w:r>
      <w:proofErr w:type="spellStart"/>
      <w:r w:rsidRPr="004C3725">
        <w:rPr>
          <w:rFonts w:ascii="Times New Roman" w:eastAsia="Times New Roman" w:hAnsi="Times New Roman" w:cs="Times New Roman"/>
          <w:sz w:val="28"/>
          <w:szCs w:val="28"/>
          <w:lang w:eastAsia="ar-SA"/>
        </w:rPr>
        <w:t>д</w:t>
      </w:r>
      <w:proofErr w:type="spellEnd"/>
      <w:r w:rsidRPr="004C3725">
        <w:rPr>
          <w:rFonts w:ascii="Times New Roman" w:eastAsia="Times New Roman" w:hAnsi="Times New Roman" w:cs="Times New Roman"/>
          <w:sz w:val="28"/>
          <w:szCs w:val="28"/>
          <w:lang w:eastAsia="ar-SA"/>
        </w:rPr>
        <w:t xml:space="preserve"> станции, аэропорт).</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6.2.Расположение в непосредственной близости от общественной территории объектов культурного наследия регионального либо федерального значения (памятники истории и культуры).</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6.3.Проведение на общественной территории праздничных и культурно-массовых мероприятий общегородского либо районного значения от 10 мероприятий ежегодно.</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Оцениваются все поступившие предложения с указанием набранных </w:t>
      </w:r>
      <w:r w:rsidRPr="004C3725">
        <w:rPr>
          <w:rFonts w:ascii="Times New Roman" w:eastAsia="Times New Roman" w:hAnsi="Times New Roman" w:cs="Times New Roman"/>
          <w:sz w:val="28"/>
          <w:szCs w:val="28"/>
          <w:lang w:eastAsia="ar-SA"/>
        </w:rPr>
        <w:lastRenderedPageBreak/>
        <w:t xml:space="preserve">ими баллов и порядковых номеров, присвоенных по количеству набранных баллов. Меньший порядковый номер присваивается предложению, набравшему большее количество баллов. В случае если предложения набирают одинаковое количество баллов, меньший порядковый номер присваивается предложению, поступившему ранее других.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По результатам оценки представленных предложений осуществляется формирование адресного перечня общественных территорий, подлежащих благоустройству в 2018 году, для включения в Программу в порядке очередности, в зависимости от присвоенного порядкового номера в порядке возрастания. </w:t>
      </w:r>
    </w:p>
    <w:p w:rsidR="004C3725" w:rsidRPr="004C3725" w:rsidRDefault="004C3725" w:rsidP="004C3725">
      <w:pPr>
        <w:widowControl w:val="0"/>
        <w:suppressAutoHyphens/>
        <w:autoSpaceDE w:val="0"/>
        <w:spacing w:after="0" w:line="264"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64"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64"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64"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64"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spacing w:after="0" w:line="240" w:lineRule="auto"/>
        <w:ind w:firstLine="709"/>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 xml:space="preserve">Балльная оценка критериев отбора общественных территорий </w:t>
      </w:r>
    </w:p>
    <w:p w:rsidR="004C3725" w:rsidRPr="004C3725" w:rsidRDefault="004C3725" w:rsidP="004C3725">
      <w:pPr>
        <w:spacing w:after="0" w:line="240" w:lineRule="auto"/>
        <w:ind w:firstLine="709"/>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для включения в Программу</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4C3725" w:rsidRPr="004C3725" w:rsidTr="00CB5721">
        <w:tc>
          <w:tcPr>
            <w:tcW w:w="959"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w:t>
            </w:r>
          </w:p>
          <w:p w:rsidR="004C3725" w:rsidRPr="004C3725" w:rsidRDefault="004C3725" w:rsidP="004C3725">
            <w:pPr>
              <w:spacing w:after="0" w:line="240" w:lineRule="auto"/>
              <w:jc w:val="center"/>
              <w:rPr>
                <w:rFonts w:ascii="Times New Roman" w:eastAsia="Times New Roman" w:hAnsi="Times New Roman" w:cs="Times New Roman"/>
                <w:sz w:val="24"/>
                <w:szCs w:val="24"/>
              </w:rPr>
            </w:pPr>
            <w:proofErr w:type="spellStart"/>
            <w:r w:rsidRPr="004C3725">
              <w:rPr>
                <w:rFonts w:ascii="Times New Roman" w:eastAsia="Times New Roman" w:hAnsi="Times New Roman" w:cs="Times New Roman"/>
                <w:sz w:val="24"/>
                <w:szCs w:val="24"/>
              </w:rPr>
              <w:t>п</w:t>
            </w:r>
            <w:proofErr w:type="spellEnd"/>
            <w:r w:rsidRPr="004C3725">
              <w:rPr>
                <w:rFonts w:ascii="Times New Roman" w:eastAsia="Times New Roman" w:hAnsi="Times New Roman" w:cs="Times New Roman"/>
                <w:sz w:val="24"/>
                <w:szCs w:val="24"/>
              </w:rPr>
              <w:t>/</w:t>
            </w:r>
            <w:proofErr w:type="spellStart"/>
            <w:r w:rsidRPr="004C3725">
              <w:rPr>
                <w:rFonts w:ascii="Times New Roman" w:eastAsia="Times New Roman" w:hAnsi="Times New Roman" w:cs="Times New Roman"/>
                <w:sz w:val="24"/>
                <w:szCs w:val="24"/>
              </w:rPr>
              <w:t>п</w:t>
            </w:r>
            <w:proofErr w:type="spellEnd"/>
          </w:p>
        </w:tc>
        <w:tc>
          <w:tcPr>
            <w:tcW w:w="5421"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Наименование критериев отбора</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Балл, присваиваемый </w:t>
            </w:r>
          </w:p>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в соответствии </w:t>
            </w:r>
          </w:p>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с критерием отбора</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c>
          <w:tcPr>
            <w:tcW w:w="8611" w:type="dxa"/>
            <w:gridSpan w:val="2"/>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Расположение на общественной территории или в непосредственной близости от нее объектов культурного назначения (театры, музеи, кинотеатры и т.д.), общественного и делового назначения, объектов пассажирского транспорта (вокзалы, порты, ж/</w:t>
            </w:r>
            <w:proofErr w:type="spellStart"/>
            <w:r w:rsidRPr="004C3725">
              <w:rPr>
                <w:rFonts w:ascii="Times New Roman" w:eastAsia="Times New Roman" w:hAnsi="Times New Roman" w:cs="Times New Roman"/>
                <w:sz w:val="24"/>
                <w:szCs w:val="24"/>
              </w:rPr>
              <w:t>д</w:t>
            </w:r>
            <w:proofErr w:type="spellEnd"/>
            <w:r w:rsidRPr="004C3725">
              <w:rPr>
                <w:rFonts w:ascii="Times New Roman" w:eastAsia="Times New Roman" w:hAnsi="Times New Roman" w:cs="Times New Roman"/>
                <w:sz w:val="24"/>
                <w:szCs w:val="24"/>
              </w:rPr>
              <w:t xml:space="preserve"> станции, аэропорт):</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а) более 3</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 от 2 до 3       </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 не более 1</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c>
          <w:tcPr>
            <w:tcW w:w="8611" w:type="dxa"/>
            <w:gridSpan w:val="2"/>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Расположение в непосредственной близости от общественной территории объектов культурного наследия регионального либо федерального значения (памятники истории и культуры)</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а) 2 и более </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 не более 1     </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в) отсутствуют   </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r>
      <w:tr w:rsidR="004C3725" w:rsidRPr="004C3725" w:rsidTr="00CB5721">
        <w:tc>
          <w:tcPr>
            <w:tcW w:w="959" w:type="dxa"/>
            <w:vMerge w:val="restart"/>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c>
          <w:tcPr>
            <w:tcW w:w="8611" w:type="dxa"/>
            <w:gridSpan w:val="2"/>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Проведение на общественной территории праздничных и культурно-массовых мероприятий общегородского либо районного значения </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а) свыше 15 мероприятий в год</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3</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б) 13-15 мероприятий в год     </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2</w:t>
            </w:r>
          </w:p>
        </w:tc>
      </w:tr>
      <w:tr w:rsidR="004C3725" w:rsidRPr="004C3725" w:rsidTr="00CB5721">
        <w:tc>
          <w:tcPr>
            <w:tcW w:w="959" w:type="dxa"/>
            <w:vMerge/>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p>
        </w:tc>
        <w:tc>
          <w:tcPr>
            <w:tcW w:w="5421" w:type="dxa"/>
            <w:shd w:val="clear" w:color="auto" w:fill="auto"/>
          </w:tcPr>
          <w:p w:rsidR="004C3725" w:rsidRPr="004C3725" w:rsidRDefault="004C3725" w:rsidP="004C3725">
            <w:pPr>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в) 10-12 мероприятий в год</w:t>
            </w:r>
          </w:p>
        </w:tc>
        <w:tc>
          <w:tcPr>
            <w:tcW w:w="3190" w:type="dxa"/>
            <w:shd w:val="clear" w:color="auto" w:fill="auto"/>
          </w:tcPr>
          <w:p w:rsidR="004C3725" w:rsidRPr="004C3725" w:rsidRDefault="004C3725" w:rsidP="004C3725">
            <w:pPr>
              <w:spacing w:after="0" w:line="240" w:lineRule="auto"/>
              <w:jc w:val="center"/>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1</w:t>
            </w:r>
          </w:p>
        </w:tc>
      </w:tr>
    </w:tbl>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p>
    <w:p w:rsidR="004C3725" w:rsidRPr="004C3725" w:rsidRDefault="004C3725" w:rsidP="004C3725">
      <w:pPr>
        <w:spacing w:after="0" w:line="240" w:lineRule="auto"/>
        <w:ind w:left="5103" w:right="-2"/>
        <w:rPr>
          <w:rFonts w:ascii="Times New Roman" w:eastAsia="Calibri" w:hAnsi="Times New Roman" w:cs="Times New Roman"/>
          <w:sz w:val="28"/>
          <w:szCs w:val="28"/>
        </w:rPr>
      </w:pPr>
      <w:r w:rsidRPr="004C3725">
        <w:rPr>
          <w:rFonts w:ascii="Times New Roman" w:eastAsia="Calibri" w:hAnsi="Times New Roman" w:cs="Times New Roman"/>
          <w:sz w:val="28"/>
          <w:szCs w:val="28"/>
        </w:rPr>
        <w:br w:type="page"/>
      </w:r>
      <w:r w:rsidRPr="004C3725">
        <w:rPr>
          <w:rFonts w:ascii="Times New Roman" w:eastAsia="Calibri" w:hAnsi="Times New Roman" w:cs="Times New Roman"/>
          <w:sz w:val="28"/>
          <w:szCs w:val="28"/>
        </w:rPr>
        <w:lastRenderedPageBreak/>
        <w:t xml:space="preserve">Приложение № 1 к Порядку № 2 </w:t>
      </w:r>
    </w:p>
    <w:p w:rsidR="004C3725" w:rsidRPr="004C3725" w:rsidRDefault="004C3725" w:rsidP="004C3725">
      <w:pPr>
        <w:spacing w:after="0" w:line="240" w:lineRule="auto"/>
        <w:ind w:right="-2"/>
        <w:rPr>
          <w:rFonts w:ascii="Times New Roman" w:eastAsia="Times New Roman" w:hAnsi="Times New Roman" w:cs="Times New Roman"/>
          <w:sz w:val="28"/>
          <w:szCs w:val="28"/>
        </w:rPr>
      </w:pPr>
    </w:p>
    <w:p w:rsidR="004C3725" w:rsidRPr="004C3725" w:rsidRDefault="004C3725" w:rsidP="004C3725">
      <w:pPr>
        <w:spacing w:after="0" w:line="240" w:lineRule="auto"/>
        <w:ind w:right="-2"/>
        <w:rPr>
          <w:rFonts w:ascii="Times New Roman" w:eastAsia="Times New Roman" w:hAnsi="Times New Roman" w:cs="Times New Roman"/>
          <w:sz w:val="28"/>
          <w:szCs w:val="28"/>
        </w:rPr>
      </w:pPr>
    </w:p>
    <w:p w:rsidR="004C3725" w:rsidRPr="004C3725" w:rsidRDefault="004C3725" w:rsidP="004C3725">
      <w:pPr>
        <w:spacing w:after="0" w:line="240" w:lineRule="auto"/>
        <w:ind w:right="-2"/>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ЗАЯВКА</w:t>
      </w:r>
    </w:p>
    <w:p w:rsidR="004C3725" w:rsidRPr="004C3725" w:rsidRDefault="004C3725" w:rsidP="004C3725">
      <w:pPr>
        <w:spacing w:after="0" w:line="240" w:lineRule="auto"/>
        <w:ind w:right="-2"/>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 включении общественной территории,</w:t>
      </w:r>
    </w:p>
    <w:p w:rsidR="004C3725" w:rsidRPr="004C3725" w:rsidRDefault="004C3725" w:rsidP="004C3725">
      <w:pPr>
        <w:spacing w:after="0" w:line="240" w:lineRule="auto"/>
        <w:ind w:right="-2"/>
        <w:jc w:val="center"/>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подлежащей благоустройству в 2018 году  в Программу</w:t>
      </w: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Предлагаю (ем) включить в Программу ___________________________ ____________________________________________________________________________________________________________________________________</w:t>
      </w:r>
    </w:p>
    <w:p w:rsidR="004C3725" w:rsidRPr="004C3725" w:rsidRDefault="004C3725" w:rsidP="004C3725">
      <w:pPr>
        <w:spacing w:after="0" w:line="240" w:lineRule="auto"/>
        <w:ind w:right="-2"/>
        <w:jc w:val="center"/>
        <w:rPr>
          <w:rFonts w:ascii="Times New Roman" w:eastAsia="Times New Roman" w:hAnsi="Times New Roman" w:cs="Times New Roman"/>
          <w:sz w:val="18"/>
          <w:szCs w:val="18"/>
        </w:rPr>
      </w:pPr>
      <w:r w:rsidRPr="004C3725">
        <w:rPr>
          <w:rFonts w:ascii="Times New Roman" w:eastAsia="Times New Roman" w:hAnsi="Times New Roman" w:cs="Times New Roman"/>
          <w:sz w:val="18"/>
          <w:szCs w:val="18"/>
        </w:rPr>
        <w:t xml:space="preserve">(указать адрес общественной территории) </w:t>
      </w:r>
    </w:p>
    <w:p w:rsidR="004C3725" w:rsidRPr="004C3725" w:rsidRDefault="004C3725" w:rsidP="004C3725">
      <w:pPr>
        <w:spacing w:after="0" w:line="240" w:lineRule="auto"/>
        <w:ind w:right="-2"/>
        <w:jc w:val="center"/>
        <w:rPr>
          <w:rFonts w:ascii="Times New Roman" w:eastAsia="Times New Roman" w:hAnsi="Times New Roman" w:cs="Times New Roman"/>
          <w:sz w:val="24"/>
          <w:szCs w:val="24"/>
        </w:rPr>
      </w:pP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Благоустройство данной общественной территории обусловлено:</w:t>
      </w: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описание проекта (не более 3 страниц).</w:t>
      </w: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1.Описание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 </w:t>
      </w: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2.Цели и задачи проекта. </w:t>
      </w: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3.Мероприятия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w:t>
      </w: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4.Ожидаемые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 </w:t>
      </w: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 _________.</w:t>
      </w:r>
    </w:p>
    <w:p w:rsidR="004C3725" w:rsidRPr="004C3725" w:rsidRDefault="004C3725" w:rsidP="004C3725">
      <w:pPr>
        <w:spacing w:after="0" w:line="240" w:lineRule="auto"/>
        <w:ind w:right="-2" w:firstLine="708"/>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Приложение:</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1.Схема общественной территории, подлежащей благоустройству.</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2.Перечень предполагаемых работ на общественной территории, подлежащей благоустройству.</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3.Проектно-сметный расчет (при наличии).</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4.Дизайн-проект благоустройства общественной территории.</w:t>
      </w: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Представитель      ______________                               ________________ </w:t>
      </w:r>
    </w:p>
    <w:p w:rsidR="004C3725" w:rsidRPr="004C3725" w:rsidRDefault="004C3725" w:rsidP="004C3725">
      <w:pPr>
        <w:spacing w:after="0" w:line="240" w:lineRule="auto"/>
        <w:ind w:right="-2"/>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                                               (подпись)                                           (фамилия и инициалы)</w:t>
      </w:r>
    </w:p>
    <w:p w:rsidR="004C3725" w:rsidRPr="004C3725" w:rsidRDefault="004C3725" w:rsidP="004C3725">
      <w:pPr>
        <w:spacing w:after="0" w:line="240" w:lineRule="auto"/>
        <w:ind w:right="-2"/>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jc w:val="both"/>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Фамилия, имя, отчество представителя(ей) , Наименование организации :</w:t>
      </w:r>
    </w:p>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_____________________________________________________________________________</w:t>
      </w:r>
    </w:p>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_____________________________________________________________________________</w:t>
      </w:r>
    </w:p>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Местонахождение организации (юридический адрес и почтовый адрес, место жительства):</w:t>
      </w: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sz w:val="24"/>
          <w:szCs w:val="24"/>
        </w:rPr>
        <w:t>_____________________________________________________________________________</w:t>
      </w:r>
    </w:p>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lastRenderedPageBreak/>
        <w:t>_____________________________________________________________________________</w:t>
      </w:r>
    </w:p>
    <w:p w:rsidR="004C3725" w:rsidRPr="004C3725" w:rsidRDefault="004C3725" w:rsidP="004C3725">
      <w:pPr>
        <w:spacing w:after="0" w:line="240" w:lineRule="auto"/>
        <w:rPr>
          <w:rFonts w:ascii="Times New Roman" w:eastAsia="Times New Roman" w:hAnsi="Times New Roman" w:cs="Times New Roman"/>
          <w:sz w:val="24"/>
          <w:szCs w:val="24"/>
        </w:rPr>
      </w:pPr>
      <w:r w:rsidRPr="004C3725">
        <w:rPr>
          <w:rFonts w:ascii="Times New Roman" w:eastAsia="Times New Roman" w:hAnsi="Times New Roman" w:cs="Times New Roman"/>
          <w:sz w:val="24"/>
          <w:szCs w:val="24"/>
        </w:rPr>
        <w:t xml:space="preserve">Номер контактного </w:t>
      </w:r>
      <w:proofErr w:type="spellStart"/>
      <w:r w:rsidRPr="004C3725">
        <w:rPr>
          <w:rFonts w:ascii="Times New Roman" w:eastAsia="Times New Roman" w:hAnsi="Times New Roman" w:cs="Times New Roman"/>
          <w:sz w:val="24"/>
          <w:szCs w:val="24"/>
        </w:rPr>
        <w:t>телефона____________________________________________________</w:t>
      </w:r>
      <w:proofErr w:type="spellEnd"/>
      <w:r w:rsidRPr="004C3725">
        <w:rPr>
          <w:rFonts w:ascii="Times New Roman" w:eastAsia="Times New Roman" w:hAnsi="Times New Roman" w:cs="Times New Roman"/>
          <w:sz w:val="24"/>
          <w:szCs w:val="24"/>
        </w:rPr>
        <w:t>.</w:t>
      </w:r>
    </w:p>
    <w:p w:rsidR="004C3725" w:rsidRPr="004C3725" w:rsidRDefault="004C3725" w:rsidP="004C3725">
      <w:pPr>
        <w:spacing w:after="0" w:line="240" w:lineRule="auto"/>
        <w:rPr>
          <w:rFonts w:ascii="Times New Roman" w:eastAsia="Times New Roman" w:hAnsi="Times New Roman" w:cs="Times New Roman"/>
          <w:sz w:val="24"/>
          <w:szCs w:val="24"/>
        </w:rPr>
      </w:pPr>
    </w:p>
    <w:p w:rsidR="004C3725" w:rsidRPr="004C3725" w:rsidRDefault="004C3725" w:rsidP="004C3725">
      <w:pPr>
        <w:spacing w:after="0" w:line="240" w:lineRule="auto"/>
        <w:jc w:val="center"/>
        <w:rPr>
          <w:rFonts w:ascii="Times New Roman" w:eastAsia="Calibri" w:hAnsi="Times New Roman" w:cs="Times New Roman"/>
          <w:sz w:val="24"/>
          <w:szCs w:val="24"/>
        </w:rPr>
      </w:pPr>
    </w:p>
    <w:p w:rsidR="004C3725" w:rsidRPr="004C3725" w:rsidRDefault="004C3725" w:rsidP="004C3725">
      <w:pPr>
        <w:spacing w:after="0" w:line="240" w:lineRule="auto"/>
        <w:jc w:val="center"/>
        <w:rPr>
          <w:rFonts w:ascii="Times New Roman" w:eastAsia="Calibri" w:hAnsi="Times New Roman" w:cs="Times New Roman"/>
          <w:sz w:val="24"/>
          <w:szCs w:val="24"/>
        </w:rPr>
      </w:pP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rPr>
        <w:t xml:space="preserve">Приложение № 3 </w:t>
      </w:r>
      <w:r w:rsidRPr="004C3725">
        <w:rPr>
          <w:rFonts w:ascii="Times New Roman" w:eastAsia="Times New Roman" w:hAnsi="Times New Roman" w:cs="Times New Roman"/>
          <w:bCs/>
          <w:sz w:val="28"/>
          <w:szCs w:val="28"/>
          <w:lang w:eastAsia="ar-SA"/>
        </w:rPr>
        <w:t xml:space="preserve">к постановлению </w:t>
      </w: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t>администрации</w:t>
      </w: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bCs/>
          <w:sz w:val="28"/>
          <w:szCs w:val="28"/>
          <w:lang w:eastAsia="ar-SA"/>
        </w:rPr>
        <w:t xml:space="preserve">Пугачевского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lang w:eastAsia="ar-SA"/>
        </w:rPr>
        <w:t xml:space="preserve">муниципального района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от 19 октября 2017 года № 1027</w:t>
      </w: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 xml:space="preserve">Сроки </w:t>
      </w:r>
    </w:p>
    <w:p w:rsidR="004C3725" w:rsidRPr="004C3725" w:rsidRDefault="004C3725" w:rsidP="004C3725">
      <w:pPr>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представления, рассмотрения и оценки предложений заинтересованных лиц о включении дворовой территории, предложений граждан и организаций о включении общественной территории, подлежащей благоустройству в 2018 году  в Программу</w:t>
      </w:r>
    </w:p>
    <w:p w:rsidR="004C3725" w:rsidRPr="004C3725" w:rsidRDefault="004C3725" w:rsidP="004C3725">
      <w:pPr>
        <w:spacing w:after="0" w:line="240" w:lineRule="auto"/>
        <w:jc w:val="center"/>
        <w:rPr>
          <w:rFonts w:ascii="Times New Roman" w:eastAsia="Times New Roman" w:hAnsi="Times New Roman" w:cs="Times New Roman"/>
          <w:b/>
          <w:spacing w:val="3"/>
          <w:sz w:val="28"/>
          <w:szCs w:val="28"/>
          <w:shd w:val="clear" w:color="auto" w:fill="F4F0E7"/>
        </w:rPr>
      </w:pP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color w:val="FF0000"/>
          <w:sz w:val="28"/>
          <w:szCs w:val="28"/>
          <w:lang w:eastAsia="ar-SA"/>
        </w:rPr>
      </w:pPr>
      <w:r w:rsidRPr="004C3725">
        <w:rPr>
          <w:rFonts w:ascii="Times New Roman" w:eastAsia="Times New Roman" w:hAnsi="Times New Roman" w:cs="Times New Roman"/>
          <w:sz w:val="28"/>
          <w:szCs w:val="28"/>
          <w:lang w:eastAsia="ar-SA"/>
        </w:rPr>
        <w:t>1.Предоставление предложений заинтересованных лиц о включении дворовой территории, предложений граждан и организаций о включении общественной территории в Программу осуществляется с 20 октября по       26 октября 2017 года (включительно).</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Предложения с прилагаемыми к ним документами подаются в отдел жилищно-коммунальной политики, транспорта и связи администрации Пугачевского муниципального района по адресу: Саратовская область, г.Пугачев, </w:t>
      </w:r>
      <w:proofErr w:type="spellStart"/>
      <w:r w:rsidRPr="004C3725">
        <w:rPr>
          <w:rFonts w:ascii="Times New Roman" w:eastAsia="Times New Roman" w:hAnsi="Times New Roman" w:cs="Times New Roman"/>
          <w:sz w:val="28"/>
          <w:szCs w:val="28"/>
          <w:lang w:eastAsia="ar-SA"/>
        </w:rPr>
        <w:t>ул.Топорковская</w:t>
      </w:r>
      <w:proofErr w:type="spellEnd"/>
      <w:r w:rsidRPr="004C3725">
        <w:rPr>
          <w:rFonts w:ascii="Times New Roman" w:eastAsia="Times New Roman" w:hAnsi="Times New Roman" w:cs="Times New Roman"/>
          <w:sz w:val="28"/>
          <w:szCs w:val="28"/>
          <w:lang w:eastAsia="ar-SA"/>
        </w:rPr>
        <w:t xml:space="preserve">, д.17, </w:t>
      </w:r>
      <w:proofErr w:type="spellStart"/>
      <w:r w:rsidRPr="004C3725">
        <w:rPr>
          <w:rFonts w:ascii="Times New Roman" w:eastAsia="Times New Roman" w:hAnsi="Times New Roman" w:cs="Times New Roman"/>
          <w:sz w:val="28"/>
          <w:szCs w:val="28"/>
          <w:lang w:eastAsia="ar-SA"/>
        </w:rPr>
        <w:t>каб</w:t>
      </w:r>
      <w:proofErr w:type="spellEnd"/>
      <w:r w:rsidRPr="004C3725">
        <w:rPr>
          <w:rFonts w:ascii="Times New Roman" w:eastAsia="Times New Roman" w:hAnsi="Times New Roman" w:cs="Times New Roman"/>
          <w:sz w:val="28"/>
          <w:szCs w:val="28"/>
          <w:lang w:eastAsia="ar-SA"/>
        </w:rPr>
        <w:t xml:space="preserve">. 26.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color w:val="FF0000"/>
          <w:sz w:val="28"/>
          <w:szCs w:val="28"/>
          <w:lang w:eastAsia="ar-SA"/>
        </w:rPr>
      </w:pPr>
      <w:r w:rsidRPr="004C3725">
        <w:rPr>
          <w:rFonts w:ascii="Times New Roman" w:eastAsia="Times New Roman" w:hAnsi="Times New Roman" w:cs="Times New Roman"/>
          <w:sz w:val="28"/>
          <w:szCs w:val="28"/>
          <w:lang w:eastAsia="ar-SA"/>
        </w:rPr>
        <w:t>2.Рассмотрение и оценка предложений от заинтересованных лиц о включении дворовой территории, предложений граждан и организаций о включении общественной территории в Программу осуществляется                27 октября 2017 года.</w:t>
      </w: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br w:type="page"/>
      </w:r>
      <w:r w:rsidRPr="004C3725">
        <w:rPr>
          <w:rFonts w:ascii="Times New Roman" w:eastAsia="Times New Roman" w:hAnsi="Times New Roman" w:cs="Times New Roman"/>
          <w:bCs/>
          <w:sz w:val="28"/>
          <w:szCs w:val="28"/>
        </w:rPr>
        <w:lastRenderedPageBreak/>
        <w:t xml:space="preserve">Приложение № 4 </w:t>
      </w:r>
      <w:r w:rsidRPr="004C3725">
        <w:rPr>
          <w:rFonts w:ascii="Times New Roman" w:eastAsia="Times New Roman" w:hAnsi="Times New Roman" w:cs="Times New Roman"/>
          <w:bCs/>
          <w:sz w:val="28"/>
          <w:szCs w:val="28"/>
          <w:lang w:eastAsia="ar-SA"/>
        </w:rPr>
        <w:t xml:space="preserve">к постановлению </w:t>
      </w: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t>администрации</w:t>
      </w: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bCs/>
          <w:sz w:val="28"/>
          <w:szCs w:val="28"/>
          <w:lang w:eastAsia="ar-SA"/>
        </w:rPr>
        <w:t xml:space="preserve">Пугачевского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lang w:eastAsia="ar-SA"/>
        </w:rPr>
        <w:t xml:space="preserve">муниципального района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от 19 октября 2017 года № 1027</w:t>
      </w: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sz w:val="28"/>
          <w:szCs w:val="28"/>
        </w:rPr>
      </w:pPr>
    </w:p>
    <w:p w:rsidR="004C3725" w:rsidRPr="004C3725" w:rsidRDefault="004C3725" w:rsidP="004C3725">
      <w:pPr>
        <w:spacing w:after="0" w:line="240" w:lineRule="auto"/>
        <w:ind w:firstLine="5040"/>
        <w:rPr>
          <w:rFonts w:ascii="Times New Roman" w:eastAsia="Times New Roman" w:hAnsi="Times New Roman" w:cs="Times New Roman"/>
          <w:sz w:val="28"/>
          <w:szCs w:val="28"/>
        </w:rPr>
      </w:pPr>
    </w:p>
    <w:p w:rsidR="004C3725" w:rsidRPr="004C3725" w:rsidRDefault="004C3725" w:rsidP="004C3725">
      <w:pPr>
        <w:autoSpaceDE w:val="0"/>
        <w:autoSpaceDN w:val="0"/>
        <w:adjustRightInd w:val="0"/>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 xml:space="preserve">Порядок </w:t>
      </w:r>
    </w:p>
    <w:p w:rsidR="004C3725" w:rsidRPr="004C3725" w:rsidRDefault="004C3725" w:rsidP="004C3725">
      <w:pPr>
        <w:autoSpaceDE w:val="0"/>
        <w:autoSpaceDN w:val="0"/>
        <w:adjustRightInd w:val="0"/>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организации деятельности комиссии по рассмотрению и оценке предложений заинтересованных лиц о включении дворовой территории, предложений граждан и организаций о включении общественной территории в Программу</w:t>
      </w:r>
    </w:p>
    <w:p w:rsidR="004C3725" w:rsidRPr="004C3725" w:rsidRDefault="004C3725" w:rsidP="004C3725">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yellow"/>
        </w:rPr>
      </w:pP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1.Комиссия создается для рассмотрения и оценки предложений заинтересованных лиц о включении дворовой территории, предложений граждан и организаций о включении общественной территории в Программу.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2.Руководство Комиссией осуществляет председатель, а в его отсутствие заместитель председателя. Организацию подготовки и проведения заседаний Комиссии осуществляет секретарь.</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3.Заседание Комиссии правомочно, если на заседании присутствует более половины ее состава. Члены Комиссии участвуют в заседаниях лично.</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4.Решение Комиссии принимается простым большинством голосов членов, присутствующих на заседании. При равенстве голосов голос председателя Комиссии является решающим.</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5.Комиссия осуществляет рассмотрение и оценку предложений заинтересованных лиц, граждан и организаций на предмет соответствия прилагаемых к ним документов установленным Порядками требованиям, в том числе к составу и оформлению.</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В случае необходимости Комиссией может быть принято решение о проведении дополнительного обследования дворовой территории или общественной территории.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6.Комиссия возвращает предложение в следующих случаях: </w:t>
      </w:r>
    </w:p>
    <w:p w:rsidR="004C3725" w:rsidRPr="004C3725" w:rsidRDefault="004C3725" w:rsidP="004C372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истечение срока представления предложений, указанного в приложении № 3 к постановлению; </w:t>
      </w:r>
    </w:p>
    <w:p w:rsidR="004C3725" w:rsidRPr="004C3725" w:rsidRDefault="004C3725" w:rsidP="004C372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 xml:space="preserve">несоответствия предложения и прилагаемых к нему документов требованиям действующего законодательства и настоящего муниципального правового акта. </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В случае выявления несоответствия предложения требованиям действующего законодательства и настоящего муниципального правового акта, предложение с прилагаемыми к нему документами возвращается заинтересованному лицу, гражданам и организациям с указанием причин, явившихся основанием для возврата. После устранения причины, явившейся основанием для возврата предложения, заинтересованные лица, граждане и организации вправе повторно направить предложение о включении дворовой территории и общественной территории в Программу. В этом случае датой приема документов будет являться дата их повторной подачи.</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lastRenderedPageBreak/>
        <w:t>7.Решения Комиссии оформляются протоколом в день их принятия, который подписывают члены общественной комиссии, принявшие участие в заседании.</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8.Протоколы Комиссии подлежат размещению на официальном сайте администрации Пугачевского муниципального района  в течение трех дней со дня подписания и утверждения протокола.</w:t>
      </w:r>
    </w:p>
    <w:p w:rsidR="004C3725" w:rsidRPr="004C3725" w:rsidRDefault="004C3725" w:rsidP="004C3725">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C3725">
        <w:rPr>
          <w:rFonts w:ascii="Times New Roman" w:eastAsia="Times New Roman" w:hAnsi="Times New Roman" w:cs="Times New Roman"/>
          <w:sz w:val="28"/>
          <w:szCs w:val="28"/>
          <w:lang w:eastAsia="ar-SA"/>
        </w:rPr>
        <w:t>9.Организационное и техническое обеспечение деятельности Комиссии осуществляет отдел жилищно-коммунальной политики, транспорта и связи администрации Пугачевского муниципального района.</w:t>
      </w: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jc w:val="both"/>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40"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bCs/>
          <w:sz w:val="28"/>
          <w:szCs w:val="28"/>
          <w:lang w:eastAsia="ar-SA"/>
        </w:rPr>
      </w:pP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br w:type="page"/>
      </w:r>
      <w:r w:rsidRPr="004C3725">
        <w:rPr>
          <w:rFonts w:ascii="Times New Roman" w:eastAsia="Times New Roman" w:hAnsi="Times New Roman" w:cs="Times New Roman"/>
          <w:bCs/>
          <w:sz w:val="28"/>
          <w:szCs w:val="28"/>
        </w:rPr>
        <w:lastRenderedPageBreak/>
        <w:t xml:space="preserve">Приложение № 5 </w:t>
      </w:r>
      <w:r w:rsidRPr="004C3725">
        <w:rPr>
          <w:rFonts w:ascii="Times New Roman" w:eastAsia="Times New Roman" w:hAnsi="Times New Roman" w:cs="Times New Roman"/>
          <w:bCs/>
          <w:sz w:val="28"/>
          <w:szCs w:val="28"/>
          <w:lang w:eastAsia="ar-SA"/>
        </w:rPr>
        <w:t xml:space="preserve">к постановлению </w:t>
      </w:r>
    </w:p>
    <w:p w:rsidR="004C3725" w:rsidRPr="004C3725" w:rsidRDefault="004C3725" w:rsidP="004C3725">
      <w:pPr>
        <w:spacing w:after="0" w:line="228" w:lineRule="auto"/>
        <w:ind w:left="4820"/>
        <w:jc w:val="both"/>
        <w:rPr>
          <w:rFonts w:ascii="Times New Roman" w:eastAsia="Times New Roman" w:hAnsi="Times New Roman" w:cs="Times New Roman"/>
          <w:bCs/>
          <w:sz w:val="28"/>
          <w:szCs w:val="28"/>
          <w:lang w:eastAsia="ar-SA"/>
        </w:rPr>
      </w:pPr>
      <w:r w:rsidRPr="004C3725">
        <w:rPr>
          <w:rFonts w:ascii="Times New Roman" w:eastAsia="Times New Roman" w:hAnsi="Times New Roman" w:cs="Times New Roman"/>
          <w:bCs/>
          <w:sz w:val="28"/>
          <w:szCs w:val="28"/>
          <w:lang w:eastAsia="ar-SA"/>
        </w:rPr>
        <w:t>администрации</w:t>
      </w:r>
      <w:r w:rsidRPr="004C3725">
        <w:rPr>
          <w:rFonts w:ascii="Times New Roman" w:eastAsia="Times New Roman" w:hAnsi="Times New Roman" w:cs="Times New Roman"/>
          <w:sz w:val="28"/>
          <w:szCs w:val="28"/>
        </w:rPr>
        <w:t xml:space="preserve"> </w:t>
      </w:r>
      <w:r w:rsidRPr="004C3725">
        <w:rPr>
          <w:rFonts w:ascii="Times New Roman" w:eastAsia="Times New Roman" w:hAnsi="Times New Roman" w:cs="Times New Roman"/>
          <w:bCs/>
          <w:sz w:val="28"/>
          <w:szCs w:val="28"/>
          <w:lang w:eastAsia="ar-SA"/>
        </w:rPr>
        <w:t xml:space="preserve">Пугачевского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lang w:eastAsia="ar-SA"/>
        </w:rPr>
        <w:t xml:space="preserve">муниципального района </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от 19 октября 2017 года № 1027</w:t>
      </w:r>
    </w:p>
    <w:p w:rsidR="004C3725" w:rsidRPr="004C3725" w:rsidRDefault="004C3725" w:rsidP="004C3725">
      <w:pPr>
        <w:spacing w:after="0" w:line="228" w:lineRule="auto"/>
        <w:ind w:left="4820"/>
        <w:jc w:val="both"/>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sz w:val="28"/>
          <w:szCs w:val="28"/>
        </w:rPr>
      </w:pPr>
    </w:p>
    <w:p w:rsidR="004C3725" w:rsidRPr="004C3725" w:rsidRDefault="004C3725" w:rsidP="004C3725">
      <w:pPr>
        <w:widowControl w:val="0"/>
        <w:suppressAutoHyphens/>
        <w:autoSpaceDE w:val="0"/>
        <w:spacing w:after="0" w:line="216" w:lineRule="auto"/>
        <w:ind w:left="5103"/>
        <w:rPr>
          <w:rFonts w:ascii="Times New Roman" w:eastAsia="Times New Roman" w:hAnsi="Times New Roman" w:cs="Times New Roman"/>
          <w:sz w:val="28"/>
          <w:szCs w:val="28"/>
        </w:rPr>
      </w:pPr>
    </w:p>
    <w:p w:rsidR="004C3725" w:rsidRPr="004C3725" w:rsidRDefault="004C3725" w:rsidP="004C3725">
      <w:pPr>
        <w:shd w:val="clear" w:color="auto" w:fill="FFFFFF"/>
        <w:spacing w:after="0" w:line="322" w:lineRule="exact"/>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pacing w:val="-1"/>
          <w:sz w:val="28"/>
          <w:szCs w:val="28"/>
        </w:rPr>
        <w:t xml:space="preserve">Состав </w:t>
      </w:r>
      <w:r w:rsidRPr="004C3725">
        <w:rPr>
          <w:rFonts w:ascii="Times New Roman" w:eastAsia="Times New Roman" w:hAnsi="Times New Roman" w:cs="Times New Roman"/>
          <w:b/>
          <w:sz w:val="28"/>
          <w:szCs w:val="28"/>
        </w:rPr>
        <w:t xml:space="preserve">комиссии </w:t>
      </w:r>
    </w:p>
    <w:p w:rsidR="004C3725" w:rsidRPr="004C3725" w:rsidRDefault="004C3725" w:rsidP="004C3725">
      <w:pPr>
        <w:shd w:val="clear" w:color="auto" w:fill="FFFFFF"/>
        <w:spacing w:after="0" w:line="322" w:lineRule="exact"/>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 xml:space="preserve">по рассмотрению и оценке предложений заинтересованных лиц </w:t>
      </w:r>
    </w:p>
    <w:p w:rsidR="004C3725" w:rsidRPr="004C3725" w:rsidRDefault="004C3725" w:rsidP="004C3725">
      <w:pPr>
        <w:shd w:val="clear" w:color="auto" w:fill="FFFFFF"/>
        <w:spacing w:after="0" w:line="322" w:lineRule="exact"/>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 xml:space="preserve">о включении дворовой территории, предложений граждан </w:t>
      </w:r>
    </w:p>
    <w:p w:rsidR="004C3725" w:rsidRPr="004C3725" w:rsidRDefault="004C3725" w:rsidP="004C3725">
      <w:pPr>
        <w:shd w:val="clear" w:color="auto" w:fill="FFFFFF"/>
        <w:spacing w:after="0" w:line="322" w:lineRule="exact"/>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и организаций о включении общественной территории в программу формирования комфортной городской среды муниципального образования города Пугачева Саратовской области на 2018 год</w:t>
      </w:r>
    </w:p>
    <w:p w:rsidR="004C3725" w:rsidRPr="004C3725" w:rsidRDefault="004C3725" w:rsidP="004C3725">
      <w:pPr>
        <w:shd w:val="clear" w:color="auto" w:fill="FFFFFF"/>
        <w:spacing w:after="0" w:line="322" w:lineRule="exact"/>
        <w:jc w:val="center"/>
        <w:rPr>
          <w:rFonts w:ascii="Times New Roman" w:eastAsia="Times New Roman" w:hAnsi="Times New Roman" w:cs="Times New Roman"/>
          <w:b/>
          <w:color w:val="C00000"/>
          <w:sz w:val="28"/>
          <w:szCs w:val="28"/>
        </w:rPr>
      </w:pPr>
    </w:p>
    <w:p w:rsidR="004C3725" w:rsidRPr="004C3725" w:rsidRDefault="004C3725" w:rsidP="004C3725">
      <w:pPr>
        <w:shd w:val="clear" w:color="auto" w:fill="FFFFFF"/>
        <w:spacing w:after="0" w:line="322" w:lineRule="exact"/>
        <w:ind w:firstLine="540"/>
        <w:jc w:val="center"/>
        <w:rPr>
          <w:rFonts w:ascii="Times New Roman" w:eastAsia="Times New Roman" w:hAnsi="Times New Roman" w:cs="Times New Roman"/>
          <w:sz w:val="28"/>
          <w:szCs w:val="28"/>
        </w:rPr>
      </w:pPr>
    </w:p>
    <w:tbl>
      <w:tblPr>
        <w:tblW w:w="0" w:type="auto"/>
        <w:tblLook w:val="04A0"/>
      </w:tblPr>
      <w:tblGrid>
        <w:gridCol w:w="2283"/>
        <w:gridCol w:w="7287"/>
      </w:tblGrid>
      <w:tr w:rsidR="004C3725" w:rsidRPr="004C3725" w:rsidTr="00CB5721">
        <w:tc>
          <w:tcPr>
            <w:tcW w:w="2283" w:type="dxa"/>
          </w:tcPr>
          <w:p w:rsidR="004C3725" w:rsidRPr="004C3725" w:rsidRDefault="004C3725" w:rsidP="004C3725">
            <w:pPr>
              <w:spacing w:after="0" w:line="240" w:lineRule="auto"/>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Садчиков М.В.  </w:t>
            </w:r>
          </w:p>
          <w:p w:rsidR="004C3725" w:rsidRPr="004C3725" w:rsidRDefault="004C3725" w:rsidP="004C3725">
            <w:pPr>
              <w:spacing w:after="0" w:line="240" w:lineRule="auto"/>
              <w:jc w:val="center"/>
              <w:rPr>
                <w:rFonts w:ascii="Times New Roman" w:eastAsia="Times New Roman" w:hAnsi="Times New Roman" w:cs="Times New Roman"/>
                <w:b/>
                <w:bCs/>
                <w:sz w:val="28"/>
                <w:szCs w:val="28"/>
              </w:rPr>
            </w:pPr>
          </w:p>
        </w:tc>
        <w:tc>
          <w:tcPr>
            <w:tcW w:w="7287"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глава Пугачевского муниципального района,</w:t>
            </w:r>
          </w:p>
          <w:p w:rsidR="004C3725" w:rsidRPr="004C3725" w:rsidRDefault="004C3725" w:rsidP="004C3725">
            <w:pPr>
              <w:spacing w:after="0" w:line="240" w:lineRule="auto"/>
              <w:jc w:val="both"/>
              <w:rPr>
                <w:rFonts w:ascii="Times New Roman" w:eastAsia="Times New Roman" w:hAnsi="Times New Roman" w:cs="Times New Roman"/>
                <w:b/>
                <w:bCs/>
                <w:sz w:val="28"/>
                <w:szCs w:val="28"/>
              </w:rPr>
            </w:pPr>
            <w:r w:rsidRPr="004C3725">
              <w:rPr>
                <w:rFonts w:ascii="Times New Roman" w:eastAsia="Times New Roman" w:hAnsi="Times New Roman" w:cs="Times New Roman"/>
                <w:sz w:val="28"/>
                <w:szCs w:val="28"/>
              </w:rPr>
              <w:t xml:space="preserve">   председатель комиссии;</w:t>
            </w:r>
          </w:p>
        </w:tc>
      </w:tr>
      <w:tr w:rsidR="004C3725" w:rsidRPr="004C3725" w:rsidTr="00CB5721">
        <w:tc>
          <w:tcPr>
            <w:tcW w:w="2283"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Басенин</w:t>
            </w:r>
            <w:proofErr w:type="spellEnd"/>
            <w:r w:rsidRPr="004C3725">
              <w:rPr>
                <w:rFonts w:ascii="Times New Roman" w:eastAsia="Times New Roman" w:hAnsi="Times New Roman" w:cs="Times New Roman"/>
                <w:sz w:val="28"/>
                <w:szCs w:val="28"/>
              </w:rPr>
              <w:t xml:space="preserve"> В.Е.  </w:t>
            </w:r>
          </w:p>
          <w:p w:rsidR="004C3725" w:rsidRPr="004C3725" w:rsidRDefault="004C3725" w:rsidP="004C3725">
            <w:pPr>
              <w:spacing w:after="0" w:line="240" w:lineRule="auto"/>
              <w:rPr>
                <w:rFonts w:ascii="Times New Roman" w:eastAsia="Times New Roman" w:hAnsi="Times New Roman" w:cs="Times New Roman"/>
                <w:b/>
                <w:bCs/>
                <w:sz w:val="28"/>
                <w:szCs w:val="28"/>
              </w:rPr>
            </w:pPr>
          </w:p>
        </w:tc>
        <w:tc>
          <w:tcPr>
            <w:tcW w:w="7287"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заместитель главы администрации Пугачевского</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муниципального района по коммунальному хозяйству и</w:t>
            </w:r>
          </w:p>
          <w:p w:rsidR="004C3725" w:rsidRPr="004C3725" w:rsidRDefault="004C3725" w:rsidP="004C3725">
            <w:pPr>
              <w:spacing w:after="0" w:line="240" w:lineRule="auto"/>
              <w:jc w:val="both"/>
              <w:rPr>
                <w:rFonts w:ascii="Times New Roman" w:eastAsia="Times New Roman" w:hAnsi="Times New Roman" w:cs="Times New Roman"/>
                <w:b/>
                <w:bCs/>
                <w:sz w:val="28"/>
                <w:szCs w:val="28"/>
              </w:rPr>
            </w:pPr>
            <w:r w:rsidRPr="004C3725">
              <w:rPr>
                <w:rFonts w:ascii="Times New Roman" w:eastAsia="Times New Roman" w:hAnsi="Times New Roman" w:cs="Times New Roman"/>
                <w:sz w:val="28"/>
                <w:szCs w:val="28"/>
              </w:rPr>
              <w:t xml:space="preserve">  градостроительству, заместитель председателя комиссии;</w:t>
            </w:r>
          </w:p>
        </w:tc>
      </w:tr>
      <w:tr w:rsidR="004C3725" w:rsidRPr="004C3725" w:rsidTr="00CB5721">
        <w:tc>
          <w:tcPr>
            <w:tcW w:w="2283" w:type="dxa"/>
          </w:tcPr>
          <w:p w:rsidR="004C3725" w:rsidRPr="004C3725" w:rsidRDefault="004C3725" w:rsidP="004C3725">
            <w:pPr>
              <w:spacing w:after="0" w:line="240" w:lineRule="auto"/>
              <w:rPr>
                <w:rFonts w:ascii="Times New Roman" w:eastAsia="Times New Roman" w:hAnsi="Times New Roman" w:cs="Times New Roman"/>
                <w:bCs/>
                <w:sz w:val="28"/>
                <w:szCs w:val="28"/>
              </w:rPr>
            </w:pPr>
            <w:r w:rsidRPr="004C3725">
              <w:rPr>
                <w:rFonts w:ascii="Times New Roman" w:eastAsia="Times New Roman" w:hAnsi="Times New Roman" w:cs="Times New Roman"/>
                <w:bCs/>
                <w:sz w:val="28"/>
                <w:szCs w:val="28"/>
              </w:rPr>
              <w:t>Коваленко А. А.</w:t>
            </w:r>
          </w:p>
        </w:tc>
        <w:tc>
          <w:tcPr>
            <w:tcW w:w="7287"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rPr>
              <w:t xml:space="preserve">-ведущий специалист </w:t>
            </w:r>
            <w:r w:rsidRPr="004C3725">
              <w:rPr>
                <w:rFonts w:ascii="Times New Roman" w:eastAsia="Times New Roman" w:hAnsi="Times New Roman" w:cs="Times New Roman"/>
                <w:sz w:val="28"/>
                <w:szCs w:val="28"/>
              </w:rPr>
              <w:t xml:space="preserve">отдела строительства и архитектуры </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администрации Пугачевского муниципального района,</w:t>
            </w:r>
          </w:p>
          <w:p w:rsidR="004C3725" w:rsidRPr="004C3725" w:rsidRDefault="004C3725" w:rsidP="004C3725">
            <w:pPr>
              <w:spacing w:after="0" w:line="240" w:lineRule="auto"/>
              <w:jc w:val="both"/>
              <w:rPr>
                <w:rFonts w:ascii="Times New Roman" w:eastAsia="Times New Roman" w:hAnsi="Times New Roman" w:cs="Times New Roman"/>
                <w:bCs/>
                <w:sz w:val="28"/>
                <w:szCs w:val="28"/>
              </w:rPr>
            </w:pPr>
            <w:r w:rsidRPr="004C3725">
              <w:rPr>
                <w:rFonts w:ascii="Times New Roman" w:eastAsia="Times New Roman" w:hAnsi="Times New Roman" w:cs="Times New Roman"/>
                <w:sz w:val="28"/>
                <w:szCs w:val="28"/>
              </w:rPr>
              <w:t xml:space="preserve"> секретарь комиссии.</w:t>
            </w:r>
          </w:p>
        </w:tc>
      </w:tr>
    </w:tbl>
    <w:p w:rsidR="004C3725" w:rsidRPr="004C3725" w:rsidRDefault="004C3725" w:rsidP="004C3725">
      <w:pPr>
        <w:spacing w:after="0" w:line="240" w:lineRule="auto"/>
        <w:jc w:val="center"/>
        <w:rPr>
          <w:rFonts w:ascii="Times New Roman" w:eastAsia="Times New Roman" w:hAnsi="Times New Roman" w:cs="Times New Roman"/>
          <w:b/>
          <w:sz w:val="28"/>
          <w:szCs w:val="28"/>
        </w:rPr>
      </w:pPr>
    </w:p>
    <w:p w:rsidR="004C3725" w:rsidRPr="004C3725" w:rsidRDefault="004C3725" w:rsidP="004C3725">
      <w:pPr>
        <w:spacing w:after="0" w:line="240" w:lineRule="auto"/>
        <w:jc w:val="center"/>
        <w:rPr>
          <w:rFonts w:ascii="Times New Roman" w:eastAsia="Times New Roman" w:hAnsi="Times New Roman" w:cs="Times New Roman"/>
          <w:b/>
          <w:sz w:val="28"/>
          <w:szCs w:val="28"/>
        </w:rPr>
      </w:pPr>
    </w:p>
    <w:p w:rsidR="004C3725" w:rsidRPr="004C3725" w:rsidRDefault="004C3725" w:rsidP="004C3725">
      <w:pPr>
        <w:spacing w:after="0" w:line="240" w:lineRule="auto"/>
        <w:jc w:val="center"/>
        <w:rPr>
          <w:rFonts w:ascii="Times New Roman" w:eastAsia="Times New Roman" w:hAnsi="Times New Roman" w:cs="Times New Roman"/>
          <w:b/>
          <w:sz w:val="28"/>
          <w:szCs w:val="28"/>
        </w:rPr>
      </w:pPr>
      <w:r w:rsidRPr="004C3725">
        <w:rPr>
          <w:rFonts w:ascii="Times New Roman" w:eastAsia="Times New Roman" w:hAnsi="Times New Roman" w:cs="Times New Roman"/>
          <w:b/>
          <w:sz w:val="28"/>
          <w:szCs w:val="28"/>
        </w:rPr>
        <w:t>Члены комиссии:</w:t>
      </w:r>
    </w:p>
    <w:p w:rsidR="004C3725" w:rsidRPr="004C3725" w:rsidRDefault="004C3725" w:rsidP="004C3725">
      <w:pPr>
        <w:spacing w:after="0" w:line="240" w:lineRule="auto"/>
        <w:jc w:val="center"/>
        <w:rPr>
          <w:rFonts w:ascii="Times New Roman" w:eastAsia="Times New Roman" w:hAnsi="Times New Roman" w:cs="Times New Roman"/>
          <w:b/>
          <w:sz w:val="28"/>
          <w:szCs w:val="28"/>
        </w:rPr>
      </w:pPr>
    </w:p>
    <w:p w:rsidR="004C3725" w:rsidRPr="004C3725" w:rsidRDefault="004C3725" w:rsidP="004C3725">
      <w:pPr>
        <w:spacing w:after="0" w:line="240" w:lineRule="auto"/>
        <w:jc w:val="center"/>
        <w:rPr>
          <w:rFonts w:ascii="Times New Roman" w:eastAsia="Times New Roman" w:hAnsi="Times New Roman" w:cs="Times New Roman"/>
          <w:b/>
          <w:sz w:val="28"/>
          <w:szCs w:val="28"/>
        </w:rPr>
      </w:pPr>
    </w:p>
    <w:tbl>
      <w:tblPr>
        <w:tblW w:w="0" w:type="auto"/>
        <w:tblLook w:val="04A0"/>
      </w:tblPr>
      <w:tblGrid>
        <w:gridCol w:w="2294"/>
        <w:gridCol w:w="7276"/>
      </w:tblGrid>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Адкина</w:t>
            </w:r>
            <w:proofErr w:type="spellEnd"/>
            <w:r w:rsidRPr="004C3725">
              <w:rPr>
                <w:rFonts w:ascii="Times New Roman" w:eastAsia="Times New Roman" w:hAnsi="Times New Roman" w:cs="Times New Roman"/>
                <w:sz w:val="28"/>
                <w:szCs w:val="28"/>
              </w:rPr>
              <w:t xml:space="preserve"> В.Ю.</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начальник отдела строительства и архитектуры</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администрации Пугачевского муниципального района;</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Ахметшин</w:t>
            </w:r>
            <w:proofErr w:type="spellEnd"/>
            <w:r w:rsidRPr="004C3725">
              <w:rPr>
                <w:rFonts w:ascii="Times New Roman" w:eastAsia="Times New Roman" w:hAnsi="Times New Roman" w:cs="Times New Roman"/>
                <w:sz w:val="28"/>
                <w:szCs w:val="28"/>
              </w:rPr>
              <w:t xml:space="preserve"> М.Р</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начальник отдела жилищно-коммунальной политики,</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транспорта и связи администрации Пугачевского</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муниципального района;</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Буренков А.А.</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главный инженер ООО «Проектировщик» (по </w:t>
            </w:r>
            <w:proofErr w:type="spellStart"/>
            <w:r w:rsidRPr="004C3725">
              <w:rPr>
                <w:rFonts w:ascii="Times New Roman" w:eastAsia="Times New Roman" w:hAnsi="Times New Roman" w:cs="Times New Roman"/>
                <w:sz w:val="28"/>
                <w:szCs w:val="28"/>
              </w:rPr>
              <w:t>согласо</w:t>
            </w:r>
            <w:proofErr w:type="spellEnd"/>
            <w:r w:rsidRPr="004C3725">
              <w:rPr>
                <w:rFonts w:ascii="Times New Roman" w:eastAsia="Times New Roman" w:hAnsi="Times New Roman" w:cs="Times New Roman"/>
                <w:sz w:val="28"/>
                <w:szCs w:val="28"/>
              </w:rPr>
              <w:t>-</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w:t>
            </w:r>
            <w:proofErr w:type="spellStart"/>
            <w:r w:rsidRPr="004C3725">
              <w:rPr>
                <w:rFonts w:ascii="Times New Roman" w:eastAsia="Times New Roman" w:hAnsi="Times New Roman" w:cs="Times New Roman"/>
                <w:sz w:val="28"/>
                <w:szCs w:val="28"/>
              </w:rPr>
              <w:t>ванию</w:t>
            </w:r>
            <w:proofErr w:type="spellEnd"/>
            <w:r w:rsidRPr="004C3725">
              <w:rPr>
                <w:rFonts w:ascii="Times New Roman" w:eastAsia="Times New Roman" w:hAnsi="Times New Roman" w:cs="Times New Roman"/>
                <w:sz w:val="28"/>
                <w:szCs w:val="28"/>
              </w:rPr>
              <w:t>);</w:t>
            </w:r>
          </w:p>
        </w:tc>
      </w:tr>
      <w:tr w:rsidR="004C3725" w:rsidRPr="004C3725" w:rsidTr="00CB5721">
        <w:trPr>
          <w:trHeight w:val="603"/>
        </w:trPr>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Грибанова</w:t>
            </w:r>
            <w:proofErr w:type="spellEnd"/>
            <w:r w:rsidRPr="004C3725">
              <w:rPr>
                <w:rFonts w:ascii="Times New Roman" w:eastAsia="Times New Roman" w:hAnsi="Times New Roman" w:cs="Times New Roman"/>
                <w:sz w:val="28"/>
                <w:szCs w:val="28"/>
              </w:rPr>
              <w:t xml:space="preserve"> Т.Ю.</w:t>
            </w:r>
          </w:p>
          <w:p w:rsidR="004C3725" w:rsidRPr="004C3725" w:rsidRDefault="004C3725" w:rsidP="004C3725">
            <w:pPr>
              <w:spacing w:after="0" w:line="240" w:lineRule="auto"/>
              <w:rPr>
                <w:rFonts w:ascii="Times New Roman" w:eastAsia="Times New Roman" w:hAnsi="Times New Roman" w:cs="Times New Roman"/>
                <w:sz w:val="28"/>
                <w:szCs w:val="28"/>
              </w:rPr>
            </w:pP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начальник отдела информации, анализа и общественных</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отношений администрации Пугачевского </w:t>
            </w:r>
            <w:proofErr w:type="spellStart"/>
            <w:r w:rsidRPr="004C3725">
              <w:rPr>
                <w:rFonts w:ascii="Times New Roman" w:eastAsia="Times New Roman" w:hAnsi="Times New Roman" w:cs="Times New Roman"/>
                <w:sz w:val="28"/>
                <w:szCs w:val="28"/>
              </w:rPr>
              <w:t>муниципаль</w:t>
            </w:r>
            <w:proofErr w:type="spellEnd"/>
            <w:r w:rsidRPr="004C3725">
              <w:rPr>
                <w:rFonts w:ascii="Times New Roman" w:eastAsia="Times New Roman" w:hAnsi="Times New Roman" w:cs="Times New Roman"/>
                <w:sz w:val="28"/>
                <w:szCs w:val="28"/>
              </w:rPr>
              <w:t>-</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w:t>
            </w:r>
            <w:proofErr w:type="spellStart"/>
            <w:r w:rsidRPr="004C3725">
              <w:rPr>
                <w:rFonts w:ascii="Times New Roman" w:eastAsia="Times New Roman" w:hAnsi="Times New Roman" w:cs="Times New Roman"/>
                <w:sz w:val="28"/>
                <w:szCs w:val="28"/>
              </w:rPr>
              <w:t>ного</w:t>
            </w:r>
            <w:proofErr w:type="spellEnd"/>
            <w:r w:rsidRPr="004C3725">
              <w:rPr>
                <w:rFonts w:ascii="Times New Roman" w:eastAsia="Times New Roman" w:hAnsi="Times New Roman" w:cs="Times New Roman"/>
                <w:sz w:val="28"/>
                <w:szCs w:val="28"/>
              </w:rPr>
              <w:t xml:space="preserve"> района;</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Дмитренко</w:t>
            </w:r>
            <w:proofErr w:type="spellEnd"/>
            <w:r w:rsidRPr="004C3725">
              <w:rPr>
                <w:rFonts w:ascii="Times New Roman" w:eastAsia="Times New Roman" w:hAnsi="Times New Roman" w:cs="Times New Roman"/>
                <w:sz w:val="28"/>
                <w:szCs w:val="28"/>
              </w:rPr>
              <w:t xml:space="preserve"> В.Н.</w:t>
            </w:r>
          </w:p>
          <w:p w:rsidR="004C3725" w:rsidRPr="004C3725" w:rsidRDefault="004C3725" w:rsidP="004C3725">
            <w:pPr>
              <w:spacing w:after="0" w:line="240" w:lineRule="auto"/>
              <w:rPr>
                <w:rFonts w:ascii="Times New Roman" w:eastAsia="Times New Roman" w:hAnsi="Times New Roman" w:cs="Times New Roman"/>
                <w:sz w:val="28"/>
                <w:szCs w:val="28"/>
              </w:rPr>
            </w:pP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bCs/>
                <w:sz w:val="28"/>
                <w:szCs w:val="28"/>
              </w:rPr>
              <w:t>- консультант по дорожному хозяйству</w:t>
            </w:r>
            <w:r w:rsidRPr="004C3725">
              <w:rPr>
                <w:rFonts w:ascii="Times New Roman" w:eastAsia="Times New Roman" w:hAnsi="Times New Roman" w:cs="Times New Roman"/>
                <w:sz w:val="28"/>
                <w:szCs w:val="28"/>
              </w:rPr>
              <w:t xml:space="preserve"> администрации</w:t>
            </w:r>
          </w:p>
          <w:p w:rsidR="004C3725" w:rsidRPr="004C3725" w:rsidRDefault="004C3725" w:rsidP="004C3725">
            <w:pPr>
              <w:spacing w:after="0" w:line="240" w:lineRule="auto"/>
              <w:jc w:val="both"/>
              <w:rPr>
                <w:rFonts w:ascii="Times New Roman" w:eastAsia="Times New Roman" w:hAnsi="Times New Roman" w:cs="Times New Roman"/>
                <w:b/>
                <w:sz w:val="28"/>
                <w:szCs w:val="28"/>
              </w:rPr>
            </w:pPr>
            <w:r w:rsidRPr="004C3725">
              <w:rPr>
                <w:rFonts w:ascii="Times New Roman" w:eastAsia="Times New Roman" w:hAnsi="Times New Roman" w:cs="Times New Roman"/>
                <w:sz w:val="28"/>
                <w:szCs w:val="28"/>
              </w:rPr>
              <w:t xml:space="preserve">  Пугачевского муниципального района;</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Ковалева Н.Н</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начальник отдела по управлению муниципальным</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имуществом администрации Пугачевского</w:t>
            </w:r>
          </w:p>
          <w:p w:rsidR="004C3725" w:rsidRPr="004C3725" w:rsidRDefault="004C3725" w:rsidP="004C3725">
            <w:pPr>
              <w:spacing w:after="0" w:line="240" w:lineRule="auto"/>
              <w:jc w:val="both"/>
              <w:rPr>
                <w:rFonts w:ascii="Times New Roman" w:eastAsia="Times New Roman" w:hAnsi="Times New Roman" w:cs="Times New Roman"/>
                <w:b/>
                <w:sz w:val="28"/>
                <w:szCs w:val="28"/>
              </w:rPr>
            </w:pPr>
            <w:r w:rsidRPr="004C3725">
              <w:rPr>
                <w:rFonts w:ascii="Times New Roman" w:eastAsia="Times New Roman" w:hAnsi="Times New Roman" w:cs="Times New Roman"/>
                <w:sz w:val="28"/>
                <w:szCs w:val="28"/>
              </w:rPr>
              <w:t xml:space="preserve">  муниципального района;</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Мирушкина</w:t>
            </w:r>
            <w:proofErr w:type="spellEnd"/>
            <w:r w:rsidRPr="004C3725">
              <w:rPr>
                <w:rFonts w:ascii="Times New Roman" w:eastAsia="Times New Roman" w:hAnsi="Times New Roman" w:cs="Times New Roman"/>
                <w:sz w:val="28"/>
                <w:szCs w:val="28"/>
              </w:rPr>
              <w:t xml:space="preserve"> Е.Н.</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начальник юридического отдела администрации</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Пугачевского муниципального района;</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lastRenderedPageBreak/>
              <w:t>Новикова Л.Н.</w:t>
            </w:r>
          </w:p>
          <w:p w:rsidR="004C3725" w:rsidRPr="004C3725" w:rsidRDefault="004C3725" w:rsidP="004C3725">
            <w:pPr>
              <w:spacing w:after="0" w:line="240" w:lineRule="auto"/>
              <w:rPr>
                <w:rFonts w:ascii="Times New Roman" w:eastAsia="Times New Roman" w:hAnsi="Times New Roman" w:cs="Times New Roman"/>
                <w:sz w:val="28"/>
                <w:szCs w:val="28"/>
              </w:rPr>
            </w:pP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заместитель главы администрации Пугачевского</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муниципального района по социальным вопросам;</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Цуприков</w:t>
            </w:r>
            <w:proofErr w:type="spellEnd"/>
            <w:r w:rsidRPr="004C3725">
              <w:rPr>
                <w:rFonts w:ascii="Times New Roman" w:eastAsia="Times New Roman" w:hAnsi="Times New Roman" w:cs="Times New Roman"/>
                <w:sz w:val="28"/>
                <w:szCs w:val="28"/>
              </w:rPr>
              <w:t xml:space="preserve"> А.А.</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директор муниципального унитарного предприятия</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«Дорожное специализированное хозяйство города</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Пугачева» (по согласованию);</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proofErr w:type="spellStart"/>
            <w:r w:rsidRPr="004C3725">
              <w:rPr>
                <w:rFonts w:ascii="Times New Roman" w:eastAsia="Times New Roman" w:hAnsi="Times New Roman" w:cs="Times New Roman"/>
                <w:sz w:val="28"/>
                <w:szCs w:val="28"/>
              </w:rPr>
              <w:t>Щеблетов</w:t>
            </w:r>
            <w:proofErr w:type="spellEnd"/>
            <w:r w:rsidRPr="004C3725">
              <w:rPr>
                <w:rFonts w:ascii="Times New Roman" w:eastAsia="Times New Roman" w:hAnsi="Times New Roman" w:cs="Times New Roman"/>
                <w:sz w:val="28"/>
                <w:szCs w:val="28"/>
              </w:rPr>
              <w:t xml:space="preserve"> В.П.</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депутат МО г.Пугачева (по согласованию);</w:t>
            </w:r>
          </w:p>
        </w:tc>
      </w:tr>
      <w:tr w:rsidR="004C3725" w:rsidRPr="004C3725" w:rsidTr="00CB5721">
        <w:tc>
          <w:tcPr>
            <w:tcW w:w="2294" w:type="dxa"/>
          </w:tcPr>
          <w:p w:rsidR="004C3725" w:rsidRPr="004C3725" w:rsidRDefault="004C3725" w:rsidP="004C3725">
            <w:pPr>
              <w:spacing w:after="0" w:line="240" w:lineRule="auto"/>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Янин А.В.</w:t>
            </w:r>
          </w:p>
        </w:tc>
        <w:tc>
          <w:tcPr>
            <w:tcW w:w="7276" w:type="dxa"/>
          </w:tcPr>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глава муниципального образования города Пугачева </w:t>
            </w:r>
          </w:p>
          <w:p w:rsidR="004C3725" w:rsidRPr="004C3725" w:rsidRDefault="004C3725" w:rsidP="004C3725">
            <w:pPr>
              <w:spacing w:after="0" w:line="240" w:lineRule="auto"/>
              <w:jc w:val="both"/>
              <w:rPr>
                <w:rFonts w:ascii="Times New Roman" w:eastAsia="Times New Roman" w:hAnsi="Times New Roman" w:cs="Times New Roman"/>
                <w:sz w:val="28"/>
                <w:szCs w:val="28"/>
              </w:rPr>
            </w:pPr>
            <w:r w:rsidRPr="004C3725">
              <w:rPr>
                <w:rFonts w:ascii="Times New Roman" w:eastAsia="Times New Roman" w:hAnsi="Times New Roman" w:cs="Times New Roman"/>
                <w:sz w:val="28"/>
                <w:szCs w:val="28"/>
              </w:rPr>
              <w:t xml:space="preserve">  (по согласованию).</w:t>
            </w:r>
          </w:p>
        </w:tc>
      </w:tr>
    </w:tbl>
    <w:p w:rsidR="004C3725" w:rsidRPr="004C3725" w:rsidRDefault="004C3725" w:rsidP="004C3725">
      <w:pPr>
        <w:autoSpaceDE w:val="0"/>
        <w:autoSpaceDN w:val="0"/>
        <w:adjustRightInd w:val="0"/>
        <w:spacing w:after="0" w:line="240" w:lineRule="auto"/>
        <w:jc w:val="both"/>
        <w:rPr>
          <w:rFonts w:ascii="Times New Roman" w:eastAsia="Times New Roman" w:hAnsi="Times New Roman" w:cs="Times New Roman"/>
          <w:sz w:val="28"/>
          <w:szCs w:val="28"/>
        </w:rPr>
      </w:pPr>
    </w:p>
    <w:p w:rsidR="004C3725" w:rsidRPr="004C3725" w:rsidRDefault="004C3725" w:rsidP="004C3725">
      <w:pPr>
        <w:spacing w:after="0" w:line="240" w:lineRule="auto"/>
        <w:ind w:left="300"/>
        <w:rPr>
          <w:rFonts w:ascii="Times New Roman" w:eastAsia="Times New Roman" w:hAnsi="Times New Roman" w:cs="Times New Roman"/>
          <w:b/>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4C3725" w:rsidRPr="004C3725" w:rsidRDefault="004C3725" w:rsidP="004C3725">
      <w:pPr>
        <w:spacing w:after="0" w:line="240" w:lineRule="auto"/>
        <w:jc w:val="both"/>
        <w:rPr>
          <w:rFonts w:ascii="Times New Roman" w:eastAsia="Times New Roman" w:hAnsi="Times New Roman" w:cs="Times New Roman"/>
          <w:b/>
          <w:bCs/>
          <w:sz w:val="28"/>
          <w:szCs w:val="28"/>
        </w:rPr>
      </w:pPr>
    </w:p>
    <w:p w:rsidR="00902519" w:rsidRDefault="00902519"/>
    <w:sectPr w:rsidR="00902519" w:rsidSect="004B2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24"/>
        <w:szCs w:val="24"/>
        <w:u w:val="none"/>
      </w:rPr>
    </w:lvl>
    <w:lvl w:ilvl="1">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lvl w:ilvl="3">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lvl w:ilvl="4">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lvl w:ilvl="5">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lvl w:ilvl="6">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lvl w:ilvl="7">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lvl w:ilvl="8">
      <w:start w:val="1"/>
      <w:numFmt w:val="decimal"/>
      <w:lvlText w:val="%1.%2."/>
      <w:lvlJc w:val="left"/>
      <w:rPr>
        <w:rFonts w:ascii="Sylfaen" w:hAnsi="Sylfaen" w:cs="Sylfaen"/>
        <w:b w:val="0"/>
        <w:bCs w:val="0"/>
        <w:i w:val="0"/>
        <w:iCs w:val="0"/>
        <w:smallCaps w:val="0"/>
        <w:strike w:val="0"/>
        <w:color w:val="000000"/>
        <w:spacing w:val="0"/>
        <w:w w:val="100"/>
        <w:position w:val="0"/>
        <w:sz w:val="24"/>
        <w:szCs w:val="24"/>
        <w:u w:val="none"/>
      </w:rPr>
    </w:lvl>
  </w:abstractNum>
  <w:abstractNum w:abstractNumId="1">
    <w:nsid w:val="01A07BA4"/>
    <w:multiLevelType w:val="hybridMultilevel"/>
    <w:tmpl w:val="A15A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F7C9D"/>
    <w:multiLevelType w:val="hybridMultilevel"/>
    <w:tmpl w:val="5066B8B0"/>
    <w:lvl w:ilvl="0" w:tplc="CE669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5323C3"/>
    <w:multiLevelType w:val="hybridMultilevel"/>
    <w:tmpl w:val="2B62B106"/>
    <w:lvl w:ilvl="0" w:tplc="5EC4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A74FB6"/>
    <w:multiLevelType w:val="hybridMultilevel"/>
    <w:tmpl w:val="9FC869CC"/>
    <w:lvl w:ilvl="0" w:tplc="10EA3020">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F2664E"/>
    <w:multiLevelType w:val="hybridMultilevel"/>
    <w:tmpl w:val="6DC45076"/>
    <w:lvl w:ilvl="0" w:tplc="A1C0DDC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2DB32EF"/>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531BA3"/>
    <w:multiLevelType w:val="hybridMultilevel"/>
    <w:tmpl w:val="89EC97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61D7AA9"/>
    <w:multiLevelType w:val="hybridMultilevel"/>
    <w:tmpl w:val="88DE3A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5D7866"/>
    <w:multiLevelType w:val="singleLevel"/>
    <w:tmpl w:val="55924332"/>
    <w:lvl w:ilvl="0">
      <w:start w:val="2"/>
      <w:numFmt w:val="decimal"/>
      <w:lvlText w:val="%1."/>
      <w:legacy w:legacy="1" w:legacySpace="0" w:legacyIndent="269"/>
      <w:lvlJc w:val="left"/>
      <w:rPr>
        <w:rFonts w:ascii="Times New Roman" w:hAnsi="Times New Roman" w:cs="Times New Roman" w:hint="default"/>
      </w:rPr>
    </w:lvl>
  </w:abstractNum>
  <w:num w:numId="1">
    <w:abstractNumId w:val="3"/>
  </w:num>
  <w:num w:numId="2">
    <w:abstractNumId w:val="1"/>
  </w:num>
  <w:num w:numId="3">
    <w:abstractNumId w:val="9"/>
  </w:num>
  <w:num w:numId="4">
    <w:abstractNumId w:val="6"/>
  </w:num>
  <w:num w:numId="5">
    <w:abstractNumId w:val="11"/>
  </w:num>
  <w:num w:numId="6">
    <w:abstractNumId w:val="2"/>
  </w:num>
  <w:num w:numId="7">
    <w:abstractNumId w:val="5"/>
  </w:num>
  <w:num w:numId="8">
    <w:abstractNumId w:val="0"/>
  </w:num>
  <w:num w:numId="9">
    <w:abstractNumId w:val="10"/>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C3725"/>
    <w:rsid w:val="004B2E90"/>
    <w:rsid w:val="004C3725"/>
    <w:rsid w:val="0071744A"/>
    <w:rsid w:val="00835795"/>
    <w:rsid w:val="00902519"/>
    <w:rsid w:val="00C5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90"/>
  </w:style>
  <w:style w:type="paragraph" w:styleId="4">
    <w:name w:val="heading 4"/>
    <w:basedOn w:val="a"/>
    <w:next w:val="a"/>
    <w:link w:val="40"/>
    <w:qFormat/>
    <w:rsid w:val="004C3725"/>
    <w:pPr>
      <w:keepNext/>
      <w:spacing w:after="0" w:line="240" w:lineRule="auto"/>
      <w:jc w:val="center"/>
      <w:outlineLvl w:val="3"/>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725"/>
    <w:rPr>
      <w:rFonts w:ascii="Times New Roman" w:eastAsia="Times New Roman" w:hAnsi="Times New Roman" w:cs="Times New Roman"/>
      <w:b/>
      <w:sz w:val="36"/>
      <w:szCs w:val="20"/>
    </w:rPr>
  </w:style>
  <w:style w:type="paragraph" w:styleId="a3">
    <w:name w:val="List Paragraph"/>
    <w:basedOn w:val="a"/>
    <w:uiPriority w:val="99"/>
    <w:qFormat/>
    <w:rsid w:val="004C3725"/>
    <w:pPr>
      <w:ind w:left="720"/>
      <w:contextualSpacing/>
    </w:pPr>
  </w:style>
  <w:style w:type="numbering" w:customStyle="1" w:styleId="1">
    <w:name w:val="Нет списка1"/>
    <w:next w:val="a2"/>
    <w:semiHidden/>
    <w:rsid w:val="004C3725"/>
  </w:style>
  <w:style w:type="paragraph" w:customStyle="1" w:styleId="justppt">
    <w:name w:val="justppt"/>
    <w:basedOn w:val="a"/>
    <w:rsid w:val="004C3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4C3725"/>
  </w:style>
  <w:style w:type="paragraph" w:customStyle="1" w:styleId="a4">
    <w:name w:val="Знак Знак Знак Знак"/>
    <w:basedOn w:val="a"/>
    <w:rsid w:val="004C3725"/>
    <w:pPr>
      <w:spacing w:after="160" w:line="240" w:lineRule="exact"/>
    </w:pPr>
    <w:rPr>
      <w:rFonts w:ascii="Verdana" w:eastAsia="Times New Roman" w:hAnsi="Verdana" w:cs="Verdana"/>
      <w:sz w:val="20"/>
      <w:szCs w:val="20"/>
      <w:lang w:val="en-US" w:eastAsia="en-US"/>
    </w:rPr>
  </w:style>
  <w:style w:type="paragraph" w:customStyle="1" w:styleId="a5">
    <w:name w:val="Знак"/>
    <w:basedOn w:val="a"/>
    <w:rsid w:val="004C3725"/>
    <w:pPr>
      <w:spacing w:after="160" w:line="240" w:lineRule="exact"/>
    </w:pPr>
    <w:rPr>
      <w:rFonts w:ascii="Arial" w:eastAsia="Times New Roman" w:hAnsi="Arial" w:cs="Arial"/>
      <w:sz w:val="20"/>
      <w:szCs w:val="20"/>
      <w:lang w:val="en-US" w:eastAsia="en-US"/>
    </w:rPr>
  </w:style>
  <w:style w:type="paragraph" w:styleId="2">
    <w:name w:val="Body Text Indent 2"/>
    <w:basedOn w:val="a"/>
    <w:link w:val="20"/>
    <w:rsid w:val="004C3725"/>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4C3725"/>
    <w:rPr>
      <w:rFonts w:ascii="Times New Roman" w:eastAsia="Times New Roman" w:hAnsi="Times New Roman" w:cs="Times New Roman"/>
      <w:sz w:val="28"/>
      <w:szCs w:val="28"/>
    </w:rPr>
  </w:style>
  <w:style w:type="paragraph" w:customStyle="1" w:styleId="ConsNormal">
    <w:name w:val="ConsNormal"/>
    <w:rsid w:val="004C372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4C372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10">
    <w:name w:val="Знак Знак Знак1 Знак"/>
    <w:basedOn w:val="a"/>
    <w:rsid w:val="004C3725"/>
    <w:pPr>
      <w:spacing w:after="160" w:line="240" w:lineRule="exact"/>
    </w:pPr>
    <w:rPr>
      <w:rFonts w:ascii="Arial" w:eastAsia="Times New Roman" w:hAnsi="Arial" w:cs="Arial"/>
      <w:sz w:val="20"/>
      <w:szCs w:val="20"/>
      <w:lang w:val="en-US" w:eastAsia="en-US"/>
    </w:rPr>
  </w:style>
  <w:style w:type="paragraph" w:customStyle="1" w:styleId="Default">
    <w:name w:val="Default"/>
    <w:rsid w:val="004C372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a0"/>
    <w:rsid w:val="004C3725"/>
  </w:style>
  <w:style w:type="character" w:styleId="a6">
    <w:name w:val="Hyperlink"/>
    <w:rsid w:val="004C3725"/>
    <w:rPr>
      <w:color w:val="0000FF"/>
      <w:u w:val="single"/>
    </w:rPr>
  </w:style>
  <w:style w:type="paragraph" w:styleId="a7">
    <w:name w:val="No Spacing"/>
    <w:uiPriority w:val="99"/>
    <w:qFormat/>
    <w:rsid w:val="004C3725"/>
    <w:pPr>
      <w:spacing w:after="0" w:line="240" w:lineRule="auto"/>
    </w:pPr>
    <w:rPr>
      <w:rFonts w:ascii="Calibri" w:eastAsia="Calibri" w:hAnsi="Calibri" w:cs="Calibri"/>
      <w:lang w:eastAsia="en-US"/>
    </w:rPr>
  </w:style>
  <w:style w:type="paragraph" w:customStyle="1" w:styleId="ConsPlusNormal">
    <w:name w:val="ConsPlusNormal"/>
    <w:rsid w:val="004C3725"/>
    <w:pPr>
      <w:widowControl w:val="0"/>
      <w:autoSpaceDE w:val="0"/>
      <w:autoSpaceDN w:val="0"/>
      <w:spacing w:after="0" w:line="240" w:lineRule="auto"/>
    </w:pPr>
    <w:rPr>
      <w:rFonts w:ascii="Calibri" w:eastAsia="Calibri" w:hAnsi="Calibri" w:cs="Calibri"/>
    </w:rPr>
  </w:style>
  <w:style w:type="table" w:styleId="a8">
    <w:name w:val="Table Grid"/>
    <w:basedOn w:val="a1"/>
    <w:uiPriority w:val="59"/>
    <w:rsid w:val="004C372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C372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Normal1">
    <w:name w:val="Normal1"/>
    <w:rsid w:val="004C3725"/>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paragraph" w:styleId="a9">
    <w:name w:val="Normal (Web)"/>
    <w:basedOn w:val="a"/>
    <w:uiPriority w:val="99"/>
    <w:unhideWhenUsed/>
    <w:rsid w:val="004C372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rsid w:val="004C37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4C3725"/>
    <w:rPr>
      <w:rFonts w:ascii="Times New Roman" w:eastAsia="Times New Roman" w:hAnsi="Times New Roman" w:cs="Times New Roman"/>
      <w:sz w:val="24"/>
      <w:szCs w:val="24"/>
    </w:rPr>
  </w:style>
  <w:style w:type="paragraph" w:styleId="ac">
    <w:name w:val="footer"/>
    <w:basedOn w:val="a"/>
    <w:link w:val="ad"/>
    <w:rsid w:val="004C37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4C3725"/>
    <w:rPr>
      <w:rFonts w:ascii="Times New Roman" w:eastAsia="Times New Roman" w:hAnsi="Times New Roman" w:cs="Times New Roman"/>
      <w:sz w:val="24"/>
      <w:szCs w:val="24"/>
    </w:rPr>
  </w:style>
  <w:style w:type="paragraph" w:styleId="ae">
    <w:name w:val="Balloon Text"/>
    <w:basedOn w:val="a"/>
    <w:link w:val="af"/>
    <w:rsid w:val="004C3725"/>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4C3725"/>
    <w:rPr>
      <w:rFonts w:ascii="Tahoma" w:eastAsia="Times New Roman" w:hAnsi="Tahoma" w:cs="Times New Roman"/>
      <w:sz w:val="16"/>
      <w:szCs w:val="16"/>
    </w:rPr>
  </w:style>
  <w:style w:type="character" w:styleId="af0">
    <w:name w:val="FollowedHyperlink"/>
    <w:basedOn w:val="a0"/>
    <w:uiPriority w:val="99"/>
    <w:semiHidden/>
    <w:unhideWhenUsed/>
    <w:rsid w:val="004C37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6785</Words>
  <Characters>38677</Characters>
  <Application>Microsoft Office Word</Application>
  <DocSecurity>0</DocSecurity>
  <Lines>322</Lines>
  <Paragraphs>90</Paragraphs>
  <ScaleCrop>false</ScaleCrop>
  <Company/>
  <LinksUpToDate>false</LinksUpToDate>
  <CharactersWithSpaces>45372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2017-10-20T04:36:00Z</dcterms:created>
  <dcterms:modified xsi:type="dcterms:W3CDTF">2017-10-20T04:36:00Z</dcterms:modified>
</cp:coreProperties>
</file>