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34CCF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34CCF" w:rsidRDefault="00934CCF" w:rsidP="0093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C12" w:rsidRDefault="00934CCF" w:rsidP="00934CC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27 декабря 2017 года № 1290</w:t>
      </w:r>
    </w:p>
    <w:p w:rsidR="00934CCF" w:rsidRDefault="00934CCF" w:rsidP="0093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CCF" w:rsidRPr="00934CCF" w:rsidRDefault="00934CCF" w:rsidP="00934C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CC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34CCF" w:rsidRPr="00934CCF" w:rsidRDefault="00934CCF" w:rsidP="00934C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CCF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934CCF" w:rsidRPr="00934CCF" w:rsidRDefault="00934CCF" w:rsidP="00934C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CCF">
        <w:rPr>
          <w:rFonts w:ascii="Times New Roman" w:eastAsia="Times New Roman" w:hAnsi="Times New Roman" w:cs="Times New Roman"/>
          <w:b/>
          <w:sz w:val="28"/>
          <w:szCs w:val="28"/>
        </w:rPr>
        <w:t xml:space="preserve">от 16 мая 2016 года № 340 </w:t>
      </w:r>
    </w:p>
    <w:p w:rsidR="00934CCF" w:rsidRDefault="00934CCF" w:rsidP="00934CCF">
      <w:pPr>
        <w:spacing w:after="0" w:line="240" w:lineRule="auto"/>
        <w:ind w:right="31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CCF" w:rsidRPr="00934CCF" w:rsidRDefault="00934CCF" w:rsidP="00934CCF">
      <w:pPr>
        <w:spacing w:after="0" w:line="240" w:lineRule="auto"/>
        <w:ind w:right="31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CCF" w:rsidRPr="00934CCF" w:rsidRDefault="00934CCF" w:rsidP="00934C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CF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 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4CCF">
        <w:rPr>
          <w:rFonts w:ascii="Times New Roman" w:eastAsia="Times New Roman" w:hAnsi="Times New Roman" w:cs="Times New Roman"/>
          <w:sz w:val="28"/>
          <w:szCs w:val="28"/>
        </w:rPr>
        <w:t>страция Пугачевского муниципального района ПОСТАНОВЛЯЕТ:</w:t>
      </w:r>
    </w:p>
    <w:p w:rsidR="00934CCF" w:rsidRPr="00934CCF" w:rsidRDefault="00934CCF" w:rsidP="00934C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CF">
        <w:rPr>
          <w:rFonts w:ascii="Times New Roman" w:eastAsia="Times New Roman" w:hAnsi="Times New Roman" w:cs="Times New Roman"/>
          <w:sz w:val="28"/>
          <w:szCs w:val="28"/>
        </w:rPr>
        <w:t>1.Внести в постановление</w:t>
      </w:r>
      <w:r w:rsidRPr="00934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4CCF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16 мая 2016 года № 340 «Об утверждении муниципальной программы Развитие и поддержка малого и среднего предпри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4CCF">
        <w:rPr>
          <w:rFonts w:ascii="Times New Roman" w:eastAsia="Times New Roman" w:hAnsi="Times New Roman" w:cs="Times New Roman"/>
          <w:sz w:val="28"/>
          <w:szCs w:val="28"/>
        </w:rPr>
        <w:t>нимательства в Пугачевском муниципальном районе на 2016-2020 годы» следующие изменения:</w:t>
      </w:r>
    </w:p>
    <w:p w:rsidR="00934CCF" w:rsidRPr="00934CCF" w:rsidRDefault="00934CCF" w:rsidP="00934C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CF">
        <w:rPr>
          <w:rFonts w:ascii="Times New Roman" w:eastAsia="Times New Roman" w:hAnsi="Times New Roman" w:cs="Times New Roman"/>
          <w:sz w:val="28"/>
          <w:szCs w:val="28"/>
        </w:rPr>
        <w:t>в приложении № 1 к постановлению:</w:t>
      </w:r>
    </w:p>
    <w:p w:rsidR="00934CCF" w:rsidRPr="00934CCF" w:rsidRDefault="00934CCF" w:rsidP="00934C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CF"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«Объемы и источники финансирования» изложить в следующей редакции: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«общее финансирование данной программы за 2016-2020 годы составит – 3044,0 тыс.руб.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Предполагаемые источники финансирования Программы: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местного бюджета – 137,1 тыс.руб.;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областного бюджета – 143,0</w:t>
      </w:r>
      <w:r w:rsidRPr="00934C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тыс.руб.;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федерального бюджета – 2719,9</w:t>
      </w:r>
      <w:r w:rsidRPr="00934C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тыс.руб.,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предоставляемые для финансирования мероприятий, осуществляемых в рамках оказания поддержки малого предпринимательства;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внебюджетных источников, предоставляемые субъектам малого предпринимательства кредитными организациями – 44,0 тыс.руб.»;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5 «Ресурсное обеспечение Программы» изложить в следующей редакции: 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«Общее финансирование данной программы за 2016-2020 годы составит – 3044,0 тыс.руб.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Предполагаемые источники финансирования Программы: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местного бюджета – 137,1</w:t>
      </w:r>
      <w:r w:rsidRPr="00934C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тыс.руб.;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областного бюджета – 143,0</w:t>
      </w:r>
      <w:r w:rsidRPr="00934C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тыс.руб.;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федерального бюджета – 2719,9</w:t>
      </w:r>
      <w:r w:rsidRPr="00934C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тыс.руб.,</w:t>
      </w:r>
    </w:p>
    <w:p w:rsidR="00934CCF" w:rsidRPr="00934CCF" w:rsidRDefault="00934CCF" w:rsidP="00934CC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предоставляемые для финансирования мероприятий, осуществляемых в рамках оказания поддержки малого предпринимательства;</w:t>
      </w:r>
    </w:p>
    <w:p w:rsidR="00934CCF" w:rsidRPr="00934CCF" w:rsidRDefault="00934CCF" w:rsidP="00934CC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внебюджетных источников, предоставляемые субъектам малого предпринимательства кредитными организациями – 44,0 тыс.руб.»;</w:t>
      </w:r>
    </w:p>
    <w:p w:rsidR="00934CCF" w:rsidRPr="00934CCF" w:rsidRDefault="00934CCF" w:rsidP="00934C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 к постановлению изложить в новой редакции согласно приложению.</w:t>
      </w:r>
    </w:p>
    <w:p w:rsidR="00934CCF" w:rsidRPr="00934CCF" w:rsidRDefault="00934CCF" w:rsidP="00934C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CF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</w:t>
      </w:r>
      <w:r w:rsidRPr="00934CCF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информационно-коммуникационной сети Интернет</w:t>
      </w:r>
      <w:r w:rsidRPr="00934C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CCF" w:rsidRDefault="00934CCF" w:rsidP="00934C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CF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934CCF" w:rsidRDefault="00934CCF" w:rsidP="00934C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 Пугачевского</w:t>
      </w:r>
    </w:p>
    <w:p w:rsidR="00934CCF" w:rsidRDefault="00934CCF" w:rsidP="00934CC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Default="00934CCF" w:rsidP="00934C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34CCF" w:rsidSect="00934CC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34CCF" w:rsidRDefault="00934CCF" w:rsidP="00934CCF">
      <w:pPr>
        <w:spacing w:after="0" w:line="240" w:lineRule="auto"/>
        <w:ind w:left="113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34CCF" w:rsidRDefault="00934CCF" w:rsidP="00934CCF">
      <w:pPr>
        <w:spacing w:after="0" w:line="240" w:lineRule="auto"/>
        <w:ind w:left="113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934CCF" w:rsidRDefault="00934CCF" w:rsidP="00934CCF">
      <w:pPr>
        <w:spacing w:after="0" w:line="240" w:lineRule="auto"/>
        <w:ind w:left="113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34CCF" w:rsidRDefault="00934CCF" w:rsidP="00934CCF">
      <w:pPr>
        <w:spacing w:after="0" w:line="240" w:lineRule="auto"/>
        <w:ind w:left="113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декабря 2017 года № 1290</w:t>
      </w:r>
    </w:p>
    <w:p w:rsidR="00934CCF" w:rsidRPr="00934CCF" w:rsidRDefault="00934CCF" w:rsidP="00934CCF">
      <w:pPr>
        <w:suppressAutoHyphens/>
        <w:autoSpaceDE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934CCF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к постановлению администрации Пугачевского муниципального района</w:t>
      </w:r>
    </w:p>
    <w:p w:rsidR="00934CCF" w:rsidRPr="00934CCF" w:rsidRDefault="00934CCF" w:rsidP="00934CCF">
      <w:pPr>
        <w:suppressAutoHyphens/>
        <w:autoSpaceDE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34CCF">
        <w:rPr>
          <w:rFonts w:ascii="Times New Roman" w:eastAsia="Times New Roman" w:hAnsi="Times New Roman" w:cs="Times New Roman"/>
          <w:sz w:val="28"/>
          <w:szCs w:val="24"/>
          <w:lang w:eastAsia="ar-SA"/>
        </w:rPr>
        <w:t>от 14 августа 2017 года № 764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934CCF" w:rsidRPr="00934CCF" w:rsidRDefault="00934CCF" w:rsidP="00934C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34CCF" w:rsidRPr="00934CCF" w:rsidRDefault="00934CCF" w:rsidP="00934C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План </w:t>
      </w:r>
    </w:p>
    <w:p w:rsidR="00934CCF" w:rsidRPr="00934CCF" w:rsidRDefault="00934CCF" w:rsidP="00934C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мероприятий по реализации муниципальной программы </w:t>
      </w:r>
    </w:p>
    <w:p w:rsidR="00934CCF" w:rsidRPr="00934CCF" w:rsidRDefault="00934CCF" w:rsidP="00934C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«Развитие и поддержка малого и среднего предпринимательства </w:t>
      </w:r>
    </w:p>
    <w:p w:rsidR="00934CCF" w:rsidRPr="00934CCF" w:rsidRDefault="00934CCF" w:rsidP="00934C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34CC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 Пугачевском муниципальном районе на 2016 - 2020 годы»</w:t>
      </w:r>
    </w:p>
    <w:p w:rsidR="00934CCF" w:rsidRPr="00934CCF" w:rsidRDefault="00934CCF" w:rsidP="006A69AB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15838" w:type="dxa"/>
        <w:jc w:val="center"/>
        <w:tblInd w:w="-125" w:type="dxa"/>
        <w:tblLayout w:type="fixed"/>
        <w:tblLook w:val="0000"/>
      </w:tblPr>
      <w:tblGrid>
        <w:gridCol w:w="638"/>
        <w:gridCol w:w="3315"/>
        <w:gridCol w:w="4182"/>
        <w:gridCol w:w="1134"/>
        <w:gridCol w:w="1442"/>
        <w:gridCol w:w="1263"/>
        <w:gridCol w:w="6"/>
        <w:gridCol w:w="1270"/>
        <w:gridCol w:w="1276"/>
        <w:gridCol w:w="1312"/>
      </w:tblGrid>
      <w:tr w:rsidR="00934CCF" w:rsidRPr="00934CCF" w:rsidTr="00C64340">
        <w:trPr>
          <w:trHeight w:val="423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20" w:right="-2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20" w:right="-2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п/п 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направления и мероприятия по реализации Программы</w:t>
            </w:r>
          </w:p>
        </w:tc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исполне-ния 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Объем финансиро-вания, 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 за счет средств:</w:t>
            </w:r>
          </w:p>
        </w:tc>
      </w:tr>
      <w:tr w:rsidR="00934CCF" w:rsidRPr="00934CCF" w:rsidTr="00C64340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20" w:right="-2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Федерального бюджета </w:t>
            </w:r>
            <w:r w:rsidRPr="00934C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Област-ного бюджета </w:t>
            </w:r>
            <w:r w:rsidRPr="00934C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Местного бюджета </w:t>
            </w:r>
            <w:r w:rsidRPr="00934C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Внебюд-жетных источников </w:t>
            </w:r>
            <w:r w:rsidRPr="00934C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</w:tr>
      <w:tr w:rsidR="00934CCF" w:rsidRPr="00934CCF" w:rsidTr="00C64340">
        <w:trPr>
          <w:trHeight w:val="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20" w:right="-2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934CCF" w:rsidRPr="00934CCF" w:rsidTr="00C64340">
        <w:trPr>
          <w:trHeight w:val="8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благоприят-ной внешней среды для развития малого и среднего бизнеса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CCF" w:rsidRPr="00934CCF" w:rsidTr="00C64340">
        <w:trPr>
          <w:trHeight w:val="127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участия субъек-тов малого предприниматель-ства в муниципальных заказах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муниципального заказа адми-нистрации Пугачевского муниципаль-ного района;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администрации муниципальных обра-зований района 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CCF" w:rsidRPr="00934CCF" w:rsidTr="00C64340">
        <w:trPr>
          <w:trHeight w:val="7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Поддержка и развитие молодежного и семейного предпринимательства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Пугачевского муни-ципального района;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Общественная палата Пугачевского муниципального района Саратовской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CCF" w:rsidRPr="00934CCF" w:rsidTr="00C64340">
        <w:trPr>
          <w:trHeight w:val="41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Совершенствование механиз-мов использования област-ного и муниципального иму-щества для развития малого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среднего предпринима-тельства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CCF" w:rsidRPr="00934CCF" w:rsidTr="00C64340">
        <w:trPr>
          <w:trHeight w:val="73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Создание реестра свободных площадей объектов муни-ципальной собственности с обеспечение открытости информации для субъектов малого бизнеса </w:t>
            </w:r>
          </w:p>
          <w:p w:rsidR="006A69AB" w:rsidRPr="00934CCF" w:rsidRDefault="006A69AB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CCF" w:rsidRPr="00934CCF" w:rsidTr="00C64340">
        <w:trPr>
          <w:trHeight w:val="48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Мониторинг проблем и пре-пятствий, сдерживающих развитие малого предприни-мательства </w:t>
            </w:r>
          </w:p>
          <w:p w:rsidR="006A69AB" w:rsidRPr="00934CCF" w:rsidRDefault="006A69AB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CCF" w:rsidRPr="00934CCF" w:rsidTr="00C64340">
        <w:trPr>
          <w:trHeight w:val="193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и проведение совещаний, семинаров, «круглых столов» по актуаль-ным вопросам для субъектов малого и среднего предпри-нимательства  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консультативный Совет по вопросам предпринимательства при админи-страции Пугачевского муниципаль-ного района;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Пугачевского муни-ципального района;</w:t>
            </w:r>
          </w:p>
          <w:p w:rsidR="00934CCF" w:rsidRDefault="00934CCF" w:rsidP="00934C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Общественная палата Пугачевского муниципального района Саратовской области</w:t>
            </w:r>
          </w:p>
          <w:p w:rsidR="006A69AB" w:rsidRPr="00934CCF" w:rsidRDefault="006A69AB" w:rsidP="00934C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CCF" w:rsidRPr="00934CCF" w:rsidTr="00C64340">
        <w:trPr>
          <w:trHeight w:val="157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проведение городских конкурсов среди субъектов малого и среднего предпринимательства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Пугачевского муници-пального района;</w:t>
            </w: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консультативный Совет по вопросам предпринимательства при админи-страции Пугачевского муниципаль-ного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10,5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1,5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10,5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1,5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</w:tr>
      <w:tr w:rsidR="00934CCF" w:rsidRPr="00934CCF" w:rsidTr="00C64340">
        <w:trPr>
          <w:trHeight w:val="189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проведение праздника «День Российского предпринимателя», «День торговли»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Пугачевского муниципального района;</w:t>
            </w: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консультативный Совет по вопросам предпринимательства при админи-страции Пугачевского муниципаль-ного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934CCF" w:rsidRPr="00934CCF" w:rsidTr="00C64340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выставок и ярмарок с участием субъек-тов малого и среднего предпринимательства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Пугачевского муници-пального района;</w:t>
            </w: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консультативный Совет по вопросам предпринимательства при админи-страции Пугачевского муниципаль-ного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934CCF" w:rsidRPr="00934CCF" w:rsidTr="00C64340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информации в печатные издания в виде рубрике «Малый бизнес»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Пугачевского муници-пального района;</w:t>
            </w: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консультативный Совет по вопросам предпринимательства при админи-страции Пугачевского муниципаль-ного района;</w:t>
            </w: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«Редакция газеты «Провин-циальная жизнь» (по согласованию);</w:t>
            </w: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Газета «Пугачевское время» </w:t>
            </w: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согласованию);</w:t>
            </w:r>
          </w:p>
          <w:p w:rsidR="00934CCF" w:rsidRDefault="00934CCF" w:rsidP="00934C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«Редакция «Новое Заволжье»</w:t>
            </w:r>
          </w:p>
          <w:p w:rsidR="006A69AB" w:rsidRPr="00934CCF" w:rsidRDefault="006A69AB" w:rsidP="00934C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934CCF" w:rsidRPr="00934CCF" w:rsidTr="00C64340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Консультирование и оказание помощи малым предприя-тиям и индивидуальным предпринимателям в совер-шенствовании охраны труда</w:t>
            </w:r>
          </w:p>
          <w:p w:rsidR="006A69AB" w:rsidRPr="00934CCF" w:rsidRDefault="006A69AB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Пугачевского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CCF" w:rsidRPr="00934CCF" w:rsidTr="00C64340">
        <w:trPr>
          <w:trHeight w:val="189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lang w:eastAsia="en-US"/>
              </w:rPr>
              <w:t>Предоставление субсидии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2719,9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2719,9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143,0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143,0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137,1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137,1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CCF" w:rsidRPr="00934CCF" w:rsidTr="00C64340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малого и среднего предпринимательства в инновационной сфере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CCF" w:rsidRPr="00934CCF" w:rsidTr="00C64340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публикаций в СМИ информационных материалов по сфере быто-вого обслуживания населения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муници-пального района; </w:t>
            </w: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«Редакция газеты «Провин-циальная жизнь» (по согласованию);</w:t>
            </w: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Газета «Пугачевское время» </w:t>
            </w:r>
          </w:p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согласованию);</w:t>
            </w:r>
          </w:p>
          <w:p w:rsidR="00934CCF" w:rsidRPr="00934CCF" w:rsidRDefault="00934CCF" w:rsidP="00934C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«Редакция «Новое Заволжье»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3,5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3,5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934CCF" w:rsidRPr="00934CCF" w:rsidTr="00C64340">
        <w:trPr>
          <w:trHeight w:val="1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left="-20" w:right="-2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CF" w:rsidRPr="00934CCF" w:rsidRDefault="00934CCF" w:rsidP="00934C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934CCF" w:rsidRPr="00934CCF" w:rsidRDefault="00934CCF" w:rsidP="0093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3044,0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3005,0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2719,9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2719,9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143,0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143,0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137,1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137,1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934CCF" w:rsidRPr="00934CCF" w:rsidRDefault="00934CCF" w:rsidP="00934CC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34C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</w:tr>
    </w:tbl>
    <w:p w:rsidR="00934CCF" w:rsidRPr="00934CCF" w:rsidRDefault="00934CCF" w:rsidP="00934CCF">
      <w:pPr>
        <w:spacing w:after="0" w:line="240" w:lineRule="auto"/>
        <w:ind w:left="1105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F" w:rsidRPr="00934CCF" w:rsidRDefault="00934CCF" w:rsidP="0093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4CCF" w:rsidRPr="00934CCF" w:rsidSect="00934CC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1363"/>
    <w:multiLevelType w:val="hybridMultilevel"/>
    <w:tmpl w:val="98BE3104"/>
    <w:lvl w:ilvl="0" w:tplc="D012FE22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4CCF"/>
    <w:rsid w:val="000A2C12"/>
    <w:rsid w:val="00155AF5"/>
    <w:rsid w:val="002716EA"/>
    <w:rsid w:val="003808DB"/>
    <w:rsid w:val="006A69AB"/>
    <w:rsid w:val="0093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cp:lastPrinted>2017-12-28T07:05:00Z</cp:lastPrinted>
  <dcterms:created xsi:type="dcterms:W3CDTF">2017-12-28T07:37:00Z</dcterms:created>
  <dcterms:modified xsi:type="dcterms:W3CDTF">2017-12-28T07:37:00Z</dcterms:modified>
</cp:coreProperties>
</file>