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71" w:rsidRDefault="00936071" w:rsidP="00936071">
      <w:pPr>
        <w:suppressAutoHyphens/>
        <w:spacing w:after="0" w:line="240" w:lineRule="auto"/>
        <w:jc w:val="center"/>
        <w:rPr>
          <w:rFonts w:ascii="Times New Roman" w:eastAsia="Times New Roman" w:hAnsi="Times New Roman" w:cs="Times New Roman"/>
          <w:sz w:val="28"/>
          <w:szCs w:val="24"/>
          <w:lang w:eastAsia="ar-SA"/>
        </w:rPr>
      </w:pPr>
      <w:bookmarkStart w:id="0" w:name="_GoBack"/>
      <w:bookmarkEnd w:id="0"/>
      <w:r>
        <w:rPr>
          <w:rFonts w:ascii="Times New Roman" w:eastAsia="Times New Roman" w:hAnsi="Times New Roman" w:cs="Times New Roman"/>
          <w:sz w:val="28"/>
          <w:szCs w:val="24"/>
          <w:lang w:eastAsia="ar-SA"/>
        </w:rPr>
        <w:t xml:space="preserve">ПОСТАНОВЛЕНИЕ </w:t>
      </w:r>
    </w:p>
    <w:p w:rsidR="00DD1ADF" w:rsidRDefault="00936071" w:rsidP="00936071">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АДМИНИСТРАЦИИ ПУГАЧЕВСКОГО МУНИЦИПАЛЬНОГО РАЙОНА САРАТОВСКОЙ ОБЛАСТИ</w:t>
      </w: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936071">
      <w:pPr>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6 марта 2017 года № 204</w:t>
      </w: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autoSpaceDE w:val="0"/>
        <w:autoSpaceDN w:val="0"/>
        <w:adjustRightInd w:val="0"/>
        <w:spacing w:after="0" w:line="240" w:lineRule="auto"/>
        <w:jc w:val="both"/>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Об утверждении Положения о комиссии по оценке</w:t>
      </w:r>
    </w:p>
    <w:p w:rsidR="00DD1ADF" w:rsidRDefault="00DD1ADF" w:rsidP="00DD1ADF">
      <w:pPr>
        <w:autoSpaceDE w:val="0"/>
        <w:autoSpaceDN w:val="0"/>
        <w:adjustRightInd w:val="0"/>
        <w:spacing w:after="0" w:line="240" w:lineRule="auto"/>
        <w:jc w:val="both"/>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последствий принятия решения о заключении</w:t>
      </w:r>
    </w:p>
    <w:p w:rsidR="00DD1ADF" w:rsidRDefault="00DD1ADF" w:rsidP="00DD1ADF">
      <w:pPr>
        <w:autoSpaceDE w:val="0"/>
        <w:autoSpaceDN w:val="0"/>
        <w:adjustRightInd w:val="0"/>
        <w:spacing w:after="0" w:line="240" w:lineRule="auto"/>
        <w:jc w:val="both"/>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муниципальным образовательным учреждением </w:t>
      </w:r>
    </w:p>
    <w:p w:rsidR="00DD1ADF" w:rsidRDefault="00DD1ADF" w:rsidP="00DD1ADF">
      <w:pPr>
        <w:autoSpaceDE w:val="0"/>
        <w:autoSpaceDN w:val="0"/>
        <w:adjustRightInd w:val="0"/>
        <w:spacing w:after="0" w:line="240" w:lineRule="auto"/>
        <w:jc w:val="both"/>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Пугачевского муниципального района договора </w:t>
      </w:r>
    </w:p>
    <w:p w:rsidR="00DD1ADF" w:rsidRDefault="00DD1ADF" w:rsidP="00DD1ADF">
      <w:pPr>
        <w:autoSpaceDE w:val="0"/>
        <w:autoSpaceDN w:val="0"/>
        <w:adjustRightInd w:val="0"/>
        <w:spacing w:after="0" w:line="240" w:lineRule="auto"/>
        <w:jc w:val="both"/>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аренды закрепленных за ним объектов собственности </w:t>
      </w:r>
    </w:p>
    <w:p w:rsidR="00DD1ADF" w:rsidRDefault="00DD1ADF" w:rsidP="00DD1ADF">
      <w:pPr>
        <w:autoSpaceDE w:val="0"/>
        <w:autoSpaceDN w:val="0"/>
        <w:adjustRightInd w:val="0"/>
        <w:spacing w:after="0" w:line="240" w:lineRule="auto"/>
        <w:jc w:val="both"/>
        <w:rPr>
          <w:rFonts w:ascii="Times New Roman" w:eastAsia="Times New Roman" w:hAnsi="Times New Roman" w:cs="Times New Roman"/>
          <w:b/>
          <w:kern w:val="36"/>
          <w:sz w:val="28"/>
          <w:szCs w:val="28"/>
        </w:rPr>
      </w:pPr>
    </w:p>
    <w:p w:rsidR="00DD1ADF" w:rsidRDefault="00DD1ADF" w:rsidP="00DD1ADF">
      <w:pPr>
        <w:autoSpaceDE w:val="0"/>
        <w:autoSpaceDN w:val="0"/>
        <w:adjustRightInd w:val="0"/>
        <w:spacing w:after="0" w:line="240" w:lineRule="auto"/>
        <w:ind w:firstLine="709"/>
        <w:jc w:val="both"/>
        <w:rPr>
          <w:rFonts w:ascii="Times New Roman" w:eastAsia="Times New Roman" w:hAnsi="Times New Roman" w:cs="Times New Roman"/>
          <w:b/>
          <w:kern w:val="36"/>
          <w:sz w:val="28"/>
          <w:szCs w:val="28"/>
        </w:rPr>
      </w:pPr>
    </w:p>
    <w:p w:rsidR="00DD1ADF" w:rsidRDefault="00DD1ADF" w:rsidP="00DD1AD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соответствии со статьей 13 Федерального закона от 24 июля 1998 года № 124-ФЗ «Об основных гарантиях прав ребенка в Российской Федерации», постановлением Правительства Саратовской области от 28 августа 2014 года  № 485-П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w:t>
      </w:r>
      <w:r>
        <w:rPr>
          <w:rFonts w:ascii="Times New Roman" w:eastAsia="Times New Roman" w:hAnsi="Times New Roman" w:cs="Times New Roman"/>
          <w:color w:val="000000"/>
          <w:sz w:val="28"/>
          <w:szCs w:val="28"/>
        </w:rPr>
        <w:t>Уставом Пугачевского муниципального района администрация Пугачевского муници-пального района ПОСТАНОВЛЯЕТ:</w:t>
      </w:r>
    </w:p>
    <w:p w:rsidR="00DD1ADF" w:rsidRDefault="00DD1ADF" w:rsidP="00DD1A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1.Утвердить:</w:t>
      </w:r>
    </w:p>
    <w:p w:rsidR="00DD1ADF" w:rsidRDefault="00DD1ADF" w:rsidP="00DD1A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1.1.Положение о </w:t>
      </w:r>
      <w:r>
        <w:rPr>
          <w:rFonts w:ascii="Times New Roman" w:eastAsia="Times New Roman" w:hAnsi="Times New Roman" w:cs="Times New Roman"/>
          <w:kern w:val="36"/>
          <w:sz w:val="28"/>
          <w:szCs w:val="28"/>
        </w:rPr>
        <w:t xml:space="preserve">комиссии по оценке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 </w:t>
      </w:r>
      <w:r>
        <w:rPr>
          <w:rFonts w:ascii="Times New Roman" w:eastAsia="Times New Roman" w:hAnsi="Times New Roman" w:cs="Times New Roman"/>
          <w:sz w:val="28"/>
          <w:szCs w:val="28"/>
        </w:rPr>
        <w:t xml:space="preserve">согласно </w:t>
      </w:r>
      <w:hyperlink r:id="rId4" w:anchor="block_1000" w:history="1">
        <w:r>
          <w:rPr>
            <w:rStyle w:val="a3"/>
            <w:rFonts w:ascii="Times New Roman" w:eastAsia="Times New Roman" w:hAnsi="Times New Roman" w:cs="Times New Roman"/>
            <w:color w:val="auto"/>
            <w:sz w:val="28"/>
            <w:szCs w:val="28"/>
            <w:u w:val="none"/>
          </w:rPr>
          <w:t>приложению</w:t>
        </w:r>
      </w:hyperlink>
      <w:r>
        <w:rPr>
          <w:rFonts w:ascii="Times New Roman" w:eastAsia="Times New Roman" w:hAnsi="Times New Roman" w:cs="Times New Roman"/>
          <w:sz w:val="28"/>
          <w:szCs w:val="28"/>
        </w:rPr>
        <w:t xml:space="preserve"> № 1;</w:t>
      </w:r>
    </w:p>
    <w:p w:rsidR="00DD1ADF" w:rsidRDefault="00DD1ADF" w:rsidP="00DD1A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1.2.Состав комиссии по оценке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 согласно приложению № 2.</w:t>
      </w:r>
    </w:p>
    <w:p w:rsidR="00DD1ADF" w:rsidRDefault="00DD1ADF" w:rsidP="00DD1A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2.Признать утратившим силу постановление администрации Пугачев-ского муниципального района Саратовской области от 5 июля 2012 года № 747 «Об утверждении Положения о порядке проведения экспертной оценки последствий заключения договора аренды имущества, закрепленного за муниципальными образовательными учреждениями Пугачевского муници-пального района Саратовской области».</w:t>
      </w:r>
    </w:p>
    <w:p w:rsidR="00DD1ADF" w:rsidRDefault="00DD1ADF" w:rsidP="00DD1A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3.Опубликовать настоящее постановление, разместив его на официальном сайте администрации Пугачевского муниципального района в информационно-коммуникационной сети Интернет.</w:t>
      </w:r>
    </w:p>
    <w:p w:rsidR="00DD1ADF" w:rsidRDefault="00DD1ADF" w:rsidP="00DD1ADF">
      <w:pPr>
        <w:spacing w:after="0" w:line="240" w:lineRule="auto"/>
        <w:ind w:firstLine="709"/>
        <w:jc w:val="both"/>
        <w:rPr>
          <w:rFonts w:ascii="Calibri" w:eastAsia="Calibri" w:hAnsi="Calibri" w:cs="Times New Roman"/>
          <w:sz w:val="28"/>
          <w:szCs w:val="28"/>
          <w:lang w:eastAsia="en-US"/>
        </w:rPr>
      </w:pPr>
      <w:r>
        <w:rPr>
          <w:rFonts w:ascii="Times New Roman" w:eastAsia="Calibri" w:hAnsi="Times New Roman" w:cs="Times New Roman"/>
          <w:sz w:val="28"/>
          <w:szCs w:val="28"/>
        </w:rPr>
        <w:t xml:space="preserve">4.Настоящее постановление вступает в силу со дня его подписания. </w:t>
      </w:r>
    </w:p>
    <w:p w:rsidR="00DD1ADF" w:rsidRDefault="00DD1ADF" w:rsidP="00DD1ADF">
      <w:pPr>
        <w:spacing w:after="0" w:line="240" w:lineRule="auto"/>
        <w:ind w:firstLine="567"/>
        <w:jc w:val="both"/>
        <w:rPr>
          <w:rFonts w:ascii="Times New Roman" w:eastAsia="Times New Roman" w:hAnsi="Times New Roman" w:cs="Times New Roman"/>
          <w:sz w:val="28"/>
          <w:szCs w:val="20"/>
        </w:rPr>
      </w:pPr>
    </w:p>
    <w:p w:rsidR="00DD1ADF" w:rsidRDefault="00DD1ADF" w:rsidP="00DD1ADF">
      <w:pPr>
        <w:spacing w:after="0" w:line="240" w:lineRule="auto"/>
        <w:ind w:firstLine="567"/>
        <w:jc w:val="both"/>
        <w:rPr>
          <w:rFonts w:ascii="Times New Roman" w:eastAsia="Times New Roman" w:hAnsi="Times New Roman" w:cs="Times New Roman"/>
          <w:color w:val="FF0000"/>
          <w:sz w:val="28"/>
          <w:szCs w:val="20"/>
        </w:rPr>
      </w:pPr>
    </w:p>
    <w:p w:rsidR="00DD1ADF" w:rsidRDefault="00DD1ADF" w:rsidP="00DD1ADF">
      <w:pPr>
        <w:spacing w:after="0" w:line="240" w:lineRule="auto"/>
        <w:ind w:firstLine="567"/>
        <w:jc w:val="both"/>
        <w:rPr>
          <w:rFonts w:ascii="Times New Roman" w:eastAsia="Times New Roman" w:hAnsi="Times New Roman" w:cs="Times New Roman"/>
          <w:color w:val="FF0000"/>
          <w:sz w:val="28"/>
          <w:szCs w:val="20"/>
        </w:rPr>
      </w:pPr>
    </w:p>
    <w:p w:rsidR="00DD1ADF" w:rsidRDefault="00DD1ADF" w:rsidP="00DD1AD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Пугачевского</w:t>
      </w:r>
    </w:p>
    <w:p w:rsidR="00DD1ADF" w:rsidRDefault="00DD1ADF" w:rsidP="00DD1A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8"/>
          <w:szCs w:val="28"/>
        </w:rPr>
        <w:t>муниципального района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С.А.Сидоров</w:t>
      </w:r>
      <w:r>
        <w:rPr>
          <w:rFonts w:ascii="Times New Roman" w:eastAsia="Times New Roman" w:hAnsi="Times New Roman" w:cs="Times New Roman"/>
          <w:sz w:val="28"/>
          <w:szCs w:val="28"/>
        </w:rPr>
        <w:t xml:space="preserve">  </w:t>
      </w: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936071" w:rsidRDefault="00936071" w:rsidP="00DD1ADF">
      <w:pPr>
        <w:suppressAutoHyphens/>
        <w:spacing w:after="0" w:line="240" w:lineRule="auto"/>
        <w:rPr>
          <w:rFonts w:ascii="Times New Roman" w:eastAsia="Times New Roman" w:hAnsi="Times New Roman" w:cs="Times New Roman"/>
          <w:sz w:val="28"/>
          <w:szCs w:val="24"/>
          <w:lang w:eastAsia="ar-SA"/>
        </w:rPr>
      </w:pPr>
    </w:p>
    <w:p w:rsidR="00936071" w:rsidRDefault="00936071" w:rsidP="00DD1ADF">
      <w:pPr>
        <w:suppressAutoHyphens/>
        <w:spacing w:after="0" w:line="240" w:lineRule="auto"/>
        <w:rPr>
          <w:rFonts w:ascii="Times New Roman" w:eastAsia="Times New Roman" w:hAnsi="Times New Roman" w:cs="Times New Roman"/>
          <w:sz w:val="28"/>
          <w:szCs w:val="24"/>
          <w:lang w:eastAsia="ar-SA"/>
        </w:rPr>
      </w:pPr>
    </w:p>
    <w:p w:rsidR="00936071" w:rsidRDefault="00936071" w:rsidP="00DD1ADF">
      <w:pPr>
        <w:suppressAutoHyphens/>
        <w:spacing w:after="0" w:line="240" w:lineRule="auto"/>
        <w:rPr>
          <w:rFonts w:ascii="Times New Roman" w:eastAsia="Times New Roman" w:hAnsi="Times New Roman" w:cs="Times New Roman"/>
          <w:sz w:val="28"/>
          <w:szCs w:val="24"/>
          <w:lang w:eastAsia="ar-SA"/>
        </w:rPr>
      </w:pPr>
    </w:p>
    <w:p w:rsidR="00936071" w:rsidRDefault="00936071" w:rsidP="00DD1ADF">
      <w:pPr>
        <w:suppressAutoHyphens/>
        <w:spacing w:after="0" w:line="240" w:lineRule="auto"/>
        <w:rPr>
          <w:rFonts w:ascii="Times New Roman" w:eastAsia="Times New Roman" w:hAnsi="Times New Roman" w:cs="Times New Roman"/>
          <w:sz w:val="28"/>
          <w:szCs w:val="24"/>
          <w:lang w:eastAsia="ar-SA"/>
        </w:rPr>
      </w:pPr>
    </w:p>
    <w:p w:rsidR="00936071" w:rsidRDefault="00936071"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uppressAutoHyphens/>
        <w:spacing w:after="0" w:line="240" w:lineRule="auto"/>
        <w:rPr>
          <w:rFonts w:ascii="Times New Roman" w:eastAsia="Times New Roman" w:hAnsi="Times New Roman" w:cs="Times New Roman"/>
          <w:sz w:val="28"/>
          <w:szCs w:val="24"/>
          <w:lang w:eastAsia="ar-SA"/>
        </w:rPr>
      </w:pPr>
    </w:p>
    <w:p w:rsidR="00DD1ADF" w:rsidRDefault="00DD1ADF" w:rsidP="00DD1ADF">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 к постановлению администрации Пугачевского муниципального района</w:t>
      </w:r>
    </w:p>
    <w:p w:rsidR="00DD1ADF" w:rsidRDefault="00DD1ADF" w:rsidP="00DD1ADF">
      <w:pP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6 марта 2017 года № 204 </w:t>
      </w:r>
    </w:p>
    <w:p w:rsidR="00DD1ADF" w:rsidRDefault="00DD1ADF" w:rsidP="00DD1ADF">
      <w:pPr>
        <w:spacing w:after="0" w:line="240" w:lineRule="auto"/>
        <w:ind w:firstLine="5103"/>
        <w:jc w:val="both"/>
        <w:rPr>
          <w:rFonts w:ascii="Times New Roman" w:eastAsia="Times New Roman" w:hAnsi="Times New Roman" w:cs="Times New Roman"/>
          <w:sz w:val="28"/>
          <w:szCs w:val="28"/>
        </w:rPr>
      </w:pPr>
    </w:p>
    <w:p w:rsidR="00DD1ADF" w:rsidRDefault="00DD1ADF" w:rsidP="00DD1ADF">
      <w:pPr>
        <w:spacing w:after="0" w:line="240" w:lineRule="auto"/>
        <w:ind w:firstLine="5103"/>
        <w:jc w:val="both"/>
        <w:rPr>
          <w:rFonts w:ascii="Times New Roman" w:eastAsia="Times New Roman" w:hAnsi="Times New Roman" w:cs="Times New Roman"/>
          <w:sz w:val="28"/>
          <w:szCs w:val="28"/>
        </w:rPr>
      </w:pPr>
    </w:p>
    <w:p w:rsidR="00DD1ADF" w:rsidRDefault="00DD1ADF" w:rsidP="00DD1AD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Положение</w:t>
      </w:r>
    </w:p>
    <w:p w:rsidR="00DD1ADF" w:rsidRDefault="00DD1ADF" w:rsidP="00DD1ADF">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 комиссии по оценке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w:t>
      </w:r>
    </w:p>
    <w:p w:rsidR="00DD1ADF" w:rsidRDefault="00DD1ADF" w:rsidP="00DD1ADF">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объектов собственности</w:t>
      </w:r>
    </w:p>
    <w:p w:rsidR="00DD1ADF" w:rsidRDefault="00DD1ADF" w:rsidP="00DD1ADF">
      <w:pPr>
        <w:spacing w:after="0" w:line="240" w:lineRule="auto"/>
        <w:jc w:val="center"/>
        <w:rPr>
          <w:rFonts w:ascii="Times New Roman" w:eastAsia="Calibri" w:hAnsi="Times New Roman" w:cs="Times New Roman"/>
          <w:b/>
          <w:kern w:val="36"/>
          <w:sz w:val="28"/>
          <w:szCs w:val="28"/>
          <w:lang w:eastAsia="en-US"/>
        </w:rPr>
      </w:pPr>
    </w:p>
    <w:p w:rsidR="00DD1ADF" w:rsidRDefault="00DD1ADF" w:rsidP="00DD1ADF">
      <w:pPr>
        <w:autoSpaceDE w:val="0"/>
        <w:autoSpaceDN w:val="0"/>
        <w:spacing w:after="0" w:line="240" w:lineRule="auto"/>
        <w:ind w:firstLine="709"/>
        <w:jc w:val="center"/>
        <w:rPr>
          <w:rFonts w:ascii="Times New Roman" w:eastAsia="Times New Roman" w:hAnsi="Times New Roman" w:cs="Times New Roman"/>
          <w:b/>
          <w:sz w:val="28"/>
          <w:szCs w:val="28"/>
        </w:rPr>
      </w:pPr>
    </w:p>
    <w:p w:rsidR="00DD1ADF" w:rsidRDefault="00DD1ADF" w:rsidP="00DD1AD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1.Настоящее Положение устанавливает процедуру создания и организацию деятельности комиссии по оценке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w:t>
      </w:r>
    </w:p>
    <w:p w:rsidR="00DD1ADF" w:rsidRDefault="00DD1ADF" w:rsidP="00DD1ADF">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2.Комиссия по оценке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 (далее - Комиссия) создается правовым актом администрации Пугачевского муниципального района.</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3.</w:t>
      </w:r>
      <w:r>
        <w:rPr>
          <w:rFonts w:ascii="Times New Roman" w:eastAsia="Times New Roman" w:hAnsi="Times New Roman" w:cs="Times New Roman"/>
          <w:sz w:val="28"/>
          <w:szCs w:val="20"/>
        </w:rPr>
        <w:t xml:space="preserve">В состав Комиссии включаются представители </w:t>
      </w:r>
      <w:r>
        <w:rPr>
          <w:rFonts w:ascii="Times New Roman" w:eastAsia="Times New Roman" w:hAnsi="Times New Roman" w:cs="Times New Roman"/>
          <w:sz w:val="28"/>
          <w:szCs w:val="28"/>
        </w:rPr>
        <w:t>администрации Пугачевского муниципального района, управления образования администрации Пугачевского муниципального района</w:t>
      </w:r>
      <w:r>
        <w:rPr>
          <w:rFonts w:ascii="Times New Roman" w:eastAsia="Times New Roman" w:hAnsi="Times New Roman" w:cs="Times New Roman"/>
          <w:sz w:val="28"/>
          <w:szCs w:val="20"/>
        </w:rPr>
        <w:t>, представители контролирующих органов в сфере использования объекта социальной инфраструктуры для детей или деятельности учреждения (по согласованию), представители соответст-вующего муниципального образовательного учреждения, представители общественных организаций (объединений) в сфере использования объекта или деятельности учреждения (по согласованию).</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целях принятия обоснованного и объективного решения для участия в заседаниях Комиссии могут приглашаться эксперты (специалисты). Эксперты (специалисты) проводят свою работу на добровольной и безвозмездной основе.</w:t>
      </w:r>
    </w:p>
    <w:p w:rsidR="00DD1ADF" w:rsidRDefault="00DD1ADF" w:rsidP="00DD1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Персональный состав Комиссии утверждается правовым актом администрации Пугачевского муниципального района.</w:t>
      </w:r>
    </w:p>
    <w:p w:rsidR="00DD1ADF" w:rsidRDefault="00DD1ADF" w:rsidP="00DD1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с учетом председателя Комиссии.</w:t>
      </w:r>
    </w:p>
    <w:p w:rsidR="00DD1ADF" w:rsidRDefault="00DD1ADF" w:rsidP="00DD1ADF">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5.Комиссия проводит заседания по мере необходимости. Комиссия созывается и проводится председателем.</w:t>
      </w:r>
    </w:p>
    <w:p w:rsidR="00DD1ADF" w:rsidRDefault="00DD1ADF" w:rsidP="00DD1ADF">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6.Заседание Комиссии правомочно при наличии кворума, который составляет не менее двух третей членов состава Комиссии. </w:t>
      </w:r>
    </w:p>
    <w:p w:rsidR="00DD1ADF" w:rsidRDefault="00DD1ADF" w:rsidP="00DD1ADF">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7.В своей деятельности Комиссия руководствуется принципами закон-ности, равноправия всех ее членов и гласности. </w:t>
      </w:r>
    </w:p>
    <w:p w:rsidR="00DD1ADF" w:rsidRDefault="00DD1ADF" w:rsidP="00DD1ADF">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8.Оценка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 проводится на основании следующих документов:</w:t>
      </w:r>
    </w:p>
    <w:p w:rsidR="00DD1ADF" w:rsidRDefault="00DD1ADF" w:rsidP="00DD1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предложения администрации Пугачевского муниципального района, осуществляющей функции и полномочия учредителя муниципального образовательного учреждения,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w:t>
      </w:r>
    </w:p>
    <w:p w:rsidR="00DD1ADF" w:rsidRDefault="00DD1ADF" w:rsidP="00DD1ADF">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пояснительной записки, в которой указывается:</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0"/>
        </w:rPr>
        <w:t>полное наименование объекта образования, адрес места нахождения объекта образования, характеристики объекта образования, полное наимено-вание учреждения, за которым на соответствующем вещном праве закреплен объект образования, юридический и фактический адреса, предмет и основные цели деятельности;</w:t>
      </w:r>
    </w:p>
    <w:p w:rsidR="00DD1ADF" w:rsidRDefault="00DD1ADF" w:rsidP="00DD1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обоснование причин, необходимости и целесообразности принятия соответствующего решения о заключении договора аренды;</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0"/>
        </w:rPr>
        <w:t>обоснование возможности надлежащего обеспечения оказания услуг детям в сфере образования в случае принятия решения о заключении договора аренды;</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0"/>
        </w:rPr>
        <w:t>предложения о мерах, которые предполагается предпринять для соблюдения установленных законодательством Российской Федерации прав несовершеннолетних в сфере образования в случае принятия решения о заключении договора аренды;</w:t>
      </w:r>
    </w:p>
    <w:p w:rsidR="00DD1ADF" w:rsidRDefault="00DD1ADF" w:rsidP="00DD1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обоснование заключения договора аренды.</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9.Последствия принятия решения 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 оцениваются Комиссией по следующим критериям:</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2"/>
      </w:tblGrid>
      <w:tr w:rsidR="00DD1ADF" w:rsidTr="00DD1ADF">
        <w:tc>
          <w:tcPr>
            <w:tcW w:w="6345" w:type="dxa"/>
            <w:tcBorders>
              <w:top w:val="single" w:sz="4" w:space="0" w:color="auto"/>
              <w:left w:val="single" w:sz="4" w:space="0" w:color="auto"/>
              <w:bottom w:val="single" w:sz="4" w:space="0" w:color="auto"/>
              <w:right w:val="single" w:sz="4" w:space="0" w:color="auto"/>
            </w:tcBorders>
            <w:hideMark/>
          </w:tcPr>
          <w:p w:rsidR="00DD1ADF" w:rsidRDefault="00DD1ADF">
            <w:pPr>
              <w:widowControl w:val="0"/>
              <w:autoSpaceDE w:val="0"/>
              <w:autoSpaceDN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Критерий</w:t>
            </w:r>
          </w:p>
        </w:tc>
        <w:tc>
          <w:tcPr>
            <w:tcW w:w="3402" w:type="dxa"/>
            <w:tcBorders>
              <w:top w:val="single" w:sz="4" w:space="0" w:color="auto"/>
              <w:left w:val="single" w:sz="4" w:space="0" w:color="auto"/>
              <w:bottom w:val="single" w:sz="4" w:space="0" w:color="auto"/>
              <w:right w:val="single" w:sz="4" w:space="0" w:color="auto"/>
            </w:tcBorders>
            <w:hideMark/>
          </w:tcPr>
          <w:p w:rsidR="00DD1ADF" w:rsidRDefault="00DD1ADF">
            <w:pPr>
              <w:widowControl w:val="0"/>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Значение</w:t>
            </w:r>
          </w:p>
        </w:tc>
      </w:tr>
      <w:tr w:rsidR="00DD1ADF" w:rsidTr="00DD1ADF">
        <w:tc>
          <w:tcPr>
            <w:tcW w:w="6345" w:type="dxa"/>
            <w:tcBorders>
              <w:top w:val="single" w:sz="4" w:space="0" w:color="auto"/>
              <w:left w:val="single" w:sz="4" w:space="0" w:color="auto"/>
              <w:bottom w:val="single" w:sz="4" w:space="0" w:color="auto"/>
              <w:right w:val="single" w:sz="4" w:space="0" w:color="auto"/>
            </w:tcBorders>
            <w:hideMark/>
          </w:tcPr>
          <w:p w:rsidR="00DD1ADF" w:rsidRDefault="00DD1ADF">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0"/>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его в аренду</w:t>
            </w:r>
          </w:p>
        </w:tc>
        <w:tc>
          <w:tcPr>
            <w:tcW w:w="3402" w:type="dxa"/>
            <w:tcBorders>
              <w:top w:val="single" w:sz="4" w:space="0" w:color="auto"/>
              <w:left w:val="single" w:sz="4" w:space="0" w:color="auto"/>
              <w:bottom w:val="single" w:sz="4" w:space="0" w:color="auto"/>
              <w:right w:val="single" w:sz="4" w:space="0" w:color="auto"/>
            </w:tcBorders>
            <w:hideMark/>
          </w:tcPr>
          <w:p w:rsidR="00DD1ADF" w:rsidRDefault="00DD1ADF">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обеспечено/не обеспечено</w:t>
            </w:r>
          </w:p>
        </w:tc>
      </w:tr>
      <w:tr w:rsidR="00DD1ADF" w:rsidTr="00DD1ADF">
        <w:tc>
          <w:tcPr>
            <w:tcW w:w="6345" w:type="dxa"/>
            <w:tcBorders>
              <w:top w:val="single" w:sz="4" w:space="0" w:color="auto"/>
              <w:left w:val="single" w:sz="4" w:space="0" w:color="auto"/>
              <w:bottom w:val="single" w:sz="4" w:space="0" w:color="auto"/>
              <w:right w:val="single" w:sz="4" w:space="0" w:color="auto"/>
            </w:tcBorders>
            <w:hideMark/>
          </w:tcPr>
          <w:p w:rsidR="00DD1ADF" w:rsidRDefault="00DD1ADF">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0"/>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w:t>
            </w:r>
            <w:r>
              <w:rPr>
                <w:rFonts w:ascii="Times New Roman" w:eastAsia="Times New Roman" w:hAnsi="Times New Roman" w:cs="Times New Roman"/>
                <w:sz w:val="28"/>
                <w:szCs w:val="20"/>
              </w:rPr>
              <w:lastRenderedPageBreak/>
              <w:t>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 до принятия соответствующего решения</w:t>
            </w:r>
          </w:p>
        </w:tc>
        <w:tc>
          <w:tcPr>
            <w:tcW w:w="3402" w:type="dxa"/>
            <w:tcBorders>
              <w:top w:val="single" w:sz="4" w:space="0" w:color="auto"/>
              <w:left w:val="single" w:sz="4" w:space="0" w:color="auto"/>
              <w:bottom w:val="single" w:sz="4" w:space="0" w:color="auto"/>
              <w:right w:val="single" w:sz="4" w:space="0" w:color="auto"/>
            </w:tcBorders>
            <w:hideMark/>
          </w:tcPr>
          <w:p w:rsidR="00DD1ADF" w:rsidRDefault="00DD1ADF">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обеспечено/не обеспечено</w:t>
            </w:r>
          </w:p>
        </w:tc>
      </w:tr>
    </w:tbl>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10.Для выполнения возложенных функций Комиссия при решении вопросов, входящих в ее компетенцию, имеет право:</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создавать рабочие группы.</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11.По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Заключение подготавливается и оформляется Комиссией в срок не более 30 календарных дней с даты проведения заседания Комиссии.</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случаях привлечения экспертов (специалистов) для оценки последствий принятия решения о заключении муниципальным образовательным учреждением договора аренды закрепленных за ним объектов собственности, председатель Комиссии вправе продлить срок подготовки заключения, но не более чем на 30 календарных дней.</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12.В заключении об оценке последствий принятия решения </w:t>
      </w:r>
      <w:r>
        <w:rPr>
          <w:rFonts w:ascii="Times New Roman" w:eastAsia="Times New Roman" w:hAnsi="Times New Roman" w:cs="Times New Roman"/>
          <w:sz w:val="28"/>
          <w:szCs w:val="28"/>
        </w:rPr>
        <w:t>о заключении муниципальным образовательным учреждением Пугачевского муниципального района договора аренды закрепленных за ним объектов собственности</w:t>
      </w:r>
      <w:r>
        <w:rPr>
          <w:rFonts w:ascii="Times New Roman" w:eastAsia="Times New Roman" w:hAnsi="Times New Roman" w:cs="Times New Roman"/>
          <w:sz w:val="28"/>
          <w:szCs w:val="20"/>
        </w:rPr>
        <w:t xml:space="preserve"> указываются:</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а) наименование муниципального образовательного учреждения, за которым на соответствующем вещном праве закреплен объект образования, являющийся муниципальной собственностью, предложенный к передаче в аренду;</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б) наименование объекта образования, являющегося муниципальной собственностью, предложенного к передаче в аренду;</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предложение администрации Пугачевского муниципального района, осуществляющей функции и полномочия учредителя муниципального образовательного учреждения, за которым на соответствующем вещном праве закреплен объект образования, являющийся муниципальной собственностью, о дальнейшем распоряжении объектом образования, которое выносилось на заседание Комиссии;</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г) значения всех критериев, на основании которых оцениваются последствия заключения договора аренды такого объекта;</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д) решение Комиссии.</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13.Заключение Комиссии в течение 7 рабочих дней со дня подписания протокола заседания Комиссии размещается на официальном сайте управления образования администрации Пугачевского муниципального района, в информационно-коммуникационной сети Интернет с учетом требований законодательства Российской Федерации о государственной тайне.</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14.Комиссия дает отрицательное заключение (о невозможности заклю-чения муниципальным образовательным учреждением договора аренды закрепленных за ним объектов собственности) в случае, если по итогам проведенного анализа не достигнуто хотя бы одно из значений критериев, установленных пунктом 9 настоящего Положения.</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Комиссия дает положительное заключение (о возможности заключения муниципальным образовательным учреждением договора аренды закрепленных за ним объектов собственности) в случае, если по итогам проведенного анализа достигнуты все значения критериев, установленных пунктом 9 настоящего Положения.</w:t>
      </w:r>
    </w:p>
    <w:p w:rsidR="00DD1ADF" w:rsidRDefault="00DD1ADF" w:rsidP="00DD1ADF">
      <w:pPr>
        <w:widowControl w:val="0"/>
        <w:autoSpaceDE w:val="0"/>
        <w:autoSpaceDN w:val="0"/>
        <w:spacing w:after="0" w:line="240" w:lineRule="auto"/>
        <w:ind w:firstLine="709"/>
        <w:jc w:val="both"/>
        <w:rPr>
          <w:rFonts w:ascii="Times New Roman" w:eastAsia="Times New Roman" w:hAnsi="Times New Roman" w:cs="Times New Roman"/>
          <w:color w:val="1F497D"/>
          <w:sz w:val="28"/>
          <w:szCs w:val="28"/>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firstLine="709"/>
        <w:rPr>
          <w:rFonts w:ascii="Times New Roman" w:eastAsia="Times New Roman" w:hAnsi="Times New Roman" w:cs="Times New Roman"/>
          <w:color w:val="1F497D"/>
          <w:sz w:val="20"/>
          <w:szCs w:val="20"/>
        </w:rPr>
      </w:pPr>
    </w:p>
    <w:p w:rsidR="00DD1ADF" w:rsidRDefault="00DD1ADF" w:rsidP="00DD1ADF">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 к постановлению администрации Пугачевского муниципального района</w:t>
      </w:r>
    </w:p>
    <w:p w:rsidR="00DD1ADF" w:rsidRDefault="00DD1ADF" w:rsidP="00DD1ADF">
      <w:pP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6 марта 2017 года № 204</w:t>
      </w:r>
    </w:p>
    <w:p w:rsidR="00DD1ADF" w:rsidRDefault="00DD1ADF" w:rsidP="00DD1ADF">
      <w:pPr>
        <w:spacing w:after="0" w:line="240" w:lineRule="auto"/>
        <w:ind w:firstLine="709"/>
        <w:rPr>
          <w:rFonts w:ascii="Times New Roman" w:eastAsia="Times New Roman" w:hAnsi="Times New Roman" w:cs="Times New Roman"/>
          <w:color w:val="1F497D"/>
          <w:sz w:val="28"/>
          <w:szCs w:val="28"/>
        </w:rPr>
      </w:pPr>
    </w:p>
    <w:p w:rsidR="00DD1ADF" w:rsidRDefault="00DD1ADF" w:rsidP="00DD1ADF">
      <w:pPr>
        <w:spacing w:after="0" w:line="240" w:lineRule="auto"/>
        <w:ind w:firstLine="709"/>
        <w:rPr>
          <w:rFonts w:ascii="Times New Roman" w:eastAsia="Times New Roman" w:hAnsi="Times New Roman" w:cs="Times New Roman"/>
          <w:color w:val="1F497D"/>
          <w:sz w:val="28"/>
          <w:szCs w:val="28"/>
        </w:rPr>
      </w:pPr>
    </w:p>
    <w:p w:rsidR="00DD1ADF" w:rsidRDefault="00DD1ADF" w:rsidP="00DD1A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w:t>
      </w:r>
    </w:p>
    <w:p w:rsidR="00DD1ADF" w:rsidRDefault="00DD1ADF" w:rsidP="00DD1A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комиссии по оценке последствий принятия решения о заключении муниципальным образовательным учреждением Пугачевского муниципального района договора аренды закрепленных за ним</w:t>
      </w:r>
    </w:p>
    <w:p w:rsidR="00DD1ADF" w:rsidRDefault="00DD1ADF" w:rsidP="00DD1A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объектов собственности</w:t>
      </w:r>
    </w:p>
    <w:p w:rsidR="00DD1ADF" w:rsidRDefault="00DD1ADF" w:rsidP="00DD1ADF">
      <w:pPr>
        <w:spacing w:after="0" w:line="240" w:lineRule="auto"/>
        <w:ind w:firstLine="709"/>
        <w:rPr>
          <w:rFonts w:ascii="Times New Roman" w:eastAsia="Times New Roman" w:hAnsi="Times New Roman" w:cs="Times New Roman"/>
          <w:sz w:val="28"/>
          <w:szCs w:val="28"/>
        </w:rPr>
      </w:pPr>
    </w:p>
    <w:tbl>
      <w:tblPr>
        <w:tblW w:w="10207" w:type="dxa"/>
        <w:tblInd w:w="-176" w:type="dxa"/>
        <w:tblLook w:val="04A0" w:firstRow="1" w:lastRow="0" w:firstColumn="1" w:lastColumn="0" w:noHBand="0" w:noVBand="1"/>
      </w:tblPr>
      <w:tblGrid>
        <w:gridCol w:w="3477"/>
        <w:gridCol w:w="310"/>
        <w:gridCol w:w="6420"/>
      </w:tblGrid>
      <w:tr w:rsidR="00DD1ADF" w:rsidTr="00DD1ADF">
        <w:tc>
          <w:tcPr>
            <w:tcW w:w="3477" w:type="dxa"/>
          </w:tcPr>
          <w:p w:rsidR="00DD1ADF" w:rsidRDefault="00DD1ADF">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Новикова </w:t>
            </w:r>
          </w:p>
          <w:p w:rsidR="00DD1ADF" w:rsidRDefault="00DD1ADF">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Лариса Николаевна</w:t>
            </w:r>
          </w:p>
          <w:p w:rsidR="00DD1ADF" w:rsidRDefault="00DD1ADF">
            <w:pPr>
              <w:spacing w:after="0" w:line="240" w:lineRule="auto"/>
              <w:rPr>
                <w:rFonts w:ascii="Times New Roman" w:eastAsia="Times New Roman" w:hAnsi="Times New Roman" w:cs="Times New Roman"/>
                <w:sz w:val="28"/>
                <w:szCs w:val="28"/>
              </w:rPr>
            </w:pPr>
          </w:p>
        </w:tc>
        <w:tc>
          <w:tcPr>
            <w:tcW w:w="310" w:type="dxa"/>
            <w:hideMark/>
          </w:tcPr>
          <w:p w:rsidR="00DD1ADF" w:rsidRDefault="00DD1AD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заместитель главы администрации Пугачевского муниципального района по социальным вопросам, председатель комиссии;</w:t>
            </w:r>
          </w:p>
          <w:p w:rsidR="00DD1ADF" w:rsidRDefault="00DD1ADF">
            <w:pPr>
              <w:spacing w:after="0" w:line="240" w:lineRule="auto"/>
              <w:rPr>
                <w:rFonts w:ascii="Times New Roman" w:eastAsia="Times New Roman" w:hAnsi="Times New Roman" w:cs="Times New Roman"/>
                <w:sz w:val="28"/>
                <w:szCs w:val="28"/>
              </w:rPr>
            </w:pP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Рощина</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Елена Александровна</w:t>
            </w:r>
          </w:p>
        </w:tc>
        <w:tc>
          <w:tcPr>
            <w:tcW w:w="310" w:type="dxa"/>
            <w:hideMark/>
          </w:tcPr>
          <w:p w:rsidR="00DD1ADF" w:rsidRDefault="00DD1ADF">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начальник управления образования админи-страции Пугачевского муниципального района Саратовской области, заместитель председателя комиссии;</w:t>
            </w:r>
          </w:p>
          <w:p w:rsidR="00DD1ADF" w:rsidRDefault="00DD1ADF">
            <w:pPr>
              <w:spacing w:after="0" w:line="240" w:lineRule="auto"/>
              <w:rPr>
                <w:rFonts w:ascii="Times New Roman" w:eastAsia="Times New Roman" w:hAnsi="Times New Roman" w:cs="Times New Roman"/>
                <w:sz w:val="28"/>
                <w:szCs w:val="28"/>
              </w:rPr>
            </w:pP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Маламуж </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Надежда Викторовна</w:t>
            </w:r>
          </w:p>
        </w:tc>
        <w:tc>
          <w:tcPr>
            <w:tcW w:w="310" w:type="dxa"/>
            <w:hideMark/>
          </w:tcPr>
          <w:p w:rsidR="00DD1ADF" w:rsidRDefault="00DD1A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 управления образования админи-страции Пугачевского муниципального района Саратовской области, секретарь комиссии.</w:t>
            </w:r>
          </w:p>
          <w:p w:rsidR="00DD1ADF" w:rsidRDefault="00DD1ADF">
            <w:pPr>
              <w:spacing w:after="0" w:line="240" w:lineRule="auto"/>
              <w:jc w:val="both"/>
              <w:rPr>
                <w:rFonts w:ascii="Times New Roman" w:eastAsia="Times New Roman" w:hAnsi="Times New Roman" w:cs="Times New Roman"/>
                <w:sz w:val="28"/>
                <w:szCs w:val="28"/>
              </w:rPr>
            </w:pPr>
          </w:p>
        </w:tc>
      </w:tr>
      <w:tr w:rsidR="00DD1ADF" w:rsidTr="00DD1ADF">
        <w:tc>
          <w:tcPr>
            <w:tcW w:w="10207" w:type="dxa"/>
            <w:gridSpan w:val="3"/>
          </w:tcPr>
          <w:p w:rsidR="00DD1ADF" w:rsidRDefault="00DD1AD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Члены комиссии:</w:t>
            </w:r>
          </w:p>
          <w:p w:rsidR="00DD1ADF" w:rsidRDefault="00DD1ADF">
            <w:pPr>
              <w:spacing w:after="0" w:line="240" w:lineRule="auto"/>
              <w:jc w:val="center"/>
              <w:rPr>
                <w:rFonts w:ascii="Times New Roman" w:eastAsia="Times New Roman" w:hAnsi="Times New Roman" w:cs="Times New Roman"/>
                <w:sz w:val="28"/>
                <w:szCs w:val="28"/>
              </w:rPr>
            </w:pP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Гончаров </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Владимирович</w:t>
            </w:r>
          </w:p>
        </w:tc>
        <w:tc>
          <w:tcPr>
            <w:tcW w:w="310" w:type="dxa"/>
            <w:hideMark/>
          </w:tcPr>
          <w:p w:rsidR="00DD1ADF" w:rsidRDefault="00DD1A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муниципального учреждения «Хозяйст-венно-эксплуатационная служба учреждений обра-зования управления образования администрации Пугачевского муниципального района Саратовской области»;</w:t>
            </w:r>
          </w:p>
          <w:p w:rsidR="00DD1ADF" w:rsidRDefault="00DD1ADF">
            <w:pPr>
              <w:spacing w:after="0" w:line="240" w:lineRule="auto"/>
              <w:jc w:val="both"/>
              <w:rPr>
                <w:rFonts w:ascii="Times New Roman" w:eastAsia="Times New Roman" w:hAnsi="Times New Roman" w:cs="Times New Roman"/>
                <w:sz w:val="28"/>
                <w:szCs w:val="28"/>
              </w:rPr>
            </w:pP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Дубовая </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Любовь Алексеевна</w:t>
            </w:r>
          </w:p>
        </w:tc>
        <w:tc>
          <w:tcPr>
            <w:tcW w:w="310" w:type="dxa"/>
            <w:hideMark/>
          </w:tcPr>
          <w:p w:rsidR="00DD1ADF" w:rsidRDefault="00DD1A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Пугачевской Городской Органи-зации Профсоюза работников народного образо-вания и науки Российской Федерации (по согла-сованию);</w:t>
            </w:r>
          </w:p>
          <w:p w:rsidR="00DD1ADF" w:rsidRDefault="00DD1ADF">
            <w:pPr>
              <w:spacing w:after="0" w:line="240" w:lineRule="auto"/>
              <w:jc w:val="both"/>
              <w:rPr>
                <w:rFonts w:ascii="Times New Roman" w:eastAsia="Times New Roman" w:hAnsi="Times New Roman" w:cs="Times New Roman"/>
                <w:sz w:val="28"/>
                <w:szCs w:val="28"/>
              </w:rPr>
            </w:pP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Ковалева</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Николаевна</w:t>
            </w:r>
          </w:p>
        </w:tc>
        <w:tc>
          <w:tcPr>
            <w:tcW w:w="310" w:type="dxa"/>
            <w:hideMark/>
          </w:tcPr>
          <w:p w:rsidR="00DD1ADF" w:rsidRDefault="00DD1A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начальник отдела по управлению муниципальным имуществом </w:t>
            </w:r>
            <w:r>
              <w:rPr>
                <w:rFonts w:ascii="Times New Roman" w:eastAsia="Times New Roman" w:hAnsi="Times New Roman" w:cs="Times New Roman"/>
                <w:sz w:val="28"/>
                <w:szCs w:val="28"/>
                <w:lang w:eastAsia="en-US"/>
              </w:rPr>
              <w:t>администрации Пугачевского муни-ципального района;</w:t>
            </w:r>
          </w:p>
          <w:p w:rsidR="00DD1ADF" w:rsidRDefault="00DD1ADF">
            <w:pPr>
              <w:spacing w:after="0" w:line="240" w:lineRule="auto"/>
              <w:jc w:val="both"/>
              <w:rPr>
                <w:rFonts w:ascii="Times New Roman" w:eastAsia="Times New Roman" w:hAnsi="Times New Roman" w:cs="Times New Roman"/>
                <w:sz w:val="28"/>
                <w:szCs w:val="28"/>
              </w:rPr>
            </w:pP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Рудакова </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Галина Николаевна</w:t>
            </w:r>
          </w:p>
        </w:tc>
        <w:tc>
          <w:tcPr>
            <w:tcW w:w="310" w:type="dxa"/>
            <w:hideMark/>
          </w:tcPr>
          <w:p w:rsidR="00DD1ADF" w:rsidRDefault="00DD1ADF">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w:t>
            </w:r>
          </w:p>
        </w:tc>
        <w:tc>
          <w:tcPr>
            <w:tcW w:w="6420" w:type="dxa"/>
            <w:hideMark/>
          </w:tcPr>
          <w:p w:rsidR="00DD1ADF" w:rsidRDefault="00DD1AD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директор муниципального казенного учреждения «Централизованная бухгалтерия управления обра-зования администрации Пугачевского муниципаль-ного района»;</w:t>
            </w:r>
          </w:p>
        </w:tc>
      </w:tr>
      <w:tr w:rsidR="00DD1ADF" w:rsidTr="00DD1ADF">
        <w:tc>
          <w:tcPr>
            <w:tcW w:w="3477" w:type="dxa"/>
            <w:hideMark/>
          </w:tcPr>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Сенновская</w:t>
            </w:r>
          </w:p>
          <w:p w:rsidR="00DD1ADF" w:rsidRDefault="00DD1A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Евгения Александровна</w:t>
            </w:r>
          </w:p>
        </w:tc>
        <w:tc>
          <w:tcPr>
            <w:tcW w:w="310" w:type="dxa"/>
            <w:hideMark/>
          </w:tcPr>
          <w:p w:rsidR="00DD1ADF" w:rsidRDefault="00DD1A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420" w:type="dxa"/>
          </w:tcPr>
          <w:p w:rsidR="00DD1ADF" w:rsidRDefault="00DD1A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начальника управления образования администрации Пугачевского муниципального района Саратовской области;</w:t>
            </w:r>
          </w:p>
          <w:p w:rsidR="00DD1ADF" w:rsidRDefault="00DD1ADF">
            <w:pPr>
              <w:spacing w:after="0" w:line="240" w:lineRule="auto"/>
              <w:jc w:val="both"/>
              <w:rPr>
                <w:rFonts w:ascii="Times New Roman" w:eastAsia="Times New Roman" w:hAnsi="Times New Roman" w:cs="Times New Roman"/>
                <w:sz w:val="28"/>
                <w:szCs w:val="28"/>
              </w:rPr>
            </w:pPr>
          </w:p>
        </w:tc>
      </w:tr>
      <w:tr w:rsidR="00DD1ADF" w:rsidTr="00DD1ADF">
        <w:tc>
          <w:tcPr>
            <w:tcW w:w="3477" w:type="dxa"/>
          </w:tcPr>
          <w:p w:rsidR="00DD1ADF" w:rsidRDefault="00DD1ADF">
            <w:pPr>
              <w:spacing w:after="0" w:line="240" w:lineRule="auto"/>
              <w:rPr>
                <w:rFonts w:ascii="Times New Roman" w:eastAsia="Times New Roman" w:hAnsi="Times New Roman" w:cs="Times New Roman"/>
                <w:sz w:val="28"/>
                <w:szCs w:val="28"/>
              </w:rPr>
            </w:pPr>
          </w:p>
        </w:tc>
        <w:tc>
          <w:tcPr>
            <w:tcW w:w="310" w:type="dxa"/>
          </w:tcPr>
          <w:p w:rsidR="00DD1ADF" w:rsidRDefault="00DD1ADF">
            <w:pPr>
              <w:spacing w:after="0" w:line="240" w:lineRule="auto"/>
              <w:rPr>
                <w:rFonts w:ascii="Times New Roman" w:eastAsia="Times New Roman" w:hAnsi="Times New Roman" w:cs="Times New Roman"/>
                <w:sz w:val="28"/>
                <w:szCs w:val="28"/>
              </w:rPr>
            </w:pPr>
          </w:p>
        </w:tc>
        <w:tc>
          <w:tcPr>
            <w:tcW w:w="6420" w:type="dxa"/>
            <w:hideMark/>
          </w:tcPr>
          <w:p w:rsidR="00DD1ADF" w:rsidRDefault="00DD1A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муниципального образовательного учреждения, в отношении объекта образования, закрепленного за которым принимается решение о заключении договора аренды.</w:t>
            </w:r>
          </w:p>
        </w:tc>
      </w:tr>
    </w:tbl>
    <w:p w:rsidR="001B627F" w:rsidRDefault="001B627F"/>
    <w:sectPr w:rsidR="001B627F" w:rsidSect="00DD1ADF">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DF"/>
    <w:rsid w:val="00177582"/>
    <w:rsid w:val="001B627F"/>
    <w:rsid w:val="008C7C60"/>
    <w:rsid w:val="00936071"/>
    <w:rsid w:val="00DD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29FA3-B719-4916-9BA7-CB53F18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9633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2</cp:revision>
  <dcterms:created xsi:type="dcterms:W3CDTF">2017-03-14T11:36:00Z</dcterms:created>
  <dcterms:modified xsi:type="dcterms:W3CDTF">2017-03-14T11:36:00Z</dcterms:modified>
</cp:coreProperties>
</file>