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9F" w:rsidRDefault="002E3A9F" w:rsidP="002E3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СТАНОВЛЕНИЕ </w:t>
      </w:r>
    </w:p>
    <w:p w:rsidR="00E802F5" w:rsidRDefault="002E3A9F" w:rsidP="002E3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E802F5" w:rsidRDefault="00E802F5" w:rsidP="00E8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2F5" w:rsidRDefault="00E802F5" w:rsidP="00E8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2F5" w:rsidRDefault="00E802F5" w:rsidP="00E8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2F5" w:rsidRDefault="00E802F5" w:rsidP="00E8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2F5" w:rsidRDefault="00E802F5" w:rsidP="00E802F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4 апреля 2017 года № 309</w:t>
      </w:r>
    </w:p>
    <w:p w:rsidR="00E802F5" w:rsidRDefault="00E802F5" w:rsidP="00E8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2F5" w:rsidRDefault="00E802F5" w:rsidP="00E8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2F5" w:rsidRDefault="00E802F5" w:rsidP="00E802F5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 внесении изменения в постановление  администрации</w:t>
      </w:r>
    </w:p>
    <w:p w:rsidR="00E802F5" w:rsidRDefault="00E802F5" w:rsidP="00E802F5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Пугачевского муниципального района Саратовской области</w:t>
      </w:r>
    </w:p>
    <w:p w:rsidR="00E802F5" w:rsidRDefault="00E802F5" w:rsidP="00E802F5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от 1 апреля 2013 года № 398 </w:t>
      </w:r>
    </w:p>
    <w:p w:rsidR="00E802F5" w:rsidRDefault="00E802F5" w:rsidP="00E802F5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802F5" w:rsidRDefault="00E802F5" w:rsidP="00E802F5">
      <w:pPr>
        <w:tabs>
          <w:tab w:val="left" w:pos="304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802F5" w:rsidRDefault="00E802F5" w:rsidP="00E802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Пугачевского муниципального района ПОСТАНОВЛЯЕТ: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E802F5" w:rsidRDefault="00E802F5" w:rsidP="00E802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  <w:t>1.Внести в постановление администрации Пугачевского муниципального района Саратовской области от 1 апреля 2013 года № 398 «Об утверждении Положения «О доске почета Пугачевского муниципального района Саратовской области» следующее изменение:</w:t>
      </w:r>
    </w:p>
    <w:p w:rsidR="00E802F5" w:rsidRDefault="00E802F5" w:rsidP="00E802F5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 изложить в новой редакции согласно приложению.</w:t>
      </w:r>
    </w:p>
    <w:p w:rsidR="00E802F5" w:rsidRDefault="00E802F5" w:rsidP="00E802F5">
      <w:pPr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E802F5" w:rsidRDefault="00E802F5" w:rsidP="00E802F5">
      <w:pPr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его официального опубликования.</w:t>
      </w:r>
    </w:p>
    <w:p w:rsidR="00E802F5" w:rsidRDefault="00E802F5" w:rsidP="00E802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802F5" w:rsidRDefault="00E802F5" w:rsidP="00E802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E802F5" w:rsidRDefault="00E802F5" w:rsidP="00E802F5">
      <w:pPr>
        <w:tabs>
          <w:tab w:val="left" w:pos="0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802F5" w:rsidRDefault="00E802F5" w:rsidP="00E802F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И.о. главы Пугачевского  </w:t>
      </w:r>
    </w:p>
    <w:p w:rsidR="00E802F5" w:rsidRDefault="00E802F5" w:rsidP="00E802F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муниципального района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  <w:t>М.В.Садчиков</w:t>
      </w:r>
    </w:p>
    <w:p w:rsidR="00E802F5" w:rsidRDefault="00E802F5" w:rsidP="00E8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2F5" w:rsidRDefault="00E802F5" w:rsidP="00E8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2F5" w:rsidRDefault="00E802F5" w:rsidP="00E8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2F5" w:rsidRDefault="00E802F5" w:rsidP="00E8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2F5" w:rsidRDefault="00E802F5" w:rsidP="00E8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2F5" w:rsidRDefault="00E802F5" w:rsidP="00E8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A9F" w:rsidRDefault="002E3A9F" w:rsidP="00E8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A9F" w:rsidRDefault="002E3A9F" w:rsidP="00E8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A9F" w:rsidRDefault="002E3A9F" w:rsidP="00E8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2F5" w:rsidRDefault="00E802F5" w:rsidP="00E8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2F5" w:rsidRDefault="00E802F5" w:rsidP="00E8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2F5" w:rsidRDefault="00E802F5" w:rsidP="00E8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2F5" w:rsidRDefault="00E802F5" w:rsidP="00E802F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Пугачевского       муниципального района  </w:t>
      </w:r>
    </w:p>
    <w:p w:rsidR="00E802F5" w:rsidRDefault="00E802F5" w:rsidP="00E802F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4 апреля 2017 года № 309</w:t>
      </w:r>
    </w:p>
    <w:p w:rsidR="00E802F5" w:rsidRDefault="00E802F5" w:rsidP="00E802F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«Приложение № 2 к постановлению администрации Пугачевского муниципального района </w:t>
      </w:r>
    </w:p>
    <w:p w:rsidR="00E802F5" w:rsidRDefault="00E802F5" w:rsidP="00E802F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 апреля 2013 года № 398»</w:t>
      </w:r>
    </w:p>
    <w:p w:rsidR="00E802F5" w:rsidRDefault="00E802F5" w:rsidP="00E802F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E802F5" w:rsidRDefault="00E802F5" w:rsidP="00E8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E802F5" w:rsidRDefault="00E802F5" w:rsidP="00E8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рассмотрению предложений </w:t>
      </w:r>
    </w:p>
    <w:p w:rsidR="00E802F5" w:rsidRDefault="00E802F5" w:rsidP="00E8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занесении на Доску почета</w:t>
      </w:r>
    </w:p>
    <w:p w:rsidR="00E802F5" w:rsidRDefault="00E802F5" w:rsidP="00E8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310"/>
        <w:gridCol w:w="7087"/>
      </w:tblGrid>
      <w:tr w:rsidR="00E802F5" w:rsidTr="00E802F5">
        <w:tc>
          <w:tcPr>
            <w:tcW w:w="2951" w:type="dxa"/>
            <w:hideMark/>
          </w:tcPr>
          <w:p w:rsidR="00E802F5" w:rsidRDefault="00E8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E802F5" w:rsidRDefault="00E8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310" w:type="dxa"/>
            <w:hideMark/>
          </w:tcPr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 по социальным вопросам, председатель комиссии;</w:t>
            </w:r>
          </w:p>
        </w:tc>
      </w:tr>
      <w:tr w:rsidR="00E802F5" w:rsidTr="00E802F5">
        <w:tc>
          <w:tcPr>
            <w:tcW w:w="2951" w:type="dxa"/>
            <w:hideMark/>
          </w:tcPr>
          <w:p w:rsidR="00E802F5" w:rsidRDefault="00E802F5"/>
        </w:tc>
        <w:tc>
          <w:tcPr>
            <w:tcW w:w="310" w:type="dxa"/>
          </w:tcPr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hideMark/>
          </w:tcPr>
          <w:p w:rsidR="00E802F5" w:rsidRDefault="00E802F5"/>
        </w:tc>
      </w:tr>
      <w:tr w:rsidR="00E802F5" w:rsidTr="00E802F5">
        <w:tc>
          <w:tcPr>
            <w:tcW w:w="2951" w:type="dxa"/>
            <w:hideMark/>
          </w:tcPr>
          <w:p w:rsidR="00E802F5" w:rsidRDefault="00E8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Грибанова </w:t>
            </w:r>
          </w:p>
          <w:p w:rsidR="00E802F5" w:rsidRDefault="00E8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310" w:type="dxa"/>
            <w:hideMark/>
          </w:tcPr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информации, анализа и общественных отношений администрации муниципального района, секретарь комиссии.</w:t>
            </w:r>
          </w:p>
        </w:tc>
      </w:tr>
      <w:tr w:rsidR="00E802F5" w:rsidTr="00E802F5">
        <w:tc>
          <w:tcPr>
            <w:tcW w:w="10348" w:type="dxa"/>
            <w:gridSpan w:val="3"/>
          </w:tcPr>
          <w:p w:rsidR="00E802F5" w:rsidRDefault="00E80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E802F5" w:rsidRDefault="00E802F5">
            <w:pPr>
              <w:jc w:val="center"/>
              <w:rPr>
                <w:sz w:val="28"/>
                <w:szCs w:val="28"/>
              </w:rPr>
            </w:pPr>
          </w:p>
        </w:tc>
      </w:tr>
      <w:tr w:rsidR="00E802F5" w:rsidTr="00E802F5">
        <w:tc>
          <w:tcPr>
            <w:tcW w:w="2951" w:type="dxa"/>
          </w:tcPr>
          <w:p w:rsidR="00E802F5" w:rsidRDefault="00E8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Андриянова </w:t>
            </w:r>
          </w:p>
          <w:p w:rsidR="00E802F5" w:rsidRDefault="00E8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Константиновна</w:t>
            </w:r>
          </w:p>
          <w:p w:rsidR="00E802F5" w:rsidRDefault="00E802F5">
            <w:pPr>
              <w:rPr>
                <w:sz w:val="28"/>
                <w:szCs w:val="28"/>
              </w:rPr>
            </w:pPr>
          </w:p>
          <w:p w:rsidR="00E802F5" w:rsidRDefault="00E802F5">
            <w:pPr>
              <w:rPr>
                <w:sz w:val="28"/>
                <w:szCs w:val="28"/>
              </w:rPr>
            </w:pPr>
          </w:p>
          <w:p w:rsidR="00E802F5" w:rsidRDefault="00E802F5">
            <w:pPr>
              <w:rPr>
                <w:sz w:val="28"/>
                <w:szCs w:val="28"/>
              </w:rPr>
            </w:pPr>
          </w:p>
          <w:p w:rsidR="00E802F5" w:rsidRDefault="00E802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Байбиков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802F5" w:rsidRDefault="00E8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Юрьевич</w:t>
            </w:r>
          </w:p>
          <w:p w:rsidR="00E802F5" w:rsidRDefault="00E802F5">
            <w:pPr>
              <w:rPr>
                <w:sz w:val="28"/>
                <w:szCs w:val="28"/>
              </w:rPr>
            </w:pPr>
          </w:p>
          <w:p w:rsidR="00E802F5" w:rsidRDefault="00E802F5">
            <w:pPr>
              <w:rPr>
                <w:sz w:val="28"/>
                <w:szCs w:val="28"/>
              </w:rPr>
            </w:pPr>
          </w:p>
          <w:p w:rsidR="00E802F5" w:rsidRDefault="00E802F5">
            <w:pPr>
              <w:rPr>
                <w:sz w:val="28"/>
                <w:szCs w:val="28"/>
              </w:rPr>
            </w:pPr>
          </w:p>
          <w:p w:rsidR="00E802F5" w:rsidRDefault="00E802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802F5" w:rsidRDefault="00E8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Сергеевич</w:t>
            </w:r>
          </w:p>
          <w:p w:rsidR="00E802F5" w:rsidRDefault="00E802F5">
            <w:pPr>
              <w:rPr>
                <w:sz w:val="28"/>
                <w:szCs w:val="28"/>
              </w:rPr>
            </w:pPr>
          </w:p>
          <w:p w:rsidR="00E802F5" w:rsidRDefault="00E8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Ефремова </w:t>
            </w:r>
          </w:p>
          <w:p w:rsidR="00E802F5" w:rsidRDefault="00E8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  <w:p w:rsidR="00E802F5" w:rsidRDefault="00E802F5">
            <w:pPr>
              <w:rPr>
                <w:sz w:val="28"/>
                <w:szCs w:val="28"/>
              </w:rPr>
            </w:pPr>
          </w:p>
          <w:p w:rsidR="00E802F5" w:rsidRDefault="00E8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</w:p>
          <w:p w:rsidR="00E802F5" w:rsidRDefault="00E8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E802F5" w:rsidRDefault="00E802F5">
            <w:pPr>
              <w:rPr>
                <w:sz w:val="28"/>
                <w:szCs w:val="28"/>
              </w:rPr>
            </w:pPr>
          </w:p>
          <w:p w:rsidR="00E802F5" w:rsidRDefault="00E8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Одинцов </w:t>
            </w:r>
          </w:p>
          <w:p w:rsidR="00E802F5" w:rsidRDefault="00E8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Викторович</w:t>
            </w:r>
          </w:p>
        </w:tc>
        <w:tc>
          <w:tcPr>
            <w:tcW w:w="310" w:type="dxa"/>
          </w:tcPr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врача по медицинскому </w:t>
            </w:r>
            <w:proofErr w:type="gramStart"/>
            <w:r>
              <w:rPr>
                <w:sz w:val="28"/>
                <w:szCs w:val="28"/>
              </w:rPr>
              <w:t>обслужи-</w:t>
            </w:r>
            <w:proofErr w:type="spellStart"/>
            <w:r>
              <w:rPr>
                <w:sz w:val="28"/>
                <w:szCs w:val="28"/>
              </w:rPr>
              <w:t>ванию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населения района государственного учреждения здравоохранения Саратовской области «Пугачевская районная больница», депутат Собрания Пугачевского муниципального района (по согласованию); </w:t>
            </w: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Центра досуга </w:t>
            </w:r>
            <w:proofErr w:type="spellStart"/>
            <w:r>
              <w:rPr>
                <w:sz w:val="28"/>
                <w:szCs w:val="28"/>
              </w:rPr>
              <w:t>им.В.А.Важина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учреждения культуры «Централизованная клубная система Пугачевского района», депутат Собрания Пугачевского муниципального района;</w:t>
            </w: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 по общим вопросам;</w:t>
            </w: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 муниципального района;</w:t>
            </w: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администрации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района; </w:t>
            </w: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муниципального района по экономическому развитию, начальник </w:t>
            </w:r>
            <w:proofErr w:type="gramStart"/>
            <w:r>
              <w:rPr>
                <w:sz w:val="28"/>
                <w:szCs w:val="28"/>
              </w:rPr>
              <w:t>управ-</w:t>
            </w:r>
            <w:proofErr w:type="spellStart"/>
            <w:r>
              <w:rPr>
                <w:sz w:val="28"/>
                <w:szCs w:val="28"/>
              </w:rPr>
              <w:t>ления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хозяйства;</w:t>
            </w:r>
          </w:p>
        </w:tc>
      </w:tr>
      <w:tr w:rsidR="00E802F5" w:rsidTr="00E802F5">
        <w:tc>
          <w:tcPr>
            <w:tcW w:w="2951" w:type="dxa"/>
          </w:tcPr>
          <w:p w:rsidR="00E802F5" w:rsidRDefault="00E802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Проводина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802F5" w:rsidRDefault="00E8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E802F5" w:rsidRDefault="00E802F5">
            <w:pPr>
              <w:rPr>
                <w:sz w:val="28"/>
                <w:szCs w:val="28"/>
              </w:rPr>
            </w:pPr>
          </w:p>
          <w:p w:rsidR="00E802F5" w:rsidRDefault="00E8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Стрельцов </w:t>
            </w:r>
          </w:p>
          <w:p w:rsidR="00E802F5" w:rsidRDefault="00E8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Сергеевич</w:t>
            </w:r>
          </w:p>
          <w:p w:rsidR="00E802F5" w:rsidRDefault="00E802F5">
            <w:pPr>
              <w:rPr>
                <w:sz w:val="28"/>
                <w:szCs w:val="28"/>
              </w:rPr>
            </w:pPr>
          </w:p>
          <w:p w:rsidR="00E802F5" w:rsidRDefault="00E802F5">
            <w:pPr>
              <w:rPr>
                <w:sz w:val="28"/>
                <w:szCs w:val="28"/>
              </w:rPr>
            </w:pPr>
          </w:p>
          <w:p w:rsidR="00E802F5" w:rsidRDefault="00E802F5">
            <w:pPr>
              <w:rPr>
                <w:sz w:val="28"/>
                <w:szCs w:val="28"/>
              </w:rPr>
            </w:pPr>
          </w:p>
          <w:p w:rsidR="00E802F5" w:rsidRDefault="00E802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Цуприков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802F5" w:rsidRDefault="00E8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310" w:type="dxa"/>
          </w:tcPr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методического центра управления образования администрации муниципального района; </w:t>
            </w: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Пугачевского районного комитета </w:t>
            </w:r>
            <w:proofErr w:type="spellStart"/>
            <w:proofErr w:type="gramStart"/>
            <w:r>
              <w:rPr>
                <w:sz w:val="28"/>
                <w:szCs w:val="28"/>
              </w:rPr>
              <w:t>проф</w:t>
            </w:r>
            <w:proofErr w:type="spellEnd"/>
            <w:r>
              <w:rPr>
                <w:sz w:val="28"/>
                <w:szCs w:val="28"/>
              </w:rPr>
              <w:t>-союза</w:t>
            </w:r>
            <w:proofErr w:type="gramEnd"/>
            <w:r>
              <w:rPr>
                <w:sz w:val="28"/>
                <w:szCs w:val="28"/>
              </w:rPr>
              <w:t xml:space="preserve"> работников агропромышленного комплекса, депутат Собрания Пугачевского муниципального района (по согласованию);</w:t>
            </w: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</w:p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унитарного предприятия «Дорожное специализированное хозяйство г.Пугачева», депутат Совета муниципального образования города Пугачева (по согласованию);</w:t>
            </w:r>
          </w:p>
        </w:tc>
      </w:tr>
      <w:tr w:rsidR="00E802F5" w:rsidTr="00E802F5">
        <w:tc>
          <w:tcPr>
            <w:tcW w:w="2951" w:type="dxa"/>
            <w:hideMark/>
          </w:tcPr>
          <w:p w:rsidR="00E802F5" w:rsidRDefault="00E8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Шварц </w:t>
            </w:r>
          </w:p>
          <w:p w:rsidR="00E802F5" w:rsidRDefault="00E8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Ксения Вячеславовна </w:t>
            </w:r>
          </w:p>
        </w:tc>
        <w:tc>
          <w:tcPr>
            <w:tcW w:w="310" w:type="dxa"/>
            <w:hideMark/>
          </w:tcPr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E802F5" w:rsidRDefault="00E80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экономического развития, </w:t>
            </w:r>
            <w:proofErr w:type="spellStart"/>
            <w:proofErr w:type="gramStart"/>
            <w:r>
              <w:rPr>
                <w:sz w:val="28"/>
                <w:szCs w:val="28"/>
              </w:rPr>
              <w:t>промыш-ленности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торговли администрации муниципального района.</w:t>
            </w:r>
          </w:p>
        </w:tc>
      </w:tr>
    </w:tbl>
    <w:p w:rsidR="000125D0" w:rsidRDefault="000125D0"/>
    <w:sectPr w:rsidR="000125D0" w:rsidSect="00E802F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F5"/>
    <w:rsid w:val="000125D0"/>
    <w:rsid w:val="002E3A9F"/>
    <w:rsid w:val="007C1AB6"/>
    <w:rsid w:val="009247AF"/>
    <w:rsid w:val="00E8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8C46F-4911-4ECF-9163-A73D5922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2017-04-12T04:09:00Z</dcterms:created>
  <dcterms:modified xsi:type="dcterms:W3CDTF">2017-04-12T04:09:00Z</dcterms:modified>
</cp:coreProperties>
</file>