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75" w:rsidRDefault="00B75775" w:rsidP="00B75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OLE_LINK1"/>
      <w:bookmarkStart w:id="1" w:name="OLE_LINK2"/>
      <w:r w:rsidRPr="00B757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</w:t>
      </w:r>
    </w:p>
    <w:p w:rsidR="00DE14D6" w:rsidRPr="00B75775" w:rsidRDefault="00B75775" w:rsidP="00B75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775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ПУГАЧЕВСКОГО МУНИЦИПАЛЬНОГО РАЙОНА САРАТОВСКОЙ ОБЛАСТИ</w:t>
      </w:r>
    </w:p>
    <w:p w:rsid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E14D6" w:rsidRPr="00430385" w:rsidRDefault="00DE14D6" w:rsidP="00DE14D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03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от 14 декабря 2017 года № 1228</w:t>
      </w:r>
    </w:p>
    <w:p w:rsid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03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ии административного регламента</w:t>
      </w:r>
    </w:p>
    <w:p w:rsid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03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предоставлению муниципальной услуги «Выдача</w:t>
      </w:r>
    </w:p>
    <w:p w:rsid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0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разрешений на перевозку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опасных, крупногабаритных</w:t>
      </w:r>
    </w:p>
    <w:p w:rsid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03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тяжеловесных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рузов автомобильным транспортом</w:t>
      </w:r>
    </w:p>
    <w:p w:rsid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03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дорогам общег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пользования местного значения</w:t>
      </w:r>
    </w:p>
    <w:p w:rsidR="00DE14D6" w:rsidRPr="00430385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03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 муниципального района»</w:t>
      </w:r>
    </w:p>
    <w:p w:rsidR="00DE14D6" w:rsidRPr="00430385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430385" w:rsidRDefault="00DE14D6" w:rsidP="00DE14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03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федеральными законами от 6 октября 2003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Pr="004303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131-ФЗ «Об общих принципах организации местного самоуправления в Российской Федерации», </w:t>
      </w:r>
      <w:r w:rsidRPr="0043038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от 27 июля 2010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Pr="0043038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210-ФЗ «Об организации предоставления государственных и муниципальных услуг»,</w:t>
      </w:r>
      <w:r w:rsidRPr="004303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30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Саратовской области </w:t>
      </w:r>
      <w:r w:rsidRPr="0043038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15 ноября 2011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0385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№ 1340 «Об утверждении порядка разработки и утверждения административных регламентов предоставления муниципальных услуг», Уставом Пугачевского муниципального района</w:t>
      </w:r>
      <w:r w:rsidRPr="004303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администрация Пугачевского муниципального района </w:t>
      </w:r>
      <w:r w:rsidRPr="004303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DE14D6" w:rsidRPr="00430385" w:rsidRDefault="00DE14D6" w:rsidP="00DE14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03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1.Утвердить административный регламент</w:t>
      </w:r>
      <w:r w:rsidRPr="00430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предоставлению муници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430385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 «Выдача разрешений на перевозку опасных, крупногабаритных и тяжеловесных грузов автомобильным транспортом по дорогам общего пользования местного значения Пугачевского муниципального района» согласно приложению.</w:t>
      </w:r>
    </w:p>
    <w:p w:rsidR="00DE14D6" w:rsidRPr="00430385" w:rsidRDefault="00DE14D6" w:rsidP="00DE14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0385">
        <w:rPr>
          <w:rFonts w:ascii="Times New Roman" w:eastAsia="Times New Roman" w:hAnsi="Times New Roman" w:cs="Times New Roman"/>
          <w:sz w:val="28"/>
          <w:szCs w:val="28"/>
          <w:lang w:eastAsia="ar-SA"/>
        </w:rPr>
        <w:t>2.Контроль за исполнением постановления возложить на заместителя главы администрации Пугачевского муниципального района по комму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-нальному хозяйству </w:t>
      </w:r>
      <w:r w:rsidRPr="00430385">
        <w:rPr>
          <w:rFonts w:ascii="Times New Roman" w:eastAsia="Times New Roman" w:hAnsi="Times New Roman" w:cs="Times New Roman"/>
          <w:sz w:val="28"/>
          <w:szCs w:val="28"/>
          <w:lang w:eastAsia="ar-SA"/>
        </w:rPr>
        <w:t>и градостроительству Басенина В.Е.</w:t>
      </w:r>
    </w:p>
    <w:p w:rsidR="00DE14D6" w:rsidRPr="00430385" w:rsidRDefault="00DE14D6" w:rsidP="00DE14D6">
      <w:pPr>
        <w:tabs>
          <w:tab w:val="left" w:pos="3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30385">
        <w:rPr>
          <w:rFonts w:ascii="Times New Roman" w:eastAsia="Times New Roman" w:hAnsi="Times New Roman" w:cs="Times New Roman"/>
          <w:sz w:val="28"/>
          <w:szCs w:val="24"/>
          <w:lang w:eastAsia="ar-SA"/>
        </w:rPr>
        <w:t>3.Опубликовать настоящее постановление, разместив на официальном сайте администрации Пугачевского муниципального района,</w:t>
      </w:r>
      <w:r w:rsidRPr="00430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 – 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30385">
        <w:rPr>
          <w:rFonts w:ascii="Times New Roman" w:eastAsia="Times New Roman" w:hAnsi="Times New Roman" w:cs="Times New Roman"/>
          <w:sz w:val="28"/>
          <w:szCs w:val="28"/>
          <w:lang w:eastAsia="ar-SA"/>
        </w:rPr>
        <w:t>нтернет</w:t>
      </w:r>
      <w:r w:rsidRPr="00430385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E14D6" w:rsidRPr="00430385" w:rsidRDefault="00DE14D6" w:rsidP="00DE14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0385">
        <w:rPr>
          <w:rFonts w:ascii="Times New Roman" w:eastAsia="Times New Roman" w:hAnsi="Times New Roman" w:cs="Times New Roman"/>
          <w:sz w:val="28"/>
          <w:szCs w:val="28"/>
          <w:lang w:eastAsia="ar-SA"/>
        </w:rPr>
        <w:t>4.Постановление вступает в силу с</w:t>
      </w:r>
      <w:r w:rsidR="0044436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30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дня его официального опубликования в средствах массовой информации.</w:t>
      </w:r>
    </w:p>
    <w:p w:rsid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43038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43038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03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Пугачевского </w:t>
      </w:r>
    </w:p>
    <w:p w:rsid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03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4303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М.В.Садчиков</w:t>
      </w:r>
    </w:p>
    <w:p w:rsidR="00B75775" w:rsidRDefault="00B75775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5775" w:rsidRDefault="00B75775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5775" w:rsidRDefault="00B75775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5775" w:rsidRDefault="00B75775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5775" w:rsidRPr="00430385" w:rsidRDefault="00B75775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B75775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 к постановлению</w:t>
      </w:r>
    </w:p>
    <w:p w:rsidR="00DE14D6" w:rsidRPr="00DE14D6" w:rsidRDefault="00DE14D6" w:rsidP="00B75775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Пугачевского</w:t>
      </w:r>
    </w:p>
    <w:p w:rsidR="00DE14D6" w:rsidRPr="00DE14D6" w:rsidRDefault="00DE14D6" w:rsidP="00B75775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</w:t>
      </w:r>
    </w:p>
    <w:p w:rsidR="00DE14D6" w:rsidRPr="00DE14D6" w:rsidRDefault="00DE14D6" w:rsidP="00B75775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14 декабря 2017 года № 1228    </w:t>
      </w:r>
    </w:p>
    <w:p w:rsidR="00DE14D6" w:rsidRDefault="00DE14D6" w:rsidP="00DE14D6">
      <w:pPr>
        <w:widowControl w:val="0"/>
        <w:suppressAutoHyphens/>
        <w:autoSpaceDE w:val="0"/>
        <w:spacing w:after="0" w:line="240" w:lineRule="auto"/>
        <w:ind w:firstLine="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06FC1" w:rsidRPr="00DE14D6" w:rsidRDefault="00406FC1" w:rsidP="00DE14D6">
      <w:pPr>
        <w:widowControl w:val="0"/>
        <w:suppressAutoHyphens/>
        <w:autoSpaceDE w:val="0"/>
        <w:spacing w:after="0" w:line="240" w:lineRule="auto"/>
        <w:ind w:firstLine="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E14D6" w:rsidRPr="00DE14D6" w:rsidRDefault="00DE14D6" w:rsidP="004443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Административный регламент</w:t>
      </w:r>
    </w:p>
    <w:p w:rsidR="00406FC1" w:rsidRDefault="00DE14D6" w:rsidP="004443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 предоставлению муниципа</w:t>
      </w:r>
      <w:r w:rsidR="00406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льной услуги «Выдача разрешений</w:t>
      </w:r>
    </w:p>
    <w:p w:rsidR="00406FC1" w:rsidRDefault="00DE14D6" w:rsidP="004443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 перевозку опасных, крупногабаритных и тяжеловесных грузов автомобильным транспорто</w:t>
      </w:r>
      <w:r w:rsidR="00406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 по дорогам общего пользования</w:t>
      </w:r>
    </w:p>
    <w:p w:rsidR="00DE14D6" w:rsidRPr="00DE14D6" w:rsidRDefault="00DE14D6" w:rsidP="004443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местного значения Пугачевского муниципального района»</w:t>
      </w:r>
    </w:p>
    <w:p w:rsid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06FC1" w:rsidRPr="00DE14D6" w:rsidRDefault="00406FC1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t>I</w:t>
      </w:r>
      <w:r w:rsidR="00406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Общие положения</w:t>
      </w:r>
    </w:p>
    <w:p w:rsid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406FC1" w:rsidRPr="00DE14D6" w:rsidRDefault="00406FC1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Предмет регулирования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1.1.Административный регламент предоставления (далее – орган мест</w:t>
      </w:r>
      <w:r w:rsidR="00406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ного самоуправления) </w:t>
      </w:r>
      <w:r w:rsidR="00406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администрацией Пугачевского муниципального района 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 услуги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ыдаче разрешений на перевозку опасных, крупногабаритных и тяжеловесных грузов автомобильным транспортом по дорогам общего пользования местного значения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</w:t>
      </w:r>
      <w:r w:rsidR="00406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- 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Административный регламент)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сроки предостав</w:t>
      </w:r>
      <w:r w:rsidR="00406FC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Круг заявителей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>Заявителями на предоставление муниципальной услуги (далее – заявитель, заявители) являются физические и юридические лица, заинтере</w:t>
      </w:r>
      <w:r w:rsidR="00406FC1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сованные в получении разрешения на осуществление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перевозок опасных, крупногабаритных и тяжеловесных грузов автомобильным транспортом по дорогам общего пользования местного значения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1.2.1.От имени заявителя за предоставлением муниципальной услуги 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порядку информирования о предоставлении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1.3.Информация, предоставляемая заинтересованным лицам о муници-пальной услуге, является открытой и общедоступной. </w:t>
      </w:r>
      <w:hyperlink r:id="rId5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Сведения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местах нахождения и графике работы </w:t>
      </w:r>
      <w:r w:rsidR="00406FC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унитарного предприятия «Дорожное специализированное хозяйство города Пугачева (далее – МУП «ДСХ г.Пугачева»),</w:t>
      </w:r>
      <w:r w:rsidR="004C49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предоставляющего муниципальную услугу, администрации Пугачевского муниципального района, а также многофункционального центра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1.4.</w:t>
      </w:r>
      <w:hyperlink r:id="rId6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Сведения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местах нахождения и графиках работы, контактных теле</w:t>
      </w:r>
      <w:r w:rsidR="004C49D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фонах, адресах электронной почты </w:t>
      </w:r>
      <w:r w:rsidR="004C49D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администрации Пугач</w:t>
      </w:r>
      <w:r w:rsidR="004C49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евского муниципального района,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МФЦ, размещаются на информационных стендах и официальном сайте администрации Пугачевского муниципального района, на порталах государственных и муниципальных услуг (функций) (</w:t>
      </w:r>
      <w:hyperlink r:id="rId7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http://www.gosuslugi.ru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8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http://64.gosuslugi.ru/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) (далее – Единый и региональный порталы), в средствах массовой информации.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3C0A0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МФЦ.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1.5.П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орядок получения информации заявителями по вопросам предостав</w:t>
      </w:r>
      <w:r w:rsidR="003C0A0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индивидуальное устное информирование непосредственно в </w:t>
      </w:r>
      <w:r w:rsidR="003C0A0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индивидуальное устное информирование по телефону;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индивидуальное информирование в письменной форме, в том числе в форме электронного документа;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публичное устное информирование 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>с привлечением средств массовой информации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публичное письменное информирование.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по вопросам предоставления муниципальной услуги способами, предусмотренными настоящим пунктом,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1.5.2.Для получения информации и консультаций по процедуре предостав</w:t>
      </w:r>
      <w:r w:rsidR="003C0A0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ления муниципальной услуги заявитель вправе обратиться непосредственно в </w:t>
      </w:r>
      <w:r w:rsidR="003C0A0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="003C0A0C"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личное обращение) в соответствии с графиком приема заявителей.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Время ожидания заинтересованных лиц при индивидуальном устном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информировании не может превышать 15 минут.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ответах на личные обращения специалисты </w:t>
      </w:r>
      <w:r w:rsidR="003C0A0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подробно и в вежливой (корректной) форме информируют обратившихся по вопросам: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местонахождения и графика работы </w:t>
      </w:r>
      <w:r w:rsidR="003C0A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</w:t>
      </w:r>
      <w:r w:rsidR="003C0A0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перечня документов, необходимых для получения муниципальной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времени приема и выдачи документов;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срока предоставления муниципальной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1.5.3.Для получения информации по вопросам предоставления муници</w:t>
      </w:r>
      <w:r w:rsidR="003C0A0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пальной услуги заявители могут обратиться к специалистам </w:t>
      </w:r>
      <w:r w:rsidR="003C0A0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телефону в соответствии с графиком приема заявителей.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ответах на телефонные обращения специалист</w:t>
      </w:r>
      <w:r w:rsidR="003C0A0C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0A0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подробно и в вежливой (корректной) форме информируют обратившихся по вопросам, предусмотренн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ых подпунктом 1.5.2 настоящего А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дминистративного регламента.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1.5.4.Для получения информации по вопросам предоставления муници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 заявители могут обратиться в администрацию Пугачевского муниципального района письменно посредством почтовой связи, электронной почты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подав письменное обращение непосредственно в 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Письменные (электронные) обращения заявителей подлежат обязательной регистрации в течение 1 рабочего дня с момента поступления.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письменном обращении указываются: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(последнее - при наличии) (в случае обращения физического лица);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полное наименование заявителя (в случае обращения от имени юриди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ческого лица);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адрес, по которому должны быть направлены ответ, уведомление о переадресации обращения;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обращения;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личная подпись заявителя (в случае обращения физического лица);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руководителя юридического лица либо уполномоченного предста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вителя юридического лица (в случае обращения от имени юридического лица);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составления обращения.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работы с обращениями, поступившими по электронной почте, назна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чается специалист 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администрации Пугачевского муниципального района,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Обращение, поступившее в 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администрацию Пугачевского муниципального района в форме электронного документа, должно содержать следующую информацию: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фамилию, имя, отчество (последнее - при наличии) (в случае обращения физического лица);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полное наименование заявителя (в случае обращения от имени юриди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ческого лица);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электронной почты, если ответ должен быть направлен в форме электронного документа;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адрес, если ответ должен быть направлен в письменной форме;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обращения.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вправе приложить к такому обращению необходимые доку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менты и материалы в электронной форме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направить указанные доку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менты и материалы или их копии в письменной форме.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на обращение дается в простой, четкой и понятной форме с указанием должности, фамилии, имени и отчества, номера телефона испол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нителя, подписывается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директором</w:t>
      </w:r>
      <w:r w:rsidR="00C94546" w:rsidRP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на обращение, поступившее в</w:t>
      </w:r>
      <w:r w:rsidR="00C94546" w:rsidRP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страци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 в форме электронного доку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посредством Единого и регионального порталов - в случае подачи заявления через указанные порталы.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1.6.Информирование по вопросам предоставления муниципальной услуги осуществляется путем размещения на информационных стендах, располо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женных в здании 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официальном сайте администрации Пугачевского муниципального района, посредством Единого и регионального порталов следующей информации: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текста Административного регламента;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ляемых к этим документам;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перечня оснований для отказа в предоставлении муниципальной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графика приема заявителей;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образцов документов;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месте нахождения и графике работы МФЦ, через которое могут быть поданы (получены) документы в рамках предоставления муни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официальном сайте админи</w:t>
      </w:r>
      <w:r w:rsidR="00C9454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страции Пугачевского муниципального района, Единого портала МФЦ Саратовской области </w:t>
      </w:r>
      <w:hyperlink r:id="rId9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http://www.mfc64.ru/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DE14D6" w:rsidRPr="00DE14D6" w:rsidRDefault="00DE14D6" w:rsidP="00DE14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II.</w:t>
      </w:r>
      <w:r w:rsidRPr="00DE1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Стандарт предоставления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Наименование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DE14D6" w:rsidRPr="00DE14D6" w:rsidRDefault="00DE14D6" w:rsidP="00DE14D6">
      <w:pPr>
        <w:suppressAutoHyphens/>
        <w:autoSpaceDE w:val="0"/>
        <w:spacing w:after="0" w:line="240" w:lineRule="auto"/>
        <w:ind w:firstLine="509"/>
        <w:jc w:val="both"/>
        <w:rPr>
          <w:rFonts w:ascii="Arial" w:eastAsia="Arial" w:hAnsi="Arial" w:cs="Arial"/>
          <w:b/>
          <w:bCs/>
          <w:i/>
          <w:iCs/>
          <w:sz w:val="28"/>
          <w:szCs w:val="28"/>
          <w:lang w:eastAsia="ar-SA"/>
        </w:rPr>
      </w:pPr>
      <w:r w:rsidRPr="00DE14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2.1.Наименование муниципальной услуги: </w:t>
      </w:r>
      <w:r w:rsidRPr="00E26A2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Pr="00DE14D6">
        <w:rPr>
          <w:rFonts w:ascii="Times New Roman" w:eastAsia="Arial" w:hAnsi="Times New Roman" w:cs="Times New Roman"/>
          <w:sz w:val="28"/>
          <w:szCs w:val="28"/>
          <w:lang w:eastAsia="ar-SA"/>
        </w:rPr>
        <w:t>Выдача разрешений на пере</w:t>
      </w:r>
      <w:r w:rsidR="00FC619B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возку опасных, крупногабаритных и тяжеловесных грузов автомобильным транспортом по дорогам общего пользования местного значения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</w:t>
      </w:r>
      <w:r w:rsidRPr="00DE14D6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FC619B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Наименование </w:t>
      </w:r>
      <w:r w:rsidR="00FC61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органа местного самоуправления,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предоставляющего муниципальную услугу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2.2.Муниципальная услуга предоставляется органом местного самоуправ-ления - администрацией Пугачевского муниципального района и осущест-вляется через уполномоченный орган на предоставление муниципальной услуги - </w:t>
      </w:r>
      <w:r w:rsidR="00FC619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Соглашением о взаимодействии между МФЦ и органом местного самоуправления (далее – Соглашение о взаимодействии).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муниципальной услуги </w:t>
      </w:r>
      <w:r w:rsidR="009C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взаимодействует со следующими организациями: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2.2.1.Запрещается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перечень, определенный частью 6 статьи 7 Федерального закона от 27 июля 2010 года № 210-ФЗ «Об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организации предоставления государственных и муниципальных услуг» (далее Федеральный закон №</w:t>
      </w:r>
      <w:r w:rsidR="009C4B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210-ФЗ).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Результат предоставления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2.3.Результатом предоставления муниципальной услуги является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заявителю разрешения на перевозку крупногабаритного и тяжело</w:t>
      </w:r>
      <w:r w:rsidR="00E7432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весного груза по дорогам общего пользования местного значения Пугачевского муниципального райо</w:t>
      </w:r>
      <w:r w:rsidR="00E743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(приложение № 2 к Администра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тивному регламенту);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заявителю специального разрешения на движение по автомо</w:t>
      </w:r>
      <w:r w:rsidR="00E7432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бильным дорогам местного значения Пугачевского муниципального района транспортного средства, осуществляющего перевозку опасных грузов (прило</w:t>
      </w:r>
      <w:r w:rsidR="00E7432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жение №</w:t>
      </w:r>
      <w:r w:rsidR="00E743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4 к Административному регламенту);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заявителю решения о мотивированном отказе в предоставлении муниципальной услуги в письменной форме.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Срок предоставления муниципальной услуги</w:t>
      </w:r>
    </w:p>
    <w:p w:rsidR="00DE14D6" w:rsidRPr="00DE14D6" w:rsidRDefault="00DE14D6" w:rsidP="00DE14D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2.4.Разрешение на перевозку крупногабаритного и тяжеловесного груза по дорогам общего пользования местного значения Пугачевского муниципаль-ного района, специального разрешения на движение по автомобильным дорогам местного значения Пугачевского муниципального района транспорт</w:t>
      </w:r>
      <w:r w:rsidR="00E7432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средства, осуществляющего перевозку опасных грузов или решения о мотивированном отказе в предоставлении муниципальной услуги выдается заявителю, не позднее чем 10 рабочих дней со дня подачи заявления, в соответствии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</w:t>
      </w:r>
      <w:r w:rsidRPr="00DE14D6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непосредственно в </w:t>
      </w:r>
      <w:r w:rsidR="00E7432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направляется почтой по адресу, указанному в заявлении;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направляется для выдачи заявителю в МФЦ, порядке и сроки, предусмот</w:t>
      </w:r>
      <w:r w:rsidR="00E7432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ренные Соглашением о взаимодействии.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 мотивированном отказе в предоставлении муниципальной услуги может быть обжаловано заявителем в судебном порядке.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предоставления заявителем документов, указанных в </w:t>
      </w:r>
      <w:hyperlink r:id="rId10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2.6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</w:t>
      </w:r>
      <w:r w:rsidR="00E7432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2 рабочих дней со дня соответствующего обращения заявителя в </w:t>
      </w:r>
      <w:r w:rsidR="00E7432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E14D6" w:rsidRPr="00DE14D6" w:rsidRDefault="00DE14D6" w:rsidP="00DE14D6">
      <w:pPr>
        <w:tabs>
          <w:tab w:val="left" w:pos="927"/>
          <w:tab w:val="left" w:pos="1276"/>
        </w:tabs>
        <w:suppressAutoHyphens/>
        <w:spacing w:before="120" w:after="0" w:line="240" w:lineRule="auto"/>
        <w:ind w:firstLine="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2.5.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Предоставление муниципальной ус</w:t>
      </w:r>
      <w:r w:rsidR="007409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луги осуществляется в соответст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вии со следующими нормативно-правовыми актами: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10 декабря 1995 года  № 196-ФЗ «О безопасности дорожного движения»;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6 октября 2003 года № 131-Ф3 «Об общих принципах организации местного самоуправления в Российской Федерации»;</w:t>
      </w:r>
    </w:p>
    <w:p w:rsidR="00DE14D6" w:rsidRPr="007409DC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Федеральный закон от 2 мая 2006 года № 59-ФЗ «О порядке рассмотрения </w:t>
      </w:r>
      <w:r w:rsidRPr="007409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обращений граждан Российской Федерации»;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0"/>
          <w:lang w:eastAsia="ar-SA"/>
        </w:rPr>
        <w:t>Федеральный закон от 27 июля 2006 года № 152-ФЗ «О персональных данных»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E14D6" w:rsidRPr="00DE14D6" w:rsidRDefault="00DE14D6" w:rsidP="00DE14D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Федеральный закон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0"/>
          <w:lang w:eastAsia="ar-SA"/>
        </w:rPr>
        <w:t>Федеральный закон от 27 июля 2010 года № 210-ФЗ «Об организации предоставления государственных и муниципальных услуг»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6 апреля 2011 года № 63-ФЗ «Об электронной подписи»;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Правительства Российской Федерации от 25 июня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11C48" w:rsidRPr="00DE14D6" w:rsidRDefault="00611C48" w:rsidP="00611C4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 Министерства транспорта Российской Федерации от 4 июля        2011 года № 179 «Об утверждении порядка выдачи специального разрешения на движение по автомобильным дорогам транспортного средства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ляющего перевозку опасных грузов»;</w:t>
      </w:r>
    </w:p>
    <w:p w:rsidR="00DE14D6" w:rsidRPr="00DE14D6" w:rsidRDefault="007409DC" w:rsidP="007409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</w:t>
      </w:r>
      <w:r w:rsidR="00DE14D6"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Министерства транспорта Российской Федерации от 24 июля </w:t>
      </w:r>
      <w:r w:rsidR="00611C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DE14D6"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2012 года № 258 «Об утверждении порядка выдачи специального разрешения на движение по автомобильным дорогам транспортного средства, осуществ</w:t>
      </w:r>
      <w:r w:rsidR="00611C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DE14D6"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ляющего перевозки тяжеловесных и (или) крупногабаритных грузов</w:t>
      </w:r>
      <w:bookmarkStart w:id="2" w:name="p_7"/>
      <w:bookmarkEnd w:id="2"/>
      <w:r w:rsidR="00DE14D6" w:rsidRPr="00DE14D6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;</w:t>
      </w:r>
    </w:p>
    <w:p w:rsidR="00DE14D6" w:rsidRPr="00DE14D6" w:rsidRDefault="00DE14D6" w:rsidP="00611C4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 Правительства Российской Федерации от 16 ноября </w:t>
      </w:r>
      <w:r w:rsidR="00611C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2009 года № 934 «О возмещении вреда, причиняемого транспортными средст</w:t>
      </w:r>
      <w:r w:rsidR="00611C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вами, осуществляющими перевозки тяжеловесных грузов по автомобильным дорогам Российской Федерации».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DE14D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</w:p>
    <w:p w:rsidR="00DE14D6" w:rsidRPr="00DE14D6" w:rsidRDefault="00DE14D6" w:rsidP="00DE14D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представлению заявителем</w:t>
      </w:r>
    </w:p>
    <w:p w:rsidR="00DE14D6" w:rsidRPr="00DE14D6" w:rsidRDefault="00DE14D6" w:rsidP="00DE14D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2.6.Для предоставления муниципальной услуги заявители предоставляют: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а) заявление на получение  разрешения на перевозку крупногабаритных и (или) тяжеловесных грузов автомобильным транспортом по дорогам общего пользования местного значения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района; заявление о получении специального разрешения на движение по автомо</w:t>
      </w:r>
      <w:r w:rsidR="0018036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бильным дорогам общего пользования местного значения Пугачевского муни</w:t>
      </w:r>
      <w:r w:rsidR="0018036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ципального района транспортного состава, осуществляющего перевозку опасных грузов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установленного образца (приложения № 3, № 5 к Администра</w:t>
      </w:r>
      <w:r w:rsidR="00180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тивному регламенту);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</w:t>
      </w:r>
      <w:r w:rsidR="00B022D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щается представитель заявителя;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</w:t>
      </w:r>
      <w:r w:rsidR="00B022D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витель заявителя;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г) копия документов транспортного средства (паспорт транспортного средства или свидетельство о регистрации транспортного средства), с исполь</w:t>
      </w:r>
      <w:r w:rsidR="00B022D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зованием которого планируется перевозка опасных, тяжеловесных и (или) крупногабаритного грузов; 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д) копия документа, подтверждающего право владения транспортным средством, если оно не является собственностью перевозчика;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Cambria" w:eastAsia="Times New Roman" w:hAnsi="Cambria" w:cs="Cambria"/>
          <w:b/>
          <w:bCs/>
          <w:kern w:val="1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е) копия свидетельства о допуске транспортного средства к перевозке опасных грузов;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ж)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(приложение № 12 к Администра</w:t>
      </w:r>
      <w:r w:rsidR="002E2DE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тивному регламенту). На схеме изображается транспортное средство, плани</w:t>
      </w:r>
      <w:r w:rsidR="002E2DE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оси-распределения на отдельные колеса;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з) сведения о технических требованиях к перевозке заявленного груза в транспортном положении;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и) копия свидетельства о подготовке водителя транспортного средства, перевозящего опасные грузы;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к) аварийная карточка системы информации об опасности на опасный груз, предназначенный для перевозки;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л) сведения о перевозимом опасном грузе (приложение № 6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</w:t>
      </w:r>
      <w:r w:rsidR="002E2DE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тивному регламенту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2.6.1.Документы не должны содержать подчистки либо приписки, зачеркнутые слова или другие исправления.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Par99"/>
      <w:bookmarkEnd w:id="3"/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2.6.2.Документы, указанные в пункте 2.6 Административного регламента, могут быть представлены заявителем непосредственно в </w:t>
      </w:r>
      <w:r w:rsidR="002E2DE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</w:t>
      </w:r>
      <w:r w:rsidR="00B022D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E2D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чева»,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МФЦ, направлены в электронной форме через Единый и региональный портал</w:t>
      </w:r>
      <w:r w:rsidR="00391074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могут направляться по почте.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2.6.3.При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11" w:history="1">
        <w:r w:rsidR="00DD4945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</w:t>
        </w:r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остановлением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</w:t>
      </w:r>
      <w:r w:rsidR="00391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должно быть заполнено согласно представленной на Едином и региональном порталах форме.</w:t>
      </w:r>
    </w:p>
    <w:p w:rsidR="00DE14D6" w:rsidRPr="00044E09" w:rsidRDefault="00DE14D6" w:rsidP="00044E09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Днем обращения за предоставлением муниципальной услуги считается дата получения документов </w:t>
      </w:r>
      <w:r w:rsidR="0039107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DE14D6" w:rsidRPr="00DE14D6" w:rsidRDefault="00DE14D6" w:rsidP="00DE14D6">
      <w:pPr>
        <w:suppressAutoHyphens/>
        <w:autoSpaceDE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 </w:t>
      </w:r>
    </w:p>
    <w:p w:rsidR="00DE14D6" w:rsidRPr="00DE14D6" w:rsidRDefault="00DE14D6" w:rsidP="00DE14D6">
      <w:pPr>
        <w:suppressAutoHyphens/>
        <w:autoSpaceDE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2.7.Документы,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</w:t>
      </w:r>
      <w:r w:rsidR="00044E0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венных или муниципальных услуг, и которые заявитель вправе представить, не предусмотрены.</w:t>
      </w:r>
    </w:p>
    <w:p w:rsidR="00DE14D6" w:rsidRPr="00DE14D6" w:rsidRDefault="00DE14D6" w:rsidP="00DE14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Особенности взаимодействия с заявителем при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предоставлении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2.8.Запрещается требовать от заявителя: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</w:t>
      </w:r>
      <w:r w:rsidR="00B723B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</w:t>
      </w:r>
      <w:r w:rsidR="00B723B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ведомственных государственным органам или органам местного самоуправ</w:t>
      </w:r>
      <w:r w:rsidR="00B723B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организаций, участвующих в предоставлении предусмотренных частью</w:t>
      </w:r>
      <w:r w:rsidR="00B02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статьи 1 Федерального закона </w:t>
      </w:r>
      <w:r w:rsidR="00B723B2"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B72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23B2"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210-ФЗ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государственных и муниципальных услуг, в соответствии с нормативными правовыми актами Российской Феде</w:t>
      </w:r>
      <w:r w:rsidR="00B022D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</w:t>
      </w:r>
      <w:r w:rsidR="00B022D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DE14D6" w:rsidRPr="00DE14D6" w:rsidRDefault="00DE14D6" w:rsidP="00DE14D6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C239F4" w:rsidRDefault="00DE14D6" w:rsidP="00C23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Исчерпывающи</w:t>
      </w:r>
      <w:r w:rsidR="00C23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 перечень оснований для отказа</w:t>
      </w:r>
    </w:p>
    <w:p w:rsidR="00DE14D6" w:rsidRPr="00DE14D6" w:rsidRDefault="00DE14D6" w:rsidP="00C23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приеме документов, необходимых для предоставления </w:t>
      </w:r>
    </w:p>
    <w:p w:rsidR="00DE14D6" w:rsidRPr="00DE14D6" w:rsidRDefault="00DE14D6" w:rsidP="00C23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муниципальной услуги</w:t>
      </w:r>
    </w:p>
    <w:p w:rsidR="00DE14D6" w:rsidRPr="00DE14D6" w:rsidRDefault="00DE14D6" w:rsidP="00DE14D6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2.9.Основанием для отказа в приеме документов, необходимых для предоставления муниципальной услуги, является: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обращение за предоставлением муниципальной услуги лиц, не соответст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вующих статусу заявителей, определенному </w:t>
      </w:r>
      <w:hyperlink w:anchor="P39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 1.2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отсутствие у заявителя документов, предусмотренных </w:t>
      </w:r>
      <w:hyperlink w:anchor="P88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 2.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6 Адми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нистративного регламента;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тексты документов написаны неразборчиво.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устранения оснований для отказа в приеме документов, необхо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димых для предоставления муниципальной услуги, заявитель вправе повторно обратиться за получением муниципальной услуги.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DE14D6" w:rsidRPr="00DE14D6" w:rsidRDefault="00DE14D6" w:rsidP="00DE14D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C239F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2.10.Основания для приостановления предоставления муниципальной услуги законодательством Российской Федерации не предусмотрено.</w:t>
      </w:r>
    </w:p>
    <w:p w:rsidR="00DE14D6" w:rsidRPr="00DE14D6" w:rsidRDefault="00DE14D6" w:rsidP="00C239F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2.11.Перечень оснований для отказа в предоставлении муниципальной услуги: </w:t>
      </w:r>
    </w:p>
    <w:p w:rsidR="00DE14D6" w:rsidRPr="00DE14D6" w:rsidRDefault="00DE14D6" w:rsidP="00C239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перевозка данного груза по маршруту, предложенному заявителем, невозможна;</w:t>
      </w:r>
    </w:p>
    <w:p w:rsidR="00DE14D6" w:rsidRPr="00DE14D6" w:rsidRDefault="00DE14D6" w:rsidP="00C239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заявитель не оплатил государственную пошлину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DE14D6" w:rsidRPr="00DE14D6" w:rsidRDefault="00DE14D6" w:rsidP="00C239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заявитель не произвел платеж</w:t>
      </w:r>
      <w:r w:rsidRPr="00DE14D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возмещение вреда, причиняемого транспортными средствами, осуществляющими перевозки тяжеловесных грузов, по автомобильным дорогам местного значения.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2.12.Услуги, которые являются необходимыми и обязательными для предоставления муниципальной услуги не предусмотрены.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DE14D6" w:rsidRPr="00DE14D6" w:rsidRDefault="00DE14D6" w:rsidP="00DE14D6">
      <w:p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2.13.За выдачу разрешения на перевозку опасных, крупногабаритных и (или) тяжеловесных грузов по дорогам общего пользования местного значения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уплачивается государственная пошлина, размер которой установлен законодательством о налогах и сборах Российской Федерации с одной транспортной единицы.</w:t>
      </w:r>
    </w:p>
    <w:p w:rsidR="00DE14D6" w:rsidRPr="00DE14D6" w:rsidRDefault="00DE14D6" w:rsidP="00DE14D6">
      <w:p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Государственная пошлина оплачивается перевозчиком, осуществляющим перевозку опасных, крупногабаритных и (или) тяжеловесных грузов по автомо</w:t>
      </w:r>
      <w:r w:rsidR="00C239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бильным дорогам местного значения муниципального образования города Пугачева, по реквизитам, указанным в приложении № 7 к Административному регламенту.</w:t>
      </w:r>
    </w:p>
    <w:p w:rsidR="00DE14D6" w:rsidRPr="00DE14D6" w:rsidRDefault="00DE14D6" w:rsidP="00DE14D6">
      <w:p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2.14.Вред, причиняемый автомобильным дорогам транспортными средст</w:t>
      </w:r>
      <w:r w:rsidR="00C239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вами, осуществляемыми перевозку тяжеловесных грузов, подлежит возмещению владельцами транспортных средств, осуществляющих перевозку тяжеловесных грузов по реквизитам, указанны</w:t>
      </w:r>
      <w:r w:rsidR="00C239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приложении №</w:t>
      </w:r>
      <w:r w:rsidR="00C239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 к Административному регламенту. Размер платы в счет возмещения вреда, рассчитанной в соответ</w:t>
      </w:r>
      <w:r w:rsidR="00C239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ствии с Правилами возмещения вреда, причиняемого транспортными средст</w:t>
      </w:r>
      <w:r w:rsidR="00C239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вами, осуществляющими перевозки тяжеловесных грузов, утвержденными постановлением Правительства Российской Федерации от 16 ноября 2009 года № 934 применительно к каждому участку автомобильной дороги, по которой проходит маршрут транспортного средства, доводится до сведения владельца транспортного средства органом, выдающим специальное разрешение на движение транспортных средств по форме согласно приложени</w:t>
      </w:r>
      <w:r w:rsidR="00C239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11 к Административному регламенту в течение трех рабочих дней, со дня регист</w:t>
      </w:r>
      <w:r w:rsidR="00C239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рации заявления на выдачу разрешения на перевозку крупногабаритных грузов.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2.15.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Услуги, которые являются необходимыми и обязательными для предоставления муниципальной услуги не предусмотрены.</w:t>
      </w:r>
    </w:p>
    <w:p w:rsidR="00DE14D6" w:rsidRPr="00DE14D6" w:rsidRDefault="00DE14D6" w:rsidP="00DE14D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239F4" w:rsidRDefault="00DE14D6" w:rsidP="00C239F4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Максимальный срок ожидан</w:t>
      </w:r>
      <w:r w:rsidR="00C23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ия в очереди при подаче запроса</w:t>
      </w:r>
    </w:p>
    <w:p w:rsidR="00C239F4" w:rsidRDefault="00DE14D6" w:rsidP="00C239F4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предоставлении муниципальной ус</w:t>
      </w:r>
      <w:r w:rsidR="00C23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луги и при получении результата</w:t>
      </w:r>
    </w:p>
    <w:p w:rsidR="00DE14D6" w:rsidRPr="00DE14D6" w:rsidRDefault="00DE14D6" w:rsidP="00C239F4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ее предоставления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2.16.Максимальный срок ожидания в очереди при подаче документов для предоставления муниципальной услуги и при получении результата предостав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муниципальной услуги не превышает 15 минут.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239F4" w:rsidRDefault="00DE14D6" w:rsidP="00C239F4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и порядо</w:t>
      </w:r>
      <w:r w:rsidR="00C23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регистрации запроса заявителя</w:t>
      </w:r>
    </w:p>
    <w:p w:rsidR="00DE14D6" w:rsidRPr="00DE14D6" w:rsidRDefault="00DE14D6" w:rsidP="00C239F4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предоставлении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2.17.Заявление о предоставлении муниципальной услуги регистрируется в течение одного рабочего дня с момента поступления в 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Прошедшее регистрацию заявление в тот же день передается специалисту.</w:t>
      </w:r>
    </w:p>
    <w:p w:rsidR="00DE14D6" w:rsidRPr="00DE14D6" w:rsidRDefault="00DE14D6" w:rsidP="00DE14D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39F4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2.18.Вход в здание 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оформляется вывеской с указанием основных реквизитов 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Непосредственно в здании 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размещается схема расположения подразделений с номерами кабинетов, а также график работы специалистов.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Каждое рабочее место специалиста оборудуется персональным компью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тером с возможностью доступа к необходимым информационным базам данных, а также офисной мебелью.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стенде размещается следующая информация: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полное наименование и месторасположение 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телефоны, график работы, фамилии, имена, отчества специалистов;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положения законодательства, касающиеся порядка предостав</w:t>
      </w:r>
      <w:r w:rsidR="00C239F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муниципальной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и формы документов, необходимых для предоставления муници</w:t>
      </w:r>
      <w:r w:rsidR="00B022D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оснований для отказа в предоставлении муниципальной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обжалования действий (бездействия) должностных лиц 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(с указанием контактной информации), через которое может быть подано заявление.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Показатели доступности и качества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2.19.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>Показателями доступности предоставления муниципальной услуги являются: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наличие полной и понятной информации о месте, порядке и сроках предоставления муниципальной услуги на информационных стендах 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информационно-телекоммуникационных сетях общего п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ользования (в том числе в сети Интернет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), средствах массовой информации, информационных материалах, размещенных в местах предоставления муници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возможности получения муниципальной услуги в электронном виде и через МФЦ;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ленной форме, в помещение приема и выдачи документов.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2.20.Качество предоставления муниципальной услуги характеризуется отсутствием: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превышения максимально допустимого времени ожидания в очереди  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(15 минут) при приеме документов от заявителей и выдаче результата муниципальной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 на решения и действия (бездействия) 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муниципальную услугу, а также его должностных лиц;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 на некорректное, невнимательное отношение должностных лиц, 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заявителям;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нарушений сроков предоставления муниципальной услуги и выполнения административных процедур.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930CEC" w:rsidRDefault="00DE14D6" w:rsidP="00930CEC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Требования, учитыва</w:t>
      </w:r>
      <w:r w:rsidR="00930C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ющие особенности предоставления</w:t>
      </w:r>
    </w:p>
    <w:p w:rsidR="00DE14D6" w:rsidRPr="00DE14D6" w:rsidRDefault="00DE14D6" w:rsidP="00930CEC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услуги в электронной форме </w:t>
      </w:r>
    </w:p>
    <w:p w:rsidR="00DE14D6" w:rsidRPr="00DE14D6" w:rsidRDefault="00DE14D6" w:rsidP="00930CEC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многофункциональном центре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2.21.При предоставлении муниципальной услуги в электронной форме для заявителей обеспечивается: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получения информации о предоставляемой муниципальной услуге в сети Интернет, в том числе на официальном сайте администрации Пугачевского муниципального района, на Едином и региональном порталах;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администрации Пугачевского муници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района, на Едином и региональном порталах;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направления заявления в электронной форме с использо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ванием Единого и регионального порталов, через «Личный кабинет пользо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вателя»;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обращения заявителя через Единый портал по желанию заявителя обеспечивается возможность информирован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ия о ходе предостав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ления услуги и направление сведений о принятом 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решении о предоставлении (отказе в предоставлении) муниципальной услуги по указан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ному в обращении адресу электронной почты или в форме простого почтового отправления.</w:t>
      </w:r>
    </w:p>
    <w:p w:rsidR="00DE14D6" w:rsidRPr="00DE14D6" w:rsidRDefault="00930CEC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2.22.</w:t>
      </w:r>
      <w:r w:rsidR="00DE14D6"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обращения заявителя в МФЦ, документы на предоставление муниципальной услуги направляются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="00DE14D6"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порядке, предусмотренном Соглашением о взаимодействии.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30CEC" w:rsidRDefault="00930CEC" w:rsidP="00930CE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III.</w:t>
      </w:r>
      <w:r w:rsidR="00DE14D6" w:rsidRPr="00DE1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Состав, послед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овательность и сроки выполнения</w:t>
      </w:r>
    </w:p>
    <w:p w:rsidR="00DE14D6" w:rsidRPr="00DE14D6" w:rsidRDefault="00DE14D6" w:rsidP="00930CE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административных процедур, требования к порядку их выполнения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E14D6" w:rsidRPr="00DE14D6" w:rsidRDefault="00DE14D6" w:rsidP="00DE14D6">
      <w:pPr>
        <w:suppressAutoHyphens/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Исчерпывающий перечень административных процедур</w:t>
      </w:r>
    </w:p>
    <w:p w:rsidR="00DE14D6" w:rsidRPr="00DE14D6" w:rsidRDefault="00DE14D6" w:rsidP="00DE14D6">
      <w:pPr>
        <w:suppressAutoHyphens/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3.1.Предоставление муниципальной услуги включает в себя следующие административные процедуры:</w:t>
      </w:r>
    </w:p>
    <w:p w:rsidR="00DE14D6" w:rsidRPr="00DE14D6" w:rsidRDefault="00DE14D6" w:rsidP="00DE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прием, регистрация заявления и документов;</w:t>
      </w:r>
    </w:p>
    <w:p w:rsidR="00DE14D6" w:rsidRPr="00DE14D6" w:rsidRDefault="00DE14D6" w:rsidP="00DE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DE14D6" w:rsidRPr="00DE14D6" w:rsidRDefault="00DE14D6" w:rsidP="00DE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(направление) заявителю результата предоставления муници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 или мотивированного отказа в предоставлении муниципальной услуги.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2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приложении №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 11 к Админи</w:t>
      </w:r>
      <w:r w:rsidR="00930CE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стративному регламенту.</w:t>
      </w:r>
    </w:p>
    <w:p w:rsidR="00DE14D6" w:rsidRPr="00DE14D6" w:rsidRDefault="00DE14D6" w:rsidP="00DE14D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411C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Прием, регистрация заявления и документов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в </w:t>
      </w:r>
      <w:r w:rsidR="00411C1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="00B02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заявления с приложением документов, предусмотренных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пунктом 2.6</w:t>
      </w: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регламента,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одним из следующих способов: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посредством личного обращения заявителя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(представителя заявителя)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411C1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посредством личного обращения заявителя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(представителя заявителя)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МФЦ;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посредством почтового отправления;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посредством направления в электронном виде через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Единый и регио</w:t>
      </w:r>
      <w:r w:rsidR="00411C1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нальный порталы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Заявление и прилагаемые к нему документы подлежат регистрации в течение 1 рабочего дня с момента его поступления в </w:t>
      </w:r>
      <w:r w:rsidR="00411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специалистом, ответственным за прием и регистрацию документов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Специалист, ответственный за прием и регистрацию документов, устанав</w:t>
      </w:r>
      <w:r w:rsidR="00411C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ливает наличие оснований для отказа в приеме документов, указанных в пункте 2.9 Административного регламента.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отсутствия указанных оснований специалист, ответственный за прием и регистрацию документов, регистрирует заявление в журнале регистрации заявлений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Если заявление и документы, указанные в пункте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2.6 Административного регламента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представляются заявителем (представителем заявителя)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11C1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лично, с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пециалист, ответственный за прием и регистрацию документов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(представителю заявителя) в день поступления </w:t>
      </w:r>
      <w:r w:rsidR="00411C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</w:t>
      </w:r>
      <w:r w:rsidR="00411C1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таких документов.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если заявление и документы, указанные в пункте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2.6 Админи</w:t>
      </w:r>
      <w:r w:rsidR="000D402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стративного регламента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представлены в </w:t>
      </w:r>
      <w:r w:rsidR="00411C1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посредством почтового отправления или представлены заявителем (представителем заявителя) лично через МФЦ, расписка направляется </w:t>
      </w:r>
      <w:r w:rsidR="00411C1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411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>документов.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заявитель при подаче заявления указал в качестве способа получения результата МФЦ, уведомление о приеме (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отказе в приеме) доку</w:t>
      </w:r>
      <w:r w:rsidR="00B022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ментов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передаётся в МФЦ в срок, предусмотренный Соглашением о взаимодействии, но не позднее рабочего дня, следующего за днем поступления в </w:t>
      </w:r>
      <w:r w:rsidR="00EB76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Получение заявления и документов, указанных в пункте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2.6 Админи</w:t>
      </w:r>
      <w:r w:rsidR="000D402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стративного регламента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Сообщение направляется не позднее рабочего дня, следующего за днем поступления заявления в </w:t>
      </w:r>
      <w:r w:rsidR="000D402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регистрация посту</w:t>
      </w:r>
      <w:r w:rsidR="000D402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пивших заявления и документов и выдача (направление) заявителю расписки в получении документов, либо выдача (направление) заявителю уведомления об отказе в приеме документов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 фиксации результата административной процедуры: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присвоение специалистом,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ответственным за прием и регистрацию документов, регистрационного номера принятому заявлению</w:t>
      </w:r>
      <w:r w:rsidR="000D40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DE14D6" w:rsidRDefault="00DE14D6" w:rsidP="00DE14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присвоение специалистом,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ответственным за прием и регистрацию документов,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 w:rsidR="00DE14D6" w:rsidRPr="00DE14D6" w:rsidRDefault="00DE14D6" w:rsidP="00DE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административной процедуры составляет 1 рабочий день.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DE58F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Рассмотрение заявления и представленных документов </w:t>
      </w:r>
    </w:p>
    <w:p w:rsidR="00DE14D6" w:rsidRPr="00DE14D6" w:rsidRDefault="00DE14D6" w:rsidP="00DE58F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принятие решения по подготовке результата предоставления </w:t>
      </w:r>
    </w:p>
    <w:p w:rsidR="00DE14D6" w:rsidRPr="00DE14D6" w:rsidRDefault="00DE14D6" w:rsidP="00DE58F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3.3.Основанием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 рабочих дней со дня получения заявления специалист, ответственный за предоставление муниципальной услуги: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проводит проверку наличия документов, необходимых для принятия решения о предоставлении муниципальной услуги, установленных в пункте 2.6 Административного регламента;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2) в случае выявления в ходе проверки оснований для отказа в предостав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лении муниципальной услу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ги, установленных в пункте 2.11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тивного регламента, подготавливает решение о мотивированном отказе в предоставлении заявителю муниципальной услу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ги с указанием оснований отказа;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3) в случае не выявления в ходе проверки оснований для отказа в предоставлении муниципальной услу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ги, установленных в пункте 2.11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стративного регламента, подготавливает разрешение на перевозку крупно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габаритного и (или) тяжеловесного груза по дорогам общего пользования местного значения Пугачевского муниципального района специального разре</w:t>
      </w:r>
      <w:r w:rsidR="00B022D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шения на движение по автомобильным дорогам общего пользования местного значения Пугачевского муниципального района транспортного средства, осуществляющего перевозку опасных грузов;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4) обеспечивает согласование  и подписание  указанных в подпункте 2) и 3) проектов документов.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мотивированном отказе в предоставлении муниципальной услуги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журнале «Выдача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разрешения на перевозку крупногабаритного и (или) тяжеловесного груза по дорогам общего пользования местного значения Пугачевского муниципального района специального разрешения на движение по автомо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бильным дорогам общего пользования местного значения Пугачевского муниципального района транспортного средства, осуществляющего перевозку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опасных грузов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подписание разрешения на перевозку крупногабаритного и (или) тяжело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весного груза по дорогам общего пользования местного значения муници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города Пугачева</w:t>
      </w:r>
      <w:r w:rsidR="00DE58F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специального разрешения на движение по автомобильным дорогам общего пользования местного значения Пугачев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муниципального района транспортного средства, осуществляющего перевозку опасных грузов.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 фиксации результата административной процедуры: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присвоение специалистом,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ответственным за прием и регистрацию документов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регистрационного номера разрешению на перевозку крупно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габаритного и (или) тяжеловесного груза по дорогам общего пользования местного значения Пугачевского муниципального района специального разре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шения на движение по автомобильным дорогам общего пользования местного значения муниципального образования города Пугачева транспортного средства, осуществляющего перевозку опасных грузов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журнале «Выдача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разрешения на перевозку опасных, крупногабаритных или тяжеловесных грузов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специалистом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ответственным за прием и регистрацию документов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о мотивированном отказе в предоставлении разрешения на перевозку крупногабаритного и (или) тяжеловесного груза по дорогам общего пользования местного значения Пугачевского муниципального района специального разрешения на движение по автомобильным дорогам общего пользования местного значения Пугачевского муниципального района транс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портного средства, осуществляющего перевозку опасных грузов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электронной базе данных.</w:t>
      </w:r>
    </w:p>
    <w:p w:rsidR="00DE14D6" w:rsidRPr="00DE14D6" w:rsidRDefault="00DE14D6" w:rsidP="00DE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Максимальный срок выполнения административной процедуры составляет 1 рабочий день. </w:t>
      </w:r>
    </w:p>
    <w:p w:rsidR="00DE14D6" w:rsidRPr="00DE14D6" w:rsidRDefault="00DE14D6" w:rsidP="00DE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Выдача (направление) заявителю результата предоставления муниципальной услуги или отказа в предоставлении </w:t>
      </w:r>
    </w:p>
    <w:p w:rsidR="00DE14D6" w:rsidRPr="00DE14D6" w:rsidRDefault="00DE14D6" w:rsidP="00DE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услуги</w:t>
      </w:r>
    </w:p>
    <w:p w:rsidR="00DE14D6" w:rsidRPr="00DE14D6" w:rsidRDefault="00DE14D6" w:rsidP="00DE1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3.4.Основанием для начала административной процедуры является присвоение специалистом,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ответственным за прием и регистрацию документов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регистрационного номера разрешению на перевозку крупногабаритного, тяжеловесного, опасного груза или регистрация специалистом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ответственным за прием и регистрацию документов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о мотивированном отказе в предоставлении разрешения на перевозку крупногабаритного, тяжеловесного, опасного груза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электронной базе данных.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Специалист, 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ответственный за прием и регистрацию документов: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уведомляет заявителя о принятом решении по телефону (при наличии номера телефона в заявлении) и выдает ему разрешение на перевозку крупно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габаритного, тяжеловесного, опасного груза либо решение о мотивированном отказе в предоставлении разрешения на перевозку крупногабаритного,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тяжеловесного, опасного груза под роспись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отсутствия возможности оперативного вручения заявителю разрешения на перевозку крупногабаритного, тяжеловесного, опасного груза либо решения о мотивированном отказе в предоставлении разрешения на перевозку крупногабаритного, тяжеловесного, опасного груза,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отправлением.</w:t>
      </w:r>
    </w:p>
    <w:p w:rsidR="00B022DD" w:rsidRDefault="00B022DD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заявитель при подаче заявления указал в качестве способа получения результата МФЦ, документы передаются МФЦ в срок, предусмот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ренный Соглашением о взаимодействии, но не позднее рабочего дня, следующего за днем их подписания.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(направление) заявителю оформленного разрешения на перевозку крупногабаритного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(или)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тяжеловесного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груза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дорогам общего пользо-вания местного значения Пугачевского муниципального района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специального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разрешения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движение по автомобильным дорогам общего пользования местного значения Пугачевского муниципального района транспортного средства, осуществляющего перевозку опасных грузов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</w:t>
      </w:r>
      <w:r w:rsidR="000872AD"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2, 4 к  Административному регламенту;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(направление) решения о мотивированном отказе в предоставлении разрешения на перевозку крупногабаритного, тяжеловесного, опасного груза.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 специалистом, ответственным за прием и регистрацию доку</w:t>
      </w:r>
      <w:r w:rsidR="0057001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ментов, записи</w:t>
      </w:r>
      <w:r w:rsidRPr="00DE14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Максимальный срок выполнения административной процедуры составляет 2 рабочих дня.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DE14D6" w:rsidRPr="00DE14D6" w:rsidRDefault="00570011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IV.</w:t>
      </w:r>
      <w:r w:rsidR="00DE14D6"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и формы контроля за исполнением административного регламента предоставления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21C0D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</w:t>
      </w:r>
      <w:r w:rsidR="00921C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ставлению муниципальной услуги,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а также принятию ими решений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611CC0" w:rsidRDefault="00DE14D6" w:rsidP="00B022DD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4.1.Текущий контроль за соблю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дением и исполнением положений А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стративного регламента и иных нормативных правовых актов, устанав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ливающих требования к предоставлению муниципальной услуги, и принятием решений специалистами 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директором МУП «ДСХ г.Пугачева»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его заместителем.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осуществляется посредством анализа действий специа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листов 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участвующих в предоставлении муници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услуги, и подготавливаемых ими в ходе предоставления муници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 документов, а также согласования таких документов.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4.2.Текущий контроль осуществляется постоянно.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11CC0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и периодичность осуществления плановых и внеплановых проверок полноты и качества предо</w:t>
      </w:r>
      <w:r w:rsidR="00611C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ставления муниципальной услуги,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том числе порядок и формы контроля за полнотой и качеством предоставления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4.3.Текущий контроль за соблюдением последовательности действий, полноты и качества предоставления муниципальной услуги, в рамках испол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-нения настоящего А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дминистративного регламента, осуществляется путём проведения периодических проверок.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 полноты и качества предоставления муниципальной услуги осуществляются на основании 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 директора 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4.4.Проверки могут быть плановыми (осуществляться на основании планов работы 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 внеплановыми (в форме 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рассмотрения жалобы на действия (бездействие) должностных лиц администрации Пугачев</w:t>
      </w:r>
      <w:r w:rsidR="00611C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ского муниципального района, 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Периодичность плановых проверок осуществляется на основании полу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годовых или годовых планов 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3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2.20 Административного регламента.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4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4.1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="00611C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директором 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4.6.По результатам проведенных проверок в случае выявления нарушений соблюдения положений регламента виновные должностные лица </w:t>
      </w:r>
      <w:r w:rsidR="00C65B7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DE14D6">
        <w:rPr>
          <w:rFonts w:ascii="Times New Roman" w:eastAsia="Times New Roman" w:hAnsi="Times New Roman" w:cs="Calibri"/>
          <w:sz w:val="28"/>
          <w:szCs w:val="28"/>
          <w:lang w:eastAsia="ar-SA"/>
        </w:rPr>
        <w:t>в порядке, установленном законодательством.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4.7.Персональная ответственность должностных лиц </w:t>
      </w:r>
      <w:r w:rsidR="00C65B7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</w:t>
      </w:r>
      <w:r w:rsidR="009557D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65B7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чева»</w:t>
      </w:r>
      <w:r w:rsidRPr="00DE14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65B73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Положения, характеризующие требования к поряд</w:t>
      </w:r>
      <w:r w:rsidR="00C65B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</w:t>
      </w:r>
    </w:p>
    <w:p w:rsidR="00C65B73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предоставления му</w:t>
      </w:r>
      <w:r w:rsidR="00C65B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ниципальной услуги, в том числе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 стороны граждан, их объединений и организаций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4.8.Заявитель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E14D6" w:rsidRPr="00DE14D6" w:rsidRDefault="00DE14D6" w:rsidP="00DE14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C65B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V.Досудебный (внесудебный) порядок обжалования решений и действий (бездействия) органа, предоставляющего муниципальную услугу (исполняющего муниципальную функцию), а также его должностных лиц</w:t>
      </w:r>
    </w:p>
    <w:p w:rsidR="00C65B73" w:rsidRPr="00DE14D6" w:rsidRDefault="00C65B73" w:rsidP="00DE14D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C65B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5.1.В случае нарушения прав заявителей они вправе обжаловать действия (бездействие) администрации Пугачевского муниципального района,  долж</w:t>
      </w:r>
      <w:r w:rsidR="00C65B7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ностных лиц </w:t>
      </w:r>
      <w:r w:rsidR="00C65B7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5" w:history="1">
        <w:r w:rsidRPr="00DE14D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организации предоставления государственных и муниципальных услуг».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C65B7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 жалобы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5.2.Предметом жалобы могут являться действие (бездействие) и (или) решения, осуществляемые (принятые) </w:t>
      </w:r>
      <w:r w:rsidR="00C65B7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</w:t>
      </w:r>
      <w:r w:rsidR="009557D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щим муниципальную услугу, </w:t>
      </w:r>
      <w:r w:rsidR="00C65B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его должностных лицом,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совершением (принятием) которых не согласно лицо, обратившееся с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жалобой.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нарушение срока регистрации запроса заявителя о предоставлении муниципальной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нарушение срока предоставления муниципальной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тивными правовыми актами Саратовской области и муниципальными норма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тивными правовыми актами;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пальными нормативными правовыми актами;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ж) отказ должностного лица, предоставляющего муниципальную услугу, 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ленного срока таких исправлений, установленного пунктом 2.4 Администра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тивного регламента.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C33F85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Основания для начала процедуры досудебного </w:t>
      </w:r>
    </w:p>
    <w:p w:rsidR="00DE14D6" w:rsidRPr="00DE14D6" w:rsidRDefault="00DE14D6" w:rsidP="00C33F85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(внесудебного) обжалования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5.3.Основанием для начала процедуры досудебного (внесудебного) обжалования является направление  обращения по обжалованию действия (без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действия) должностных лиц, а также принимаемых ими решений при пре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доставлении муниципальной услуги 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директору МУП «ДСХ г.Пугачева» и/или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главе Пугачевского муниципального района. Заявители имеют право обра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титься лично (устно), направить письменное или электронное заявление или обращение. Жалоба может быть подана через многофункциональный центр.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Обращение, направленное по информационным системам  общего пользо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 (электронное обращение), подлежит рассмотрению в порядке, установ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557D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ленном Федеральным законом № 210-ФЗ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5.4. Жалоба должна содержать: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органа, предоставляющего муниципальную услугу, долж</w:t>
      </w:r>
      <w:r w:rsidR="009557D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ностного лица органа, предоставляющего услугу;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фамилию, имя, отчество (последнее при наличии), сведения о месте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жительства заявителя - физического лица либо наименование, сведения о месте нахождения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обжалуемых решениях и действиях (бездействии) органа предоставляющего муниципальную услугу, должностного лица органа, предос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тавляющего услугу;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действием (бездействием) 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должностного лица МУП «ДСХ г.Пугачева»,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либо специалиста 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5.5.Заявитель вправе, в подтверждение своих доводов прилагать к письмен</w:t>
      </w:r>
      <w:r w:rsidR="00C33F8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ному (электронному) обращению документы и материалы либо их копии. </w:t>
      </w:r>
    </w:p>
    <w:p w:rsidR="00DE14D6" w:rsidRPr="00DE14D6" w:rsidRDefault="00DE14D6" w:rsidP="00D318EC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оснований для приостановления рассмотрения жалобы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5.6.Оснований для приостановления рассмотрения жалобы не предус</w:t>
      </w:r>
      <w:r w:rsidR="009557D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мотрено.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18EC" w:rsidRDefault="00DE14D6" w:rsidP="00D318E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Право заявителя на пол</w:t>
      </w:r>
      <w:r w:rsidR="00D318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учение информации и документов,</w:t>
      </w:r>
    </w:p>
    <w:p w:rsidR="00DE14D6" w:rsidRPr="00DE14D6" w:rsidRDefault="00DE14D6" w:rsidP="00D318E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необходимых для обоснования и рассмотрения жалобы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5.7.Заявитель имеет право на получение информации и документов, необходимых для обоснования и рассмотрения жалобы</w:t>
      </w:r>
      <w:r w:rsidRPr="00DE14D6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,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</w:t>
      </w:r>
      <w:r w:rsidR="00D318E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ренных законодательством Российской Федерации.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318E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Органы местного самоуправления и должностные лица, </w:t>
      </w:r>
    </w:p>
    <w:p w:rsidR="00DE14D6" w:rsidRPr="00DE14D6" w:rsidRDefault="00DE14D6" w:rsidP="00D318E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которым может быть направлена жалоба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5.8.В случае несогласия заявителя с решением или действием (бездей</w:t>
      </w:r>
      <w:r w:rsidR="00D318E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ствием) специалистов </w:t>
      </w:r>
      <w:r w:rsidR="00D318E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предоставляющих муници</w:t>
      </w:r>
      <w:r w:rsidR="00D318E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пальную услугу,  жалоба подается на имя </w:t>
      </w:r>
      <w:r w:rsidR="00D318EC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директора</w:t>
      </w:r>
      <w:r w:rsidR="00D318EC" w:rsidRPr="00D31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18E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5.8.1.Жалоба в отношении </w:t>
      </w:r>
      <w:r w:rsidR="00D318EC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директора</w:t>
      </w:r>
      <w:r w:rsidR="00D318EC" w:rsidRPr="00D31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18E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 и руково</w:t>
      </w:r>
      <w:r w:rsidR="009557D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31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дителя МФЦ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подается на имя главы Пугачевского муниципального района.</w:t>
      </w:r>
    </w:p>
    <w:p w:rsidR="00DE14D6" w:rsidRPr="007D3D5B" w:rsidRDefault="00DE14D6" w:rsidP="00DE14D6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DE14D6" w:rsidRPr="00DE14D6" w:rsidRDefault="00DE14D6" w:rsidP="005A5C2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подачи и рассмотрения жалобы</w:t>
      </w:r>
    </w:p>
    <w:p w:rsidR="00DE14D6" w:rsidRPr="007D3D5B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14D6" w:rsidRPr="005A5C2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5.9.Жалоба подается в </w:t>
      </w:r>
      <w:r w:rsid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либо в </w:t>
      </w:r>
      <w:r w:rsidRP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администрацию Пугачевского муниципального района в письменной форме на бумажном носителе или в электронной форме.</w:t>
      </w:r>
    </w:p>
    <w:p w:rsidR="00DE14D6" w:rsidRPr="005A5C2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>5.10.Жалоба может быть направлена по почте, через МФЦ, с использо</w:t>
      </w:r>
      <w:r w:rsid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-ванием сети </w:t>
      </w:r>
      <w:r w:rsidRP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Интернет, официального сайта администрации Пугачевского муниципального района, Единого и регионального порталов, а также может быть принята при личном приеме. При поступлении жалобы МФЦ обеспе</w:t>
      </w:r>
      <w:r w:rsid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чивает ее передачу в </w:t>
      </w:r>
      <w:r w:rsid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в </w:t>
      </w:r>
      <w:r w:rsidRP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администрацию </w:t>
      </w:r>
      <w:r w:rsidRP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Пугачевского муниципального района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должностным лицом админи</w:t>
      </w:r>
      <w:r w:rsid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страции Пугачевского муниципального района. При этом срок рассмотрения жалобы исчисляется со дня регистрации жалобы в администрации Пугачев</w:t>
      </w:r>
      <w:r w:rsidR="009557D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A5C26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муниципального района.</w:t>
      </w:r>
    </w:p>
    <w:p w:rsidR="00DE14D6" w:rsidRPr="000F451E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5.11.В случае если жалоба подается через представителя заявителя, представляется также документ, подтверждающий полномочия на осуществ</w:t>
      </w:r>
      <w:r w:rsidR="007D3D5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557D5" w:rsidRDefault="009557D5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0F451E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DE14D6" w:rsidRPr="000F451E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</w:t>
      </w:r>
      <w:r w:rsidR="007D3D5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ченного на это в соответствии с законом и учредительными документами (для юридических лиц);</w:t>
      </w:r>
    </w:p>
    <w:p w:rsidR="00DE14D6" w:rsidRPr="000F451E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E14D6" w:rsidRPr="000F451E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5.12.Время приема жалоб должно совпадать со временем предоставления муниципальной услуги.</w:t>
      </w:r>
    </w:p>
    <w:p w:rsidR="00DE14D6" w:rsidRPr="000F451E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5.13.В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E14D6" w:rsidRPr="000F451E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5.14.В электронном виде жалоба может быть подана заявителем посредством:</w:t>
      </w:r>
    </w:p>
    <w:p w:rsidR="00DE14D6" w:rsidRPr="000F451E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 администрации Пугачевского муниципаль</w:t>
      </w:r>
      <w:r w:rsidR="007D3D5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района в информационно-</w:t>
      </w: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коммуникационной сети Интернет;</w:t>
      </w:r>
    </w:p>
    <w:p w:rsidR="00DE14D6" w:rsidRPr="000F451E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электронной почты (жалоба направляется на адрес электронной почты </w:t>
      </w:r>
      <w:r w:rsidR="007D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и/или администрации Пугачевского муниципаль</w:t>
      </w:r>
      <w:r w:rsidR="007D3D5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района в информационно-</w:t>
      </w: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коммуникационной сети Интернет);</w:t>
      </w:r>
    </w:p>
    <w:p w:rsidR="00DE14D6" w:rsidRPr="000F451E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Единого портала государственных и муниципальных услуг.</w:t>
      </w:r>
    </w:p>
    <w:p w:rsidR="00DE14D6" w:rsidRPr="000F451E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</w:t>
      </w:r>
      <w:r w:rsidR="007D3D5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0F451E">
        <w:rPr>
          <w:rFonts w:ascii="Times New Roman" w:eastAsia="Times New Roman" w:hAnsi="Times New Roman" w:cs="Times New Roman"/>
          <w:sz w:val="28"/>
          <w:szCs w:val="28"/>
          <w:lang w:eastAsia="ar-SA"/>
        </w:rPr>
        <w:t>ряющий личность заявителя, не требуется.</w:t>
      </w:r>
    </w:p>
    <w:p w:rsidR="00DE14D6" w:rsidRPr="007D3D5B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14D6" w:rsidRPr="00DE14D6" w:rsidRDefault="00DE14D6" w:rsidP="007D3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Сроки рассмотрения жалобы</w:t>
      </w:r>
    </w:p>
    <w:p w:rsidR="00DE14D6" w:rsidRPr="007D3D5B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5.15.Жалоба, поступившая </w:t>
      </w:r>
      <w:r w:rsidR="007D3D5B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МУП «ДСХ г.Пугачева» и/или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</w:t>
      </w:r>
      <w:r w:rsidR="007D3D5B">
        <w:rPr>
          <w:rFonts w:ascii="Times New Roman" w:eastAsia="Times New Roman" w:hAnsi="Times New Roman" w:cs="Times New Roman"/>
          <w:sz w:val="28"/>
          <w:szCs w:val="28"/>
          <w:lang w:eastAsia="ar-SA"/>
        </w:rPr>
        <w:t>-страцию Пугачевского муниципаль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ного района, подлежит регистрации не позднее следующего рабочего дня со дня ее поступления. Жалоба подлежит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рассмотрению </w:t>
      </w:r>
      <w:r w:rsidR="007D3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директором МУП «ДСХ г.Пугачева» либо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главой Пугачевского муниципального района (лицом его замещающим) в течение пятнадцати рабочих дней со дня ее регистрации, а в случае обжалования отказа </w:t>
      </w:r>
      <w:r w:rsidR="007D3D5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9557D5" w:rsidRDefault="009557D5" w:rsidP="002332EF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2332EF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 рассмотрения жалобы</w:t>
      </w:r>
    </w:p>
    <w:p w:rsid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557D5" w:rsidRPr="006D69CA" w:rsidRDefault="009557D5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5.16.По результатам рассмотрения жалобы </w:t>
      </w:r>
      <w:r w:rsidR="002332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либо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Пугачевского муниципального района принимает одно из следующих решений: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удовлетворяет жалобу, в том числе в форме отмены принятого решения, исправления допущенных </w:t>
      </w:r>
      <w:r w:rsidR="002332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отказывает в удовлетворении жалобы.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удовлетворении жалобы </w:t>
      </w:r>
      <w:r w:rsidR="002332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или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</w:t>
      </w:r>
      <w:r w:rsidR="002332EF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страция Пугачевского муниципаль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района принимает исчерпывающие меры по устранению выявленных нарушений, в том числе по выдаче заявителю резуль</w:t>
      </w:r>
      <w:r w:rsidR="009557D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5.17.В случае установления в ходе или по результатам рассмотрения жалобы признаков состава административного правонарушения или преступ</w:t>
      </w:r>
      <w:r w:rsidR="006D69C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должностное лицо, уполномоченное на рассмотрение жалоб, незамедли</w:t>
      </w:r>
      <w:r w:rsidR="006D69C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 направляет имеющиеся материалы в органы прокуратуры.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6D69CA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информирования заявителя о результатах </w:t>
      </w:r>
    </w:p>
    <w:p w:rsidR="00DE14D6" w:rsidRPr="00DE14D6" w:rsidRDefault="00DE14D6" w:rsidP="006D69CA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рассмотрения жалобы</w:t>
      </w:r>
    </w:p>
    <w:p w:rsid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57D5" w:rsidRPr="00DE14D6" w:rsidRDefault="009557D5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5.18.Не позднее дня, следующего за днем принятия решения, указанного в пункте 5.16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органа, предоставляющего муниципальную </w:t>
      </w:r>
      <w:r w:rsidR="009557D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слугу, долж</w:t>
      </w:r>
      <w:r w:rsidR="006D69C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ность, фамилия, имя, отчество (при наличии) должностного лица, принявшего решение по жалобе;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основания для принятия решения по жалобе;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случае, если жалоба признана обоснованной, - сроки устранения выяв</w:t>
      </w:r>
      <w:r w:rsidR="009557D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ленных нарушений, в том числе срок предоставления результата муници</w:t>
      </w:r>
      <w:r w:rsidR="006D69C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57D5" w:rsidRPr="009557D5" w:rsidRDefault="009557D5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обжалования решения по жалобе</w:t>
      </w:r>
    </w:p>
    <w:p w:rsid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57D5" w:rsidRPr="00DE14D6" w:rsidRDefault="009557D5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5.19.Заявитель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6D69CA" w:rsidRPr="00DE14D6" w:rsidRDefault="006D69CA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Способы информирования заявителей о порядке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подачи и рассмотрения жалобы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5.20.Информация о порядке подачи и рассмотрения жалобы доводится до заявителя следующими способами: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посредством информирован</w:t>
      </w:r>
      <w:r w:rsidR="006F47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при личном обращении (в том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  обра</w:t>
      </w:r>
      <w:r w:rsidR="006F476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щении по телефону) в </w:t>
      </w:r>
      <w:r w:rsidR="006F476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 «ДСХ г.Пугачева» или администрацию Пугачев-ского муниципального района, либо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МФЦ;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электронной почты в </w:t>
      </w:r>
      <w:r w:rsidR="006F47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или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</w:t>
      </w:r>
      <w:r w:rsidR="006F476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муниципального района</w:t>
      </w:r>
      <w:r w:rsidR="006F476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4765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МФЦ;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посредством размещения информации на стендах в местах предоставления услуг, на официальном сайте </w:t>
      </w:r>
      <w:r w:rsidR="006F47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МУП «ДСХ г.Пугачева» или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 муниципального района в инфор</w:t>
      </w:r>
      <w:r w:rsidR="006F4765">
        <w:rPr>
          <w:rFonts w:ascii="Times New Roman" w:eastAsia="Times New Roman" w:hAnsi="Times New Roman" w:cs="Times New Roman"/>
          <w:sz w:val="28"/>
          <w:szCs w:val="28"/>
          <w:lang w:eastAsia="ar-SA"/>
        </w:rPr>
        <w:t>мационно-коммуникационной сети Интернет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Едином и региональном порталах.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E14D6" w:rsidRPr="00DE14D6" w:rsidRDefault="00DE14D6" w:rsidP="00DE1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E14D6" w:rsidRPr="00DE14D6" w:rsidRDefault="00DE14D6" w:rsidP="00DE1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E14D6" w:rsidRPr="00DE14D6" w:rsidRDefault="00DE14D6" w:rsidP="00DE14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604DA4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автомобильным транспортом по </w:t>
      </w:r>
      <w:r w:rsidR="00DE14D6"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A81095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hyperlink r:id="rId16" w:history="1">
        <w:r w:rsidR="00DE14D6" w:rsidRPr="00DE14D6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ar-SA"/>
          </w:rPr>
          <w:t>Сведения</w:t>
        </w:r>
      </w:hyperlink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местах нахождения и графике работы администрации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 муниципального района, предоставляющего муниципальную услугу, МФЦ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1560"/>
        <w:gridCol w:w="1559"/>
        <w:gridCol w:w="2126"/>
        <w:gridCol w:w="1701"/>
        <w:gridCol w:w="3260"/>
      </w:tblGrid>
      <w:tr w:rsidR="00DE14D6" w:rsidRPr="00604DA4" w:rsidTr="006113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Телефон, факс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Официаль</w:t>
            </w:r>
            <w:r w:rsidR="0061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60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ный сайт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работы</w:t>
            </w:r>
          </w:p>
        </w:tc>
      </w:tr>
      <w:tr w:rsidR="00DE14D6" w:rsidRPr="00604DA4" w:rsidTr="006113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</w:t>
            </w:r>
            <w:r w:rsid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рация Пуга</w:t>
            </w:r>
            <w:r w:rsid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413720, </w:t>
            </w:r>
          </w:p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Саратовская область,</w:t>
            </w:r>
          </w:p>
          <w:p w:rsidR="00DE14D6" w:rsidRPr="00604DA4" w:rsidRDefault="00604DA4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DE14D6"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Пугачев, </w:t>
            </w:r>
          </w:p>
          <w:p w:rsidR="00DE14D6" w:rsidRPr="00604DA4" w:rsidRDefault="00604DA4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  <w:r w:rsidR="00DE14D6"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</w:t>
            </w:r>
            <w:r w:rsidR="006113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E14D6"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ковская, д.17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+7 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(84574) 2-19-51</w:t>
            </w:r>
          </w:p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+7 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(84574) 2-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- 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факс</w:t>
            </w:r>
          </w:p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Pr="00B022DD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ind w:left="105" w:right="10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http//www.</w:t>
            </w:r>
          </w:p>
          <w:p w:rsidR="00DE14D6" w:rsidRPr="00604DA4" w:rsidRDefault="00DE14D6" w:rsidP="00DE14D6">
            <w:pPr>
              <w:widowControl w:val="0"/>
              <w:suppressAutoHyphens/>
              <w:autoSpaceDE w:val="0"/>
              <w:spacing w:after="0" w:line="100" w:lineRule="atLeast"/>
              <w:ind w:left="105" w:right="10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pugachev-adm.ru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Default="00611395" w:rsidP="00611395">
            <w:pPr>
              <w:widowControl w:val="0"/>
              <w:suppressAutoHyphens/>
              <w:autoSpaceDE w:val="0"/>
              <w:spacing w:after="0" w:line="100" w:lineRule="atLeast"/>
              <w:ind w:right="10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Понедельник – пятница с</w:t>
            </w:r>
          </w:p>
          <w:p w:rsidR="00DE14D6" w:rsidRDefault="00DE14D6" w:rsidP="00611395">
            <w:pPr>
              <w:widowControl w:val="0"/>
              <w:suppressAutoHyphens/>
              <w:autoSpaceDE w:val="0"/>
              <w:spacing w:after="0" w:line="100" w:lineRule="atLeast"/>
              <w:ind w:right="10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часов 00 минут до 17 ча</w:t>
            </w:r>
            <w:r w:rsidR="006113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 00 минут, перерыв на обед с 12 часов 00 минут до 13 часов 00 минут. Суббота, воскресенье выходной день.</w:t>
            </w:r>
          </w:p>
          <w:p w:rsidR="009557D5" w:rsidRPr="00604DA4" w:rsidRDefault="009557D5" w:rsidP="00611395">
            <w:pPr>
              <w:widowControl w:val="0"/>
              <w:suppressAutoHyphens/>
              <w:autoSpaceDE w:val="0"/>
              <w:spacing w:after="0" w:line="100" w:lineRule="atLeast"/>
              <w:ind w:right="10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1395" w:rsidRPr="00604DA4" w:rsidTr="0061139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Default="00611395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 «ДСХ г.Пугачева» подразде-ление, пре-доставляю-щее муници-пальную услугу</w:t>
            </w:r>
          </w:p>
          <w:p w:rsidR="009557D5" w:rsidRPr="00604DA4" w:rsidRDefault="009557D5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Pr="00604DA4" w:rsidRDefault="00611395" w:rsidP="00611395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413722, Саратовская область, г.Пугачев, ул.Железно-дорожная, д.10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Pr="00604DA4" w:rsidRDefault="00611395" w:rsidP="00611395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+7 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(84574)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- 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Default="00611395" w:rsidP="00DE14D6">
            <w:pPr>
              <w:widowControl w:val="0"/>
              <w:suppressAutoHyphens/>
              <w:autoSpaceDE w:val="0"/>
              <w:spacing w:after="0" w:line="100" w:lineRule="atLeast"/>
              <w:ind w:left="105" w:right="10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mupdsh@</w:t>
            </w:r>
          </w:p>
          <w:p w:rsidR="00611395" w:rsidRPr="00611395" w:rsidRDefault="00611395" w:rsidP="00DE14D6">
            <w:pPr>
              <w:widowControl w:val="0"/>
              <w:suppressAutoHyphens/>
              <w:autoSpaceDE w:val="0"/>
              <w:spacing w:after="0" w:line="100" w:lineRule="atLeast"/>
              <w:ind w:left="105" w:right="10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yandex.ru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Default="00611395" w:rsidP="00611395">
            <w:pPr>
              <w:widowControl w:val="0"/>
              <w:suppressAutoHyphens/>
              <w:autoSpaceDE w:val="0"/>
              <w:spacing w:after="0" w:line="100" w:lineRule="atLeast"/>
              <w:ind w:right="10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Понедельник – пятница с </w:t>
            </w:r>
          </w:p>
          <w:p w:rsidR="00611395" w:rsidRPr="00604DA4" w:rsidRDefault="00611395" w:rsidP="00611395">
            <w:pPr>
              <w:widowControl w:val="0"/>
              <w:suppressAutoHyphens/>
              <w:autoSpaceDE w:val="0"/>
              <w:spacing w:after="0" w:line="100" w:lineRule="atLeast"/>
              <w:ind w:right="105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часов 00 минут до 17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 00 минут, перерыв на обед с 12 часов 00 минут до 13 часов 00 минут. Суббота, воскресенье выходной день.</w:t>
            </w:r>
          </w:p>
        </w:tc>
      </w:tr>
      <w:tr w:rsidR="00611395" w:rsidRPr="00604DA4" w:rsidTr="00611395">
        <w:trPr>
          <w:trHeight w:val="23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Pr="00604DA4" w:rsidRDefault="00611395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Pr="00604DA4" w:rsidRDefault="00611395" w:rsidP="00DE14D6">
            <w:pPr>
              <w:widowControl w:val="0"/>
              <w:suppressAutoHyphens/>
              <w:autoSpaceDE w:val="0"/>
              <w:spacing w:after="0" w:line="10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413720,</w:t>
            </w:r>
          </w:p>
          <w:p w:rsidR="00611395" w:rsidRPr="00604DA4" w:rsidRDefault="00611395" w:rsidP="00DE14D6">
            <w:pPr>
              <w:widowControl w:val="0"/>
              <w:suppressAutoHyphens/>
              <w:autoSpaceDE w:val="0"/>
              <w:spacing w:after="0" w:line="10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Саратов-ская область, г.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Пугачев,</w:t>
            </w:r>
          </w:p>
          <w:p w:rsidR="00611395" w:rsidRPr="00604DA4" w:rsidRDefault="00611395" w:rsidP="00DE14D6">
            <w:pPr>
              <w:widowControl w:val="0"/>
              <w:suppressAutoHyphens/>
              <w:autoSpaceDE w:val="0"/>
              <w:spacing w:after="0" w:line="100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ковская,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Pr="00604DA4" w:rsidRDefault="00611395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+7 (84574) 4-61-31</w:t>
            </w:r>
          </w:p>
          <w:p w:rsidR="00611395" w:rsidRPr="00604DA4" w:rsidRDefault="00611395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+7 (84574) 4-61-61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Pr="003352D8" w:rsidRDefault="00A81095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w:history="1">
              <w:r w:rsidR="003352D8" w:rsidRPr="003352D8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ar-SA"/>
                </w:rPr>
                <w:t>http://www. mfc64.ru</w:t>
              </w:r>
            </w:hyperlink>
          </w:p>
          <w:p w:rsidR="00611395" w:rsidRPr="00604DA4" w:rsidRDefault="00611395" w:rsidP="00DE14D6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95" w:rsidRDefault="00611395" w:rsidP="00611395">
            <w:pPr>
              <w:widowControl w:val="0"/>
              <w:suppressAutoHyphens/>
              <w:autoSpaceDE w:val="0"/>
              <w:spacing w:after="0" w:line="100" w:lineRule="atLeast"/>
              <w:ind w:right="10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Понедельник – пятница с </w:t>
            </w:r>
          </w:p>
          <w:p w:rsidR="00611395" w:rsidRDefault="00611395" w:rsidP="00611395">
            <w:pPr>
              <w:widowControl w:val="0"/>
              <w:suppressAutoHyphens/>
              <w:autoSpaceDE w:val="0"/>
              <w:spacing w:after="0" w:line="100" w:lineRule="atLeast"/>
              <w:ind w:right="10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часов 00 минут до 20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 00 минут. Суббота с </w:t>
            </w:r>
          </w:p>
          <w:p w:rsidR="00611395" w:rsidRPr="00604DA4" w:rsidRDefault="00611395" w:rsidP="00611395">
            <w:pPr>
              <w:widowControl w:val="0"/>
              <w:suppressAutoHyphens/>
              <w:autoSpaceDE w:val="0"/>
              <w:spacing w:after="0" w:line="100" w:lineRule="atLeast"/>
              <w:ind w:right="10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часов 00 минут до 17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 00 минут.</w:t>
            </w:r>
          </w:p>
          <w:p w:rsidR="00611395" w:rsidRPr="00604DA4" w:rsidRDefault="00611395" w:rsidP="00611395">
            <w:pPr>
              <w:widowControl w:val="0"/>
              <w:suppressAutoHyphens/>
              <w:autoSpaceDE w:val="0"/>
              <w:spacing w:after="0" w:line="100" w:lineRule="atLeast"/>
              <w:ind w:right="105"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Воскресенье выходной.</w:t>
            </w:r>
          </w:p>
        </w:tc>
      </w:tr>
    </w:tbl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Разрешение № </w:t>
      </w:r>
    </w:p>
    <w:p w:rsidR="003352D8" w:rsidRDefault="00DE14D6" w:rsidP="00DE14D6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перевозку крупногабаритн</w:t>
      </w:r>
      <w:r w:rsidR="003352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ого и (или) тяжеловесного груза</w:t>
      </w:r>
    </w:p>
    <w:p w:rsidR="00DE14D6" w:rsidRPr="00DE14D6" w:rsidRDefault="00DE14D6" w:rsidP="00DE14D6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дорогам общего пользования местного значения</w:t>
      </w:r>
    </w:p>
    <w:p w:rsidR="00DE14D6" w:rsidRPr="00DE14D6" w:rsidRDefault="00DE14D6" w:rsidP="00DE14D6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color w:val="000080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Пугачевского муниципального района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перевозки</w:t>
      </w:r>
      <w:r w:rsidR="003352D8"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(местная)___________________</w:t>
      </w:r>
      <w:r w:rsid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разрешения (разовая, на срок)________</w:t>
      </w:r>
      <w:r w:rsid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Разрешено выполнить____</w:t>
      </w:r>
      <w:r w:rsid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_поездок в период с_________</w:t>
      </w: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по________________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маршруту:_____________________________</w:t>
      </w:r>
      <w:r w:rsid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  <w:r w:rsid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груза__________________________</w:t>
      </w:r>
      <w:r w:rsid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  <w:r w:rsid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Транспортное средство (марка, модель, номерной знак тягача и прицепа)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  <w:r w:rsid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Наименование, адрес и телефон перевозчика груза: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  <w:r w:rsid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Наименование, адрес и телефон получателя груза: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  <w:r w:rsid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груза (наименование, габариты, масса)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  <w:r w:rsid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Параметры транспортного средства: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полная масса с грузом___т, в т.ч.: масса </w:t>
      </w:r>
      <w:r w:rsidR="003352D8"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тягача____ т, масса прицепа (по</w:t>
      </w: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луприцепа) _______т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расстояние между осями 1__ 2__ 3__ 4__ 5__ 6__ 7__ 8__ 9 и т.д., м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нагрузки на оси __ __ __ __ __ __ __, т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габариты: длина____ м, ширина____ м, высота____ м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сопровождения (марка автомобиля, модель, номерной знак)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</w:t>
      </w:r>
      <w:r w:rsid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Особые условия движения___________________________________</w:t>
      </w:r>
      <w:r w:rsid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Разрешение выдано________________________</w:t>
      </w:r>
      <w:r w:rsid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</w:t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</w:t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(н</w:t>
      </w:r>
      <w:r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>аименование организации)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</w:t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>(должность)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       </w:t>
      </w:r>
      <w:r w:rsid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</w:t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(Фамилия, И.О.)                          </w:t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>(подпись)</w:t>
      </w: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>М.П.</w:t>
      </w:r>
    </w:p>
    <w:p w:rsidR="00DE14D6" w:rsidRPr="00DE1ED5" w:rsidRDefault="00DE1ED5" w:rsidP="00DE14D6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«___»</w:t>
      </w:r>
      <w:r w:rsidR="00DE14D6"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="00DE14D6" w:rsidRPr="00DE1ED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</w:t>
      </w:r>
      <w:r w:rsidR="00DE14D6"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__г.</w:t>
      </w:r>
    </w:p>
    <w:p w:rsid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ED5" w:rsidRPr="00DE1ED5" w:rsidRDefault="00DE1ED5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ED5" w:rsidRDefault="00A81095" w:rsidP="00DE1E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w:anchor="sub_1007" w:history="1">
        <w:r w:rsidR="00DE14D6" w:rsidRPr="00DE1ED5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Организации, согласовавшие перевозку</w:t>
        </w:r>
      </w:hyperlink>
      <w:r w:rsidR="00DE14D6"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(указать организации, с которыми орган, выдавший разрешение, согласовал перевозку, и рекомендованный согласователем режим движения):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1.__________________________________________________________________</w:t>
      </w:r>
      <w:r w:rsid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2.__________________________________________________________________</w:t>
      </w:r>
      <w:r w:rsid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3.__________________________________________________________________</w:t>
      </w:r>
      <w:r w:rsid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4.__________________________________________________________________</w:t>
      </w:r>
      <w:r w:rsid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ED5" w:rsidRDefault="00DE14D6" w:rsidP="00DE1E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 С основными положениями и требованиями Инструкции по перевозке крупногабаритных и </w:t>
      </w:r>
      <w:hyperlink w:anchor="sub_1001" w:history="1">
        <w:r w:rsidRPr="00DE1ED5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тяжеловесных грузов</w:t>
        </w:r>
      </w:hyperlink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автомобильным транспортом по дорогам Российской Федерации и настоящего разрешения ознакомились: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водитель(и) основного тягача _______________________________________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</w:t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>(Фамилия, инициалы, подпись)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лицо, сопровождающее груз __________________________________________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ar-SA"/>
        </w:rPr>
      </w:pPr>
      <w:r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</w:t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>(Фамилия, инициалы, подпись)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ED5" w:rsidRDefault="00DE14D6" w:rsidP="00DE1E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Б. Транспортное средство осмотрено представителем </w:t>
      </w:r>
      <w:hyperlink w:anchor="sub_1006" w:history="1">
        <w:r w:rsidRPr="00DE1ED5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перевозчика груза</w:t>
        </w:r>
      </w:hyperlink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который удостоверяет, что оно соответствует требованиям Правил дорожного движения и Инструкции по перевозке крупногабаритных и тяжеловесных грузов автомобильным транспортом по дорогам Российской Федерации.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</w:t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>(должность)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 </w:t>
      </w:r>
      <w:r w:rsid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</w:t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(Фамилия, И.О.)                         </w:t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DE1ED5"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E1ED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(подпись)    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М.П.                                              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ED5" w:rsidRDefault="00DE1ED5" w:rsidP="00DE14D6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  <w:r w:rsidR="00DE14D6"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 20__г.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ED5" w:rsidRDefault="00DE14D6" w:rsidP="00DE1E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Без пропуска, выданного Госавтоинспекцией, и заполнения пунктов А и Б разрешение не действительно!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получение разрешения для перевозки крупногабаритного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тяжеловесного груза по дорогам общего пользования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местного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значения Пугачевского муниципального района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Наименование, адрес, расчетный счет и телефон перевозчика груза:</w:t>
      </w:r>
    </w:p>
    <w:p w:rsidR="00DE14D6" w:rsidRPr="00DE1ED5" w:rsidRDefault="00DE14D6" w:rsidP="00DE14D6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Маршрут движения __________________________________________________</w:t>
      </w:r>
    </w:p>
    <w:p w:rsidR="00DE14D6" w:rsidRPr="00FA116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A11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 w:rsidR="00FA116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FA116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FA116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FA1165">
        <w:rPr>
          <w:rFonts w:ascii="Times New Roman" w:eastAsia="Times New Roman" w:hAnsi="Times New Roman" w:cs="Times New Roman"/>
          <w:sz w:val="18"/>
          <w:szCs w:val="18"/>
          <w:lang w:eastAsia="ar-SA"/>
        </w:rPr>
        <w:t>(указать названия пунктов, через которые проходит маршрут)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необходимого разрешения: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Разовое на _______ перевозок по маршруту с _____ по ______ на срок с 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______ без ограничения числа перевозок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груза_______________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груза (наименование, габариты, масса)_____________________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Параметры автопоезда: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(марка, модель транспортного средства и прицепа)__________________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расстояние между осями 1_ 2 _ 3_ 4_ 5_ 6_ 7_ 8_ 9 и т.д. м.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нагрузка на оси _______________ т.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полная масса _________________ м.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габариты: длина ______________ м, ширина _________ м, высота _________ м.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радиус поворота с грузом _______________м.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Предполагаемая скорость движения автопоезда ______________________ км/ч.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сопровождения _________________________________________________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Должность и фамилия перевозчика груза, подавшего </w:t>
      </w: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заявку_________________</w:t>
      </w: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подачи заявки _________________</w:t>
      </w:r>
    </w:p>
    <w:p w:rsidR="00FA1165" w:rsidRDefault="00FA1165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ED5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ED5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Специальное разрешение №</w:t>
      </w:r>
    </w:p>
    <w:p w:rsidR="00DE14D6" w:rsidRPr="00FA1165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движение по автомобильным дорогам общего пользования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E14D6" w:rsidRPr="00FA1165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местного значения Пугачевского муниципального района </w:t>
      </w:r>
    </w:p>
    <w:p w:rsidR="00DE14D6" w:rsidRPr="00FA1165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транспортного средства, осуществляющего перевозку опасных грузов  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менование и организационно-правовая форма перевозчика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нахождения и телефон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перевозчика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Класс, 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номер ООН, наименование и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описание перевозимого опасн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груза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ип, марка, модель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транспортного средства __________________________________________________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сударственный регистрационный знак автомобиля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</w:p>
    <w:p w:rsidR="00DE14D6" w:rsidRPr="00FA1165" w:rsidRDefault="00FA1165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Государственный регистрационный знак прицепа (полуприцепа) </w:t>
      </w:r>
      <w:r w:rsidR="00DE14D6"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действия специального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разрешения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с 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_____________________________________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DE14D6" w:rsidRPr="00FA1165" w:rsidRDefault="00FA1165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Маршрут перевозки</w:t>
      </w:r>
      <w:r w:rsidR="00DE14D6"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</w:t>
      </w: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Ад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 и телефон грузоотправителя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ес и телефон грузополучателя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</w:t>
      </w:r>
    </w:p>
    <w:p w:rsidR="00DE14D6" w:rsidRPr="00FA1165" w:rsidRDefault="00FA1165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Адреса промежуточных пунктов маршрута перевозки и телефоны </w:t>
      </w:r>
      <w:r w:rsidR="00DE14D6"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аварийной службы_____________________________________________________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 стоянок и заправок топливом ______________________________________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FA1165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Ф.И.О. должностного 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лица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ченного органа и дата выдачи разрешения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</w:t>
      </w:r>
    </w:p>
    <w:p w:rsidR="00DE14D6" w:rsidRPr="00FA1165" w:rsidRDefault="00DE14D6" w:rsidP="00FA116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FA1165" w:rsidRDefault="00FA1165" w:rsidP="00DE14D6">
      <w:pPr>
        <w:widowControl w:val="0"/>
        <w:suppressAutoHyphens/>
        <w:autoSpaceDE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Оборотная сторона специального разрешения</w:t>
      </w: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FA1165" w:rsidRDefault="00FA1165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FA1165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Особые условия действия_______________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FA1165" w:rsidRDefault="00FA1165" w:rsidP="00DE14D6">
      <w:pPr>
        <w:widowControl w:val="0"/>
        <w:tabs>
          <w:tab w:val="left" w:pos="7655"/>
          <w:tab w:val="left" w:pos="7797"/>
        </w:tabs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FA1165" w:rsidRDefault="00DE14D6" w:rsidP="00DE14D6">
      <w:pPr>
        <w:widowControl w:val="0"/>
        <w:tabs>
          <w:tab w:val="left" w:pos="7655"/>
          <w:tab w:val="left" w:pos="7797"/>
        </w:tabs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тки должностных лиц надзорных,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контрольных органов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специального разрешения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</w:p>
    <w:p w:rsidR="00FA1165" w:rsidRDefault="00FA1165" w:rsidP="00DE14D6">
      <w:pPr>
        <w:widowControl w:val="0"/>
        <w:tabs>
          <w:tab w:val="left" w:pos="7797"/>
        </w:tabs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FA1165" w:rsidRDefault="00DE14D6" w:rsidP="00DE14D6">
      <w:pPr>
        <w:widowControl w:val="0"/>
        <w:tabs>
          <w:tab w:val="left" w:pos="7797"/>
        </w:tabs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Ограничения </w:t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_________________________________________________________</w:t>
      </w:r>
      <w:r w:rsidR="00FA116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5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30D0" w:rsidRDefault="001D30D0" w:rsidP="001D30D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1D30D0" w:rsidRDefault="00DE14D6" w:rsidP="001D30D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D30D0">
        <w:rPr>
          <w:rFonts w:ascii="Times New Roman" w:eastAsia="Times New Roman" w:hAnsi="Times New Roman" w:cs="Times New Roman"/>
          <w:sz w:val="16"/>
          <w:szCs w:val="16"/>
          <w:lang w:eastAsia="ar-SA"/>
        </w:rPr>
        <w:t>                    (регистрационный номер)</w:t>
      </w:r>
    </w:p>
    <w:p w:rsidR="001D30D0" w:rsidRDefault="00DE14D6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</w:t>
      </w:r>
      <w:r w:rsidR="001D30D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</w:t>
      </w:r>
    </w:p>
    <w:p w:rsidR="001D30D0" w:rsidRPr="001D30D0" w:rsidRDefault="00DE14D6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D30D0"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(указать наименование уполномоченного органа)</w:t>
      </w:r>
    </w:p>
    <w:p w:rsidR="001D30D0" w:rsidRDefault="001D30D0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1D30D0" w:rsidRDefault="001D30D0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D30D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</w:t>
      </w:r>
      <w:r w:rsidR="00DE14D6" w:rsidRPr="001D30D0">
        <w:rPr>
          <w:rFonts w:ascii="Times New Roman" w:eastAsia="Times New Roman" w:hAnsi="Times New Roman" w:cs="Times New Roman"/>
          <w:sz w:val="16"/>
          <w:szCs w:val="16"/>
          <w:lang w:eastAsia="ar-SA"/>
        </w:rPr>
        <w:t>(дата регистрации)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DE14D6" w:rsidRDefault="00DE14D6" w:rsidP="00BD177C">
      <w:pPr>
        <w:widowControl w:val="0"/>
        <w:suppressAutoHyphens/>
        <w:autoSpaceDE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17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получении специального разрешения на движение по автомобильным дорогам общего пользования</w:t>
      </w:r>
      <w:r w:rsidRPr="00BD17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D17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местного значения Пугачевского муниципального района транспортного средства, осуществляющего перевозку опасных грузов</w:t>
      </w:r>
    </w:p>
    <w:p w:rsidR="00BD177C" w:rsidRDefault="00BD177C" w:rsidP="00BD177C">
      <w:pPr>
        <w:widowControl w:val="0"/>
        <w:suppressAutoHyphens/>
        <w:autoSpaceDE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BD177C" w:rsidRDefault="00BD177C" w:rsidP="00BD17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</w:t>
      </w:r>
    </w:p>
    <w:p w:rsidR="00DE14D6" w:rsidRPr="00DE14D6" w:rsidRDefault="00DE14D6" w:rsidP="00BD17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юридического лица или Ф.И.О. индивидуального предпринимателя и физического лица и паспортные данные)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просит 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</w:t>
      </w:r>
      <w:r w:rsidR="00BD177C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(оформить специальное разрешение, переоформить специальное разрешение)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движение по автомобильным дорогам транспортного средства,______________________</w:t>
      </w:r>
      <w:r w:rsidR="00BD177C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 ______________________________________________________________________________________________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> Тип, марка, модель   Государственный  регистрационный знак   средства,    автомобиля,   (полуприцепа) 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> осуществляющего перевозку опасных грузов (согласно приложению) по  маршруту_______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</w:t>
      </w:r>
      <w:r w:rsidR="00BD177C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</w:p>
    <w:p w:rsidR="00DE14D6" w:rsidRPr="00DE14D6" w:rsidRDefault="00DE14D6" w:rsidP="00BD177C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   (маршрут (с указанием начального, основных промежуточных и конечного   пунктов автомобильных дорог, </w:t>
      </w:r>
      <w:r w:rsidR="00BD177C">
        <w:rPr>
          <w:rFonts w:ascii="Times New Roman" w:eastAsia="Times New Roman" w:hAnsi="Times New Roman" w:cs="Times New Roman"/>
          <w:sz w:val="20"/>
          <w:szCs w:val="20"/>
          <w:lang w:eastAsia="ar-SA"/>
        </w:rPr>
        <w:t>п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о которым проходит маршрут транспортного  средства, осуществляющего перевозку опасных грузов))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срок действия с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</w:t>
      </w:r>
      <w:r w:rsidR="00BD177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</w:t>
      </w:r>
      <w:r w:rsidR="00BD177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</w:t>
      </w:r>
    </w:p>
    <w:p w:rsidR="00AB2102" w:rsidRDefault="00DE14D6" w:rsidP="00BD177C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нахождения заявителя</w:t>
      </w:r>
      <w:r w:rsidR="00BD177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</w:t>
      </w:r>
      <w:r w:rsidR="00BD177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DE14D6" w:rsidRPr="00DE14D6" w:rsidRDefault="00AB2102" w:rsidP="00BD177C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DE14D6"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(индекс, юридический адрес или адрес места жительства заявителя)</w:t>
      </w:r>
    </w:p>
    <w:p w:rsidR="00BD177C" w:rsidRDefault="00DE14D6" w:rsidP="00BD177C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</w:t>
      </w:r>
      <w:r w:rsidR="00BD177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(индекс, почтовый адрес заявителя)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(с указанием кода города)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 </w:t>
      </w: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Факс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</w:p>
    <w:p w:rsidR="00AB2102" w:rsidRDefault="00DE14D6" w:rsidP="00AB2102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ИНН ____________________________ ОГРН ____________________________________</w:t>
      </w:r>
    </w:p>
    <w:p w:rsidR="00AB2102" w:rsidRDefault="00AB2102" w:rsidP="00AB2102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DE14D6" w:rsidRPr="00DE14D6" w:rsidRDefault="00DE14D6" w:rsidP="00AB2102">
      <w:pPr>
        <w:widowControl w:val="0"/>
        <w:suppressAutoHyphens/>
        <w:autoSpaceDE w:val="0"/>
        <w:spacing w:before="100" w:after="100" w:line="192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(дополнительная информация, указываемая заявителем при подаче заявления)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AB2102" w:rsidP="00DE14D6">
      <w:pPr>
        <w:widowControl w:val="0"/>
        <w:suppressAutoHyphens/>
        <w:autoSpaceDE w:val="0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Необходимые документы к</w:t>
      </w:r>
      <w:r w:rsidR="00DE14D6"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заявлению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прилагаются. Заявитель</w:t>
      </w:r>
      <w:r w:rsidR="00DE14D6"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подтверждает подлинность и достоверность представленных сведений и документов.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</w:t>
      </w: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(должность, Ф.И.О., подпись)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AB2102" w:rsidP="00DE14D6">
      <w:pPr>
        <w:widowControl w:val="0"/>
        <w:suppressAutoHyphens/>
        <w:autoSpaceDE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«__»</w:t>
      </w:r>
      <w:r w:rsidR="00DE14D6"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 20__ г.                                         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0"/>
          <w:szCs w:val="20"/>
          <w:lang w:eastAsia="ar-SA"/>
        </w:rPr>
        <w:t>  М.П.</w:t>
      </w:r>
    </w:p>
    <w:p w:rsidR="00DE14D6" w:rsidRPr="00DE14D6" w:rsidRDefault="00DE14D6" w:rsidP="00DE14D6">
      <w:pPr>
        <w:widowControl w:val="0"/>
        <w:suppressAutoHyphens/>
        <w:autoSpaceDE w:val="0"/>
        <w:spacing w:before="100" w:after="100" w:line="19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6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Default="00DE14D6" w:rsidP="00DE14D6">
      <w:pPr>
        <w:widowControl w:val="0"/>
        <w:suppressAutoHyphens/>
        <w:autoSpaceDE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Сведения о перевозимом опасном грузе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 ______________________________________________________________</w:t>
      </w:r>
      <w:r w:rsid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DE14D6" w:rsidRPr="00C7411A" w:rsidRDefault="00C7411A" w:rsidP="00C741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411A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DE14D6" w:rsidRPr="00C7411A">
        <w:rPr>
          <w:rFonts w:ascii="Times New Roman" w:eastAsia="Times New Roman" w:hAnsi="Times New Roman" w:cs="Times New Roman"/>
          <w:sz w:val="20"/>
          <w:szCs w:val="20"/>
          <w:lang w:eastAsia="ar-SA"/>
        </w:rPr>
        <w:t>  Класс, номер ООН, наименование и описание заявленного 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перевозке опасного груза п/п</w:t>
      </w:r>
      <w:r w:rsidR="00DE14D6"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</w:t>
      </w:r>
    </w:p>
    <w:p w:rsidR="00DE14D6" w:rsidRPr="00C7411A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Дополнительные сведения при перевозке опасных грузов:</w:t>
      </w:r>
    </w:p>
    <w:p w:rsidR="00DE14D6" w:rsidRPr="00C7411A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</w:t>
      </w:r>
      <w:r w:rsid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 и телефон грузоотправителя 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 ______________________________________________________________</w:t>
      </w:r>
      <w:r w:rsid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 и телефон грузополучателя  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                       </w:t>
      </w: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______________________________________________________________</w:t>
      </w:r>
      <w:r w:rsid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DE14D6" w:rsidRPr="00C7411A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Адреса места погрузки и выгрузки    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                     </w:t>
      </w: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____________________________________________</w:t>
      </w:r>
      <w:r w:rsid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Телефоны вызова аварийных служб по маршруту перевозки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                </w:t>
      </w: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______________________________________________________________</w:t>
      </w:r>
      <w:r w:rsid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Адреса и телефоны промежуточных пунктов, куда в случае необходимости можно сдать груз    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</w:t>
      </w:r>
      <w:r w:rsid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Места стоянок  (указать при необходимости)  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  <w:r w:rsid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DE14D6" w:rsidRPr="00C7411A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Места заправки топливом  (указать при необходимости)                              </w:t>
      </w: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______________________________________________________________</w:t>
      </w:r>
      <w:r w:rsid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DE14D6" w:rsidRPr="00C7411A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____________________________________________________________________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41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                                        </w:t>
      </w:r>
      <w:r w:rsidR="00C7411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C7411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C7411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7411A">
        <w:rPr>
          <w:rFonts w:ascii="Times New Roman" w:eastAsia="Times New Roman" w:hAnsi="Times New Roman" w:cs="Times New Roman"/>
          <w:sz w:val="20"/>
          <w:szCs w:val="20"/>
          <w:lang w:eastAsia="ar-SA"/>
        </w:rPr>
        <w:t>(Ф</w:t>
      </w:r>
      <w:r w:rsidR="009557D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C7411A">
        <w:rPr>
          <w:rFonts w:ascii="Times New Roman" w:eastAsia="Times New Roman" w:hAnsi="Times New Roman" w:cs="Times New Roman"/>
          <w:sz w:val="20"/>
          <w:szCs w:val="20"/>
          <w:lang w:eastAsia="ar-SA"/>
        </w:rPr>
        <w:t>И</w:t>
      </w:r>
      <w:r w:rsidR="009557D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C7411A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="009557D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C7411A">
        <w:rPr>
          <w:rFonts w:ascii="Times New Roman" w:eastAsia="Times New Roman" w:hAnsi="Times New Roman" w:cs="Times New Roman"/>
          <w:sz w:val="20"/>
          <w:szCs w:val="20"/>
          <w:lang w:eastAsia="ar-SA"/>
        </w:rPr>
        <w:t>, должность, подпись)</w:t>
      </w: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C7411A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C7411A" w:rsidRDefault="00DE14D6" w:rsidP="00DE14D6">
      <w:pPr>
        <w:widowControl w:val="0"/>
        <w:suppressAutoHyphens/>
        <w:autoSpaceDE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11A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 ___________ 20__ г.                                                 М.П.</w:t>
      </w:r>
    </w:p>
    <w:p w:rsidR="00DE14D6" w:rsidRPr="00DE14D6" w:rsidRDefault="00DE14D6" w:rsidP="00C741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7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Реквизиты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уплаты государственной пошлины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Расчетный счет №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en-US"/>
        </w:rPr>
        <w:t>40101810300000010010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Отделение Саратов  г.Саратов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 046311001</w:t>
      </w:r>
    </w:p>
    <w:p w:rsidR="00DE14D6" w:rsidRP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Получатель – УФК по Саратовской области</w:t>
      </w:r>
    </w:p>
    <w:p w:rsidR="00DE14D6" w:rsidRP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Пугачевского муниципального района</w:t>
      </w:r>
    </w:p>
    <w:p w:rsidR="00DE14D6" w:rsidRP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Саратовской области</w:t>
      </w:r>
    </w:p>
    <w:p w:rsidR="00DE14D6" w:rsidRP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ИНН </w:t>
      </w:r>
      <w:r w:rsidRPr="00DE14D6">
        <w:rPr>
          <w:rFonts w:ascii="Times New Roman" w:eastAsia="Times New Roman" w:hAnsi="Times New Roman" w:cs="Times New Roman"/>
          <w:sz w:val="28"/>
          <w:szCs w:val="28"/>
        </w:rPr>
        <w:t xml:space="preserve">6445009150 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en-US"/>
        </w:rPr>
        <w:t>КПП</w:t>
      </w:r>
      <w:r w:rsidRPr="00DE14D6">
        <w:rPr>
          <w:rFonts w:ascii="Times New Roman" w:eastAsia="Times New Roman" w:hAnsi="Times New Roman" w:cs="Times New Roman"/>
          <w:sz w:val="28"/>
          <w:szCs w:val="28"/>
        </w:rPr>
        <w:t xml:space="preserve"> 644501001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бюджетной классификации 05410807174010000110</w:t>
      </w:r>
    </w:p>
    <w:p w:rsidR="00DE14D6" w:rsidRP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en-US"/>
        </w:rPr>
        <w:t>ОКТМО 63637000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Примеры заполнения строки «Назначение платежа»: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6C0DF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Госпошлина за выдачу специального разрешения на движение по автомо</w:t>
      </w:r>
      <w:r w:rsidR="006C0DF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бильным дорогам транспорта, осуществляющих перевозки опасных, крупно</w:t>
      </w:r>
      <w:r w:rsidR="006C0DF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габаритных и (или) тяжеловесных грузов, зачисляемая в бюджет Пугачевского муниципального района.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E14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8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Реквизиты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возмещения ущерба, причиняемого дорогам местного значения Пугачевского муниципального района автомобильным транспортом, осуществляющим перевозку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Расчетный счет №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en-US"/>
        </w:rPr>
        <w:t>40101810300000010010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Отделение Саратов  г.Саратов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 046311001</w:t>
      </w:r>
    </w:p>
    <w:p w:rsidR="00DE14D6" w:rsidRP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Получатель – УФК по Саратовской области</w:t>
      </w:r>
    </w:p>
    <w:p w:rsidR="00DE14D6" w:rsidRP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Пугачевского муниципального района</w:t>
      </w:r>
    </w:p>
    <w:p w:rsidR="00DE14D6" w:rsidRP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Саратовской области</w:t>
      </w:r>
    </w:p>
    <w:p w:rsidR="00DE14D6" w:rsidRP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ИНН </w:t>
      </w:r>
      <w:r w:rsidRPr="00DE14D6">
        <w:rPr>
          <w:rFonts w:ascii="Times New Roman" w:eastAsia="Times New Roman" w:hAnsi="Times New Roman" w:cs="Times New Roman"/>
          <w:sz w:val="28"/>
          <w:szCs w:val="28"/>
        </w:rPr>
        <w:t xml:space="preserve">6445009150  </w:t>
      </w:r>
      <w:r w:rsidRPr="00DE14D6">
        <w:rPr>
          <w:rFonts w:ascii="Times New Roman" w:eastAsia="Times New Roman" w:hAnsi="Times New Roman" w:cs="Times New Roman"/>
          <w:sz w:val="28"/>
          <w:szCs w:val="28"/>
          <w:lang w:eastAsia="en-US"/>
        </w:rPr>
        <w:t>КПП</w:t>
      </w:r>
      <w:r w:rsidRPr="00DE14D6">
        <w:rPr>
          <w:rFonts w:ascii="Times New Roman" w:eastAsia="Times New Roman" w:hAnsi="Times New Roman" w:cs="Times New Roman"/>
          <w:sz w:val="28"/>
          <w:szCs w:val="28"/>
        </w:rPr>
        <w:t xml:space="preserve"> 644501001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 бюджетной классификации 05410807174010000110</w:t>
      </w:r>
    </w:p>
    <w:p w:rsidR="00DE14D6" w:rsidRPr="00DE14D6" w:rsidRDefault="00DE14D6" w:rsidP="00DE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en-US"/>
        </w:rPr>
        <w:t>ОКТМО 63637000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9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DE14D6" w:rsidRDefault="006C0DF5" w:rsidP="00DE14D6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</w:t>
      </w:r>
    </w:p>
    <w:p w:rsidR="006C0DF5" w:rsidRPr="00DE14D6" w:rsidRDefault="006C0DF5" w:rsidP="006C0DF5">
      <w:pPr>
        <w:widowControl w:val="0"/>
        <w:suppressAutoHyphens/>
        <w:autoSpaceDE w:val="0"/>
        <w:spacing w:after="0" w:line="240" w:lineRule="auto"/>
        <w:ind w:left="5103" w:firstLine="56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(Ф.И.О., подавшего заявление)</w:t>
      </w:r>
    </w:p>
    <w:p w:rsidR="00DE14D6" w:rsidRDefault="00DE14D6" w:rsidP="00DE14D6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C0DF5" w:rsidRDefault="006C0DF5" w:rsidP="00DE14D6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C0DF5" w:rsidRDefault="006C0DF5" w:rsidP="00DE14D6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</w:t>
      </w:r>
    </w:p>
    <w:p w:rsidR="006C0DF5" w:rsidRPr="00DE14D6" w:rsidRDefault="006C0DF5" w:rsidP="006C0DF5">
      <w:pPr>
        <w:widowControl w:val="0"/>
        <w:suppressAutoHyphens/>
        <w:autoSpaceDE w:val="0"/>
        <w:spacing w:after="0" w:line="240" w:lineRule="auto"/>
        <w:ind w:left="5103" w:firstLine="56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(адрес, подавшего заявление)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0DF5" w:rsidRDefault="006C0DF5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0DF5" w:rsidRDefault="006C0DF5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Уведомление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6C0DF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Пугачевской муниципального района на заявление от (число, месяц, год) на выдачу разрешения, на перевозку тяжеловесных грузов сообщает, размер платы в счет возмещения вреда составляет (…руб.).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6C0D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6C0DF5">
      <w:pPr>
        <w:pageBreakBefore/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10</w:t>
      </w:r>
    </w:p>
    <w:p w:rsidR="00DE14D6" w:rsidRPr="00DE14D6" w:rsidRDefault="00DE14D6" w:rsidP="006C0DF5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6C0DF5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6C0DF5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6C0DF5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6C0DF5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Журнал устного приема гражданина</w:t>
      </w:r>
    </w:p>
    <w:p w:rsid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0DF5" w:rsidRDefault="006C0DF5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0DF5" w:rsidRPr="00DE14D6" w:rsidRDefault="006C0DF5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567"/>
        <w:gridCol w:w="993"/>
        <w:gridCol w:w="2693"/>
        <w:gridCol w:w="1701"/>
        <w:gridCol w:w="1417"/>
        <w:gridCol w:w="1560"/>
        <w:gridCol w:w="1275"/>
      </w:tblGrid>
      <w:tr w:rsidR="00DE14D6" w:rsidRPr="00DE14D6" w:rsidTr="006C0D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лица, пришедшего на прием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лица, пришедшего на прием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изложение вопроса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изложение разъяснения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14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заявителя</w:t>
            </w:r>
          </w:p>
        </w:tc>
      </w:tr>
      <w:tr w:rsidR="00DE14D6" w:rsidRPr="00DE14D6" w:rsidTr="006C0D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14D6" w:rsidRPr="00DE14D6" w:rsidTr="006C0D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4D6" w:rsidRPr="00DE14D6" w:rsidRDefault="00DE14D6" w:rsidP="00DE14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11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tabs>
          <w:tab w:val="left" w:pos="4536"/>
          <w:tab w:val="left" w:pos="5670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E14D6" w:rsidRPr="00DE14D6" w:rsidRDefault="00DE14D6" w:rsidP="00DE14D6">
      <w:pPr>
        <w:tabs>
          <w:tab w:val="left" w:pos="4536"/>
          <w:tab w:val="left" w:pos="5670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E14D6" w:rsidRPr="00DE14D6" w:rsidRDefault="00DE14D6" w:rsidP="00DE14D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Блок-схема оказания муниципальной услуги</w:t>
      </w:r>
    </w:p>
    <w:p w:rsidR="00DE14D6" w:rsidRPr="00DE14D6" w:rsidRDefault="00A81095" w:rsidP="00DE14D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81095"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06.3pt;margin-top:14.05pt;width:187.4pt;height:101.1pt;z-index:251660288;mso-wrap-distance-left:9.05pt;mso-wrap-distance-right:9.05pt" strokeweight=".5pt">
            <v:fill color2="black"/>
            <v:textbox style="mso-next-textbox:#_x0000_s1043" inset="8.2pt,4.6pt,8.2pt,4.6pt">
              <w:txbxContent>
                <w:p w:rsidR="00B022DD" w:rsidRPr="00E34900" w:rsidRDefault="00B022DD" w:rsidP="00DE14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900">
                    <w:rPr>
                      <w:rFonts w:ascii="Times New Roman" w:hAnsi="Times New Roman" w:cs="Times New Roman"/>
                    </w:rPr>
                    <w:t>Подача заинтересованным лицом в многофункциональный центр предоставления государственных и муниципальных услуг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DE14D6" w:rsidRPr="00DE14D6" w:rsidRDefault="00A81095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095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shape id="_x0000_s1044" type="#_x0000_t202" style="position:absolute;left:0;text-align:left;margin-left:-15.4pt;margin-top:12.75pt;width:160pt;height:63.95pt;z-index:251661312;mso-wrap-distance-left:9.05pt;mso-wrap-distance-right:9.05pt" strokeweight=".5pt">
            <v:fill color2="black"/>
            <v:textbox style="mso-next-textbox:#_x0000_s1044" inset="8.2pt,4.6pt,8.2pt,4.6pt">
              <w:txbxContent>
                <w:p w:rsidR="00B022DD" w:rsidRDefault="00B022DD" w:rsidP="00DE14D6">
                  <w:pPr>
                    <w:jc w:val="center"/>
                  </w:pPr>
                  <w:r w:rsidRPr="00E34900">
                    <w:rPr>
                      <w:rFonts w:ascii="Times New Roman" w:hAnsi="Times New Roman" w:cs="Times New Roman"/>
                      <w:shd w:val="clear" w:color="auto" w:fill="FFFFFF"/>
                    </w:rPr>
                    <w:t>Подача заинтересованным лицом в МУП «ДСХ г.Пугачева»  заявления о предоставлении</w:t>
                  </w:r>
                  <w:r>
                    <w:rPr>
                      <w:shd w:val="clear" w:color="auto" w:fill="FFFFFF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A81095" w:rsidP="00DE14D6">
      <w:pPr>
        <w:widowControl w:val="0"/>
        <w:tabs>
          <w:tab w:val="left" w:pos="36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095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5" type="#_x0000_t69" style="position:absolute;left:0;text-align:left;margin-left:144.65pt;margin-top:5.35pt;width:59.8pt;height:7.15pt;z-index:251662336"/>
        </w:pict>
      </w:r>
      <w:r w:rsidRPr="00A81095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44.65pt;margin-top:12.5pt;width:61.4pt;height:107.7pt;z-index:251663360" o:connectortype="straight" strokeweight=".26mm">
            <v:stroke endarrow="block" joinstyle="miter" endcap="square"/>
          </v:shape>
        </w:pict>
      </w:r>
      <w:r w:rsidR="00DE14D6"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A81095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095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shape id="_x0000_s1047" type="#_x0000_t32" style="position:absolute;left:0;text-align:left;margin-left:61.65pt;margin-top:12.3pt;width:0;height:38.1pt;z-index:251664384" o:connectortype="straight" strokeweight=".26mm">
            <v:stroke endarrow="block" joinstyle="miter" endcap="square"/>
          </v:shape>
        </w:pic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A81095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095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shape id="_x0000_s1048" type="#_x0000_t202" style="position:absolute;left:0;text-align:left;margin-left:-15.75pt;margin-top:6.8pt;width:152.5pt;height:79.25pt;z-index:251665408;mso-wrap-distance-left:9.05pt;mso-wrap-distance-right:9.05pt" strokeweight=".5pt">
            <v:fill color2="black"/>
            <v:textbox style="mso-next-textbox:#_x0000_s1048" inset="8.2pt,4.6pt,8.2pt,4.6pt">
              <w:txbxContent>
                <w:p w:rsidR="00B022DD" w:rsidRPr="00E34900" w:rsidRDefault="00B022DD" w:rsidP="00DE14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900">
                    <w:rPr>
                      <w:rFonts w:ascii="Times New Roman" w:hAnsi="Times New Roman" w:cs="Times New Roman"/>
                    </w:rPr>
                    <w:t>Регистрация по</w:t>
                  </w:r>
                  <w:r w:rsidRPr="00E34900">
                    <w:rPr>
                      <w:rFonts w:ascii="Times New Roman" w:hAnsi="Times New Roman" w:cs="Times New Roman"/>
                    </w:rPr>
                    <w:softHyphen/>
                    <w:t>ступившего заявления и направление его на рассмотрение</w:t>
                  </w:r>
                </w:p>
                <w:p w:rsidR="00B022DD" w:rsidRDefault="00B022DD" w:rsidP="00DE14D6">
                  <w:pPr>
                    <w:jc w:val="center"/>
                  </w:pPr>
                  <w:r w:rsidRPr="00E34900">
                    <w:rPr>
                      <w:rFonts w:ascii="Times New Roman" w:hAnsi="Times New Roman" w:cs="Times New Roman"/>
                    </w:rPr>
                    <w:t>специалисту  МУП «ДСХ</w:t>
                  </w:r>
                  <w:r>
                    <w:t xml:space="preserve"> г.Пугачева»</w:t>
                  </w:r>
                </w:p>
              </w:txbxContent>
            </v:textbox>
          </v:shape>
        </w:pict>
      </w:r>
      <w:r w:rsidRPr="00A81095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shape id="_x0000_s1049" type="#_x0000_t202" style="position:absolute;left:0;text-align:left;margin-left:206.3pt;margin-top:7.75pt;width:187.4pt;height:63.9pt;z-index:251666432;mso-wrap-distance-left:9.05pt;mso-wrap-distance-right:9.05pt" strokeweight=".5pt">
            <v:fill color2="black"/>
            <v:textbox style="mso-next-textbox:#_x0000_s1049" inset="8.2pt,4.6pt,8.2pt,4.6pt">
              <w:txbxContent>
                <w:p w:rsidR="00B022DD" w:rsidRPr="00E34900" w:rsidRDefault="00B022DD" w:rsidP="00DE14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900">
                    <w:rPr>
                      <w:rFonts w:ascii="Times New Roman" w:hAnsi="Times New Roman" w:cs="Times New Roman"/>
                    </w:rPr>
                    <w:t>Отказ в приеме документов</w:t>
                  </w:r>
                </w:p>
              </w:txbxContent>
            </v:textbox>
          </v:shape>
        </w:pic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A81095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1095"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 id="_x0000_s1050" type="#_x0000_t32" style="position:absolute;left:0;text-align:left;margin-left:52.6pt;margin-top:2.05pt;width:.2pt;height:33.95pt;z-index:251667456" o:connectortype="straight" strokeweight=".26mm">
            <v:stroke endarrow="block" joinstyle="miter" endcap="square"/>
          </v:shape>
        </w:pict>
      </w: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A81095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1095"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 id="_x0000_s1051" type="#_x0000_t202" style="position:absolute;left:0;text-align:left;margin-left:-22.1pt;margin-top:4.45pt;width:166.7pt;height:80.3pt;z-index:251668480;mso-wrap-distance-left:9.05pt;mso-wrap-distance-right:9.05pt" strokeweight=".5pt">
            <v:fill color2="black"/>
            <v:textbox style="mso-next-textbox:#_x0000_s1051" inset="8.2pt,4.6pt,8.2pt,4.6pt">
              <w:txbxContent>
                <w:p w:rsidR="00B022DD" w:rsidRPr="00E34900" w:rsidRDefault="00B022DD" w:rsidP="00DE14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900">
                    <w:rPr>
                      <w:rFonts w:ascii="Times New Roman" w:hAnsi="Times New Roman" w:cs="Times New Roman"/>
                    </w:rPr>
                    <w:t>Рассмотрение заявления специалистом МУП «ДСХ г.Пугачева», проверка наличия всех необходимых документов</w:t>
                  </w:r>
                </w:p>
              </w:txbxContent>
            </v:textbox>
          </v:shape>
        </w:pict>
      </w:r>
      <w:r w:rsidRPr="00A81095"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 id="_x0000_s1052" type="#_x0000_t202" style="position:absolute;left:0;text-align:left;margin-left:216.35pt;margin-top:4.75pt;width:182.8pt;height:80.3pt;z-index:251669504;mso-wrap-distance-left:9.05pt;mso-wrap-distance-right:9.05pt" strokeweight=".5pt">
            <v:fill color2="black"/>
            <v:textbox style="mso-next-textbox:#_x0000_s1052" inset="8.2pt,4.6pt,8.2pt,4.6pt">
              <w:txbxContent>
                <w:p w:rsidR="00B022DD" w:rsidRPr="00E34900" w:rsidRDefault="00B022DD" w:rsidP="00DE14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900">
                    <w:rPr>
                      <w:rFonts w:ascii="Times New Roman" w:hAnsi="Times New Roman" w:cs="Times New Roman"/>
                    </w:rPr>
                    <w:t>Принятие решения об отказе в выдаче разрешения на перевозку опасных, крупногабаритных и тяжеловесных грузов</w:t>
                  </w:r>
                </w:p>
              </w:txbxContent>
            </v:textbox>
          </v:shape>
        </w:pict>
      </w: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A81095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1095"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 id="_x0000_s1053" type="#_x0000_t32" style="position:absolute;left:0;text-align:left;margin-left:144.65pt;margin-top:6.15pt;width:67.85pt;height:.2pt;z-index:251670528" o:connectortype="straight" strokeweight=".26mm">
            <v:stroke endarrow="block" joinstyle="miter" endcap="square"/>
          </v:shape>
        </w:pict>
      </w: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A81095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1095"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 id="_x0000_s1054" type="#_x0000_t32" style="position:absolute;left:0;text-align:left;margin-left:52.8pt;margin-top:4.55pt;width:.2pt;height:34.15pt;z-index:251671552" o:connectortype="straight" strokeweight=".26mm">
            <v:stroke endarrow="block" joinstyle="miter" endcap="square"/>
          </v:shape>
        </w:pict>
      </w:r>
      <w:r w:rsidRPr="00A81095"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 id="_x0000_s1055" type="#_x0000_t32" style="position:absolute;left:0;text-align:left;margin-left:297.8pt;margin-top:4.25pt;width:.2pt;height:31.25pt;z-index:251672576" o:connectortype="straight" strokeweight=".26mm">
            <v:stroke endarrow="block" joinstyle="miter" endcap="square"/>
          </v:shape>
        </w:pict>
      </w: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A81095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1095"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 id="_x0000_s1056" type="#_x0000_t202" style="position:absolute;left:0;text-align:left;margin-left:-15.75pt;margin-top:.9pt;width:152.5pt;height:85.8pt;z-index:251673600;mso-wrap-distance-left:9.05pt;mso-wrap-distance-right:9.05pt" strokeweight=".5pt">
            <v:fill color2="black"/>
            <v:textbox style="mso-next-textbox:#_x0000_s1056" inset="8.2pt,4.6pt,8.2pt,4.6pt">
              <w:txbxContent>
                <w:p w:rsidR="00B022DD" w:rsidRPr="00E34900" w:rsidRDefault="00B022DD" w:rsidP="00DE14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900">
                    <w:rPr>
                      <w:rFonts w:ascii="Times New Roman" w:hAnsi="Times New Roman" w:cs="Times New Roman"/>
                    </w:rPr>
                    <w:t>Принятие решения о выдаче  разрешения на перевозку опасных, крупногабаритных и тяжеловесных грузов</w:t>
                  </w:r>
                </w:p>
                <w:p w:rsidR="00B022DD" w:rsidRDefault="00B022DD" w:rsidP="00DE14D6"/>
              </w:txbxContent>
            </v:textbox>
          </v:shape>
        </w:pict>
      </w:r>
      <w:r w:rsidRPr="00A81095"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 id="_x0000_s1057" type="#_x0000_t202" style="position:absolute;left:0;text-align:left;margin-left:216.35pt;margin-top:.9pt;width:182.8pt;height:94.35pt;z-index:251674624;mso-wrap-distance-left:9.05pt;mso-wrap-distance-right:9.05pt" strokeweight=".5pt">
            <v:fill color2="black"/>
            <v:textbox style="mso-next-textbox:#_x0000_s1057" inset="8.2pt,4.6pt,8.2pt,4.6pt">
              <w:txbxContent>
                <w:p w:rsidR="00B022DD" w:rsidRPr="00E34900" w:rsidRDefault="00B022DD" w:rsidP="00DE14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900">
                    <w:rPr>
                      <w:rFonts w:ascii="Times New Roman" w:hAnsi="Times New Roman" w:cs="Times New Roman"/>
                    </w:rPr>
                    <w:t>Выдача (направление) заявителю уведомления об отказе в выдаче разрешения на перевозку опасных, крупногабаритных и тяжеловесных грузов</w:t>
                  </w:r>
                </w:p>
                <w:p w:rsidR="00B022DD" w:rsidRDefault="00B022DD" w:rsidP="00DE14D6"/>
              </w:txbxContent>
            </v:textbox>
          </v:shape>
        </w:pict>
      </w: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A81095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1095"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 id="_x0000_s1058" type="#_x0000_t32" style="position:absolute;left:0;text-align:left;margin-left:57.1pt;margin-top:6.2pt;width:.2pt;height:24.35pt;z-index:251675648" o:connectortype="straight" strokeweight=".26mm">
            <v:stroke endarrow="block" joinstyle="miter" endcap="square"/>
          </v:shape>
        </w:pict>
      </w: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A81095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81095"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 id="_x0000_s1059" type="#_x0000_t202" style="position:absolute;left:0;text-align:left;margin-left:-8.7pt;margin-top:4.4pt;width:145.45pt;height:85.8pt;z-index:251676672;mso-wrap-distance-left:9.05pt;mso-wrap-distance-right:9.05pt" strokeweight=".5pt">
            <v:fill color2="black"/>
            <v:textbox style="mso-next-textbox:#_x0000_s1059" inset="8.2pt,4.6pt,8.2pt,4.6pt">
              <w:txbxContent>
                <w:p w:rsidR="00B022DD" w:rsidRPr="00E34900" w:rsidRDefault="00B022DD" w:rsidP="00DE14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4900">
                    <w:rPr>
                      <w:rFonts w:ascii="Times New Roman" w:hAnsi="Times New Roman" w:cs="Times New Roman"/>
                    </w:rPr>
                    <w:t>Выдача (направление) заявителю  разрешения на перевозку опасных, крупногабаритных и тяжеловесных грузов</w:t>
                  </w:r>
                </w:p>
                <w:p w:rsidR="00B022DD" w:rsidRDefault="00B022DD" w:rsidP="00DE14D6"/>
              </w:txbxContent>
            </v:textbox>
          </v:shape>
        </w:pict>
      </w: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-1418"/>
          <w:tab w:val="left" w:pos="283"/>
          <w:tab w:val="left" w:pos="850"/>
        </w:tabs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E14D6" w:rsidRPr="00DE14D6" w:rsidRDefault="00DE14D6" w:rsidP="006C0D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pageBreakBefore/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12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  административному регламенту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«Выдача разрешений на перевозку опасных,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крупногабаритных и тяжеловесных грузов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автомобильным транспортом по дорогам общего пользования местного значения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 муниципального района»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E14D6" w:rsidRPr="00DE14D6" w:rsidRDefault="00DE14D6" w:rsidP="00DE14D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E14D6" w:rsidRPr="00DE14D6" w:rsidRDefault="00DE14D6" w:rsidP="00DE14D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E14D6" w:rsidRPr="00DE14D6" w:rsidRDefault="00DE14D6" w:rsidP="00DE14D6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E14D6" w:rsidRPr="00755208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52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СХЕМА</w:t>
      </w:r>
    </w:p>
    <w:p w:rsidR="00755208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52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ТРАНСПОРТНОГО СРЕДСТВА (АВТОПОЕЗДА), </w:t>
      </w:r>
    </w:p>
    <w:p w:rsidR="00DE14D6" w:rsidRPr="00755208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52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ИСПОЛЬЗОВАНИЕМ</w:t>
      </w:r>
      <w:r w:rsidR="007552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552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КОТОРОГО ПЛАНИРУЕТСЯ ОСУЩЕСТВЛЯТЬ ПЕРЕВОЗКИ ТЯЖЕЛОВЕСНЫХ</w:t>
      </w:r>
    </w:p>
    <w:p w:rsidR="00DE14D6" w:rsidRPr="00755208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52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(ИЛИ) КРУПНОГАБАРИТНЫХ ГРУЗОВ, С УКАЗАНИЕМ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52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РАЗМЕЩЕНИЯ ТАКОГО ГРУЗА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 сбоку: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Рисунок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Вид сзади: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Рисунок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                        _______________________</w:t>
      </w:r>
    </w:p>
    <w:p w:rsidR="00DE14D6" w:rsidRPr="00755208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52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="0075520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552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(должность, фамилия заявителя)                                         </w:t>
      </w:r>
      <w:r w:rsidR="0075520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75520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55208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 заявителя)</w:t>
      </w: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4D6" w:rsidRPr="00DE14D6" w:rsidRDefault="00DE14D6" w:rsidP="00DE14D6">
      <w:pPr>
        <w:widowControl w:val="0"/>
        <w:suppressAutoHyphens/>
        <w:autoSpaceDE w:val="0"/>
        <w:spacing w:after="0" w:line="240" w:lineRule="auto"/>
      </w:pPr>
      <w:r w:rsidRPr="00DE1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М.П.</w:t>
      </w:r>
      <w:bookmarkEnd w:id="0"/>
      <w:bookmarkEnd w:id="1"/>
    </w:p>
    <w:p w:rsidR="00406FC1" w:rsidRPr="00DE14D6" w:rsidRDefault="00406FC1" w:rsidP="00DE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6FC1" w:rsidRPr="00DE14D6" w:rsidSect="00B75775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4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09"/>
    <w:multiLevelType w:val="multilevel"/>
    <w:tmpl w:val="00000009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3AB914F4"/>
    <w:multiLevelType w:val="multilevel"/>
    <w:tmpl w:val="203C1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  <w:color w:val="000000"/>
      </w:rPr>
    </w:lvl>
  </w:abstractNum>
  <w:abstractNum w:abstractNumId="21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8"/>
  </w:num>
  <w:num w:numId="24">
    <w:abstractNumId w:val="1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14D6"/>
    <w:rsid w:val="00044E09"/>
    <w:rsid w:val="000872AD"/>
    <w:rsid w:val="000D4023"/>
    <w:rsid w:val="000F40CE"/>
    <w:rsid w:val="000F451E"/>
    <w:rsid w:val="000F5443"/>
    <w:rsid w:val="00180367"/>
    <w:rsid w:val="001D30D0"/>
    <w:rsid w:val="002332EF"/>
    <w:rsid w:val="002E2DE6"/>
    <w:rsid w:val="003352D8"/>
    <w:rsid w:val="00391074"/>
    <w:rsid w:val="003C0A0C"/>
    <w:rsid w:val="00406FC1"/>
    <w:rsid w:val="00411C18"/>
    <w:rsid w:val="00444366"/>
    <w:rsid w:val="004C49D5"/>
    <w:rsid w:val="00570011"/>
    <w:rsid w:val="005A5C26"/>
    <w:rsid w:val="005B4EA0"/>
    <w:rsid w:val="00604DA4"/>
    <w:rsid w:val="00611395"/>
    <w:rsid w:val="00611C48"/>
    <w:rsid w:val="00611CC0"/>
    <w:rsid w:val="006C0DF5"/>
    <w:rsid w:val="006D69CA"/>
    <w:rsid w:val="006F4765"/>
    <w:rsid w:val="00701301"/>
    <w:rsid w:val="007409DC"/>
    <w:rsid w:val="00755208"/>
    <w:rsid w:val="007D3D5B"/>
    <w:rsid w:val="00921C0D"/>
    <w:rsid w:val="00930CEC"/>
    <w:rsid w:val="009557D5"/>
    <w:rsid w:val="0096735D"/>
    <w:rsid w:val="009C4B7D"/>
    <w:rsid w:val="00A81095"/>
    <w:rsid w:val="00AB2102"/>
    <w:rsid w:val="00B022DD"/>
    <w:rsid w:val="00B723B2"/>
    <w:rsid w:val="00B75775"/>
    <w:rsid w:val="00BD177C"/>
    <w:rsid w:val="00C239F4"/>
    <w:rsid w:val="00C33F85"/>
    <w:rsid w:val="00C65B73"/>
    <w:rsid w:val="00C7411A"/>
    <w:rsid w:val="00C94546"/>
    <w:rsid w:val="00D318EC"/>
    <w:rsid w:val="00DD4945"/>
    <w:rsid w:val="00DE14D6"/>
    <w:rsid w:val="00DE1ED5"/>
    <w:rsid w:val="00DE58F6"/>
    <w:rsid w:val="00E25E9E"/>
    <w:rsid w:val="00E26A25"/>
    <w:rsid w:val="00E7432A"/>
    <w:rsid w:val="00EB76D9"/>
    <w:rsid w:val="00F340B6"/>
    <w:rsid w:val="00FA1165"/>
    <w:rsid w:val="00FC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54"/>
        <o:r id="V:Rule9" type="connector" idref="#_x0000_s1058"/>
        <o:r id="V:Rule10" type="connector" idref="#_x0000_s1047"/>
        <o:r id="V:Rule11" type="connector" idref="#_x0000_s1050"/>
        <o:r id="V:Rule12" type="connector" idref="#_x0000_s1055"/>
        <o:r id="V:Rule13" type="connector" idref="#_x0000_s1053"/>
        <o:r id="V:Rule1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01"/>
  </w:style>
  <w:style w:type="paragraph" w:styleId="1">
    <w:name w:val="heading 1"/>
    <w:basedOn w:val="a"/>
    <w:next w:val="a"/>
    <w:link w:val="10"/>
    <w:qFormat/>
    <w:rsid w:val="00DE14D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4D6"/>
    <w:rPr>
      <w:rFonts w:ascii="Arial" w:eastAsia="Times New Roman" w:hAnsi="Arial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semiHidden/>
    <w:rsid w:val="00DE14D6"/>
  </w:style>
  <w:style w:type="paragraph" w:customStyle="1" w:styleId="a3">
    <w:name w:val="Таблицы (моноширинный)"/>
    <w:basedOn w:val="a"/>
    <w:next w:val="a"/>
    <w:rsid w:val="00DE14D6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DE14D6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DE1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rsid w:val="00DE14D6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rsid w:val="00DE14D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E14D6"/>
    <w:rPr>
      <w:rFonts w:ascii="Tahoma" w:eastAsia="Times New Roman" w:hAnsi="Tahoma" w:cs="Times New Roman"/>
      <w:sz w:val="16"/>
      <w:szCs w:val="16"/>
    </w:rPr>
  </w:style>
  <w:style w:type="table" w:styleId="a9">
    <w:name w:val="Table Grid"/>
    <w:basedOn w:val="a1"/>
    <w:rsid w:val="00DE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E14D6"/>
  </w:style>
  <w:style w:type="paragraph" w:customStyle="1" w:styleId="ConsPlusNormal">
    <w:name w:val="ConsPlusNormal"/>
    <w:link w:val="ConsPlusNormal0"/>
    <w:rsid w:val="00DE1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unhideWhenUsed/>
    <w:rsid w:val="00DE14D6"/>
    <w:rPr>
      <w:color w:val="0000FF"/>
      <w:u w:val="single"/>
    </w:rPr>
  </w:style>
  <w:style w:type="paragraph" w:styleId="ab">
    <w:name w:val="Normal (Web)"/>
    <w:basedOn w:val="a"/>
    <w:rsid w:val="00DE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DE14D6"/>
    <w:rPr>
      <w:b/>
      <w:bCs/>
    </w:rPr>
  </w:style>
  <w:style w:type="paragraph" w:styleId="ad">
    <w:name w:val="No Spacing"/>
    <w:link w:val="ae"/>
    <w:uiPriority w:val="1"/>
    <w:qFormat/>
    <w:rsid w:val="00DE14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7">
    <w:name w:val="Style7"/>
    <w:basedOn w:val="a"/>
    <w:rsid w:val="00DE14D6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7">
    <w:name w:val="Font Style47"/>
    <w:rsid w:val="00DE14D6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E14D6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DE14D6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f">
    <w:name w:val="Заголовок"/>
    <w:basedOn w:val="a"/>
    <w:next w:val="af0"/>
    <w:rsid w:val="00DE14D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unhideWhenUsed/>
    <w:rsid w:val="00DE14D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basedOn w:val="a0"/>
    <w:link w:val="af0"/>
    <w:rsid w:val="00DE14D6"/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qFormat/>
    <w:rsid w:val="00DE14D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E1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DE1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нум список 1"/>
    <w:basedOn w:val="a"/>
    <w:rsid w:val="00DE14D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3">
    <w:name w:val="Body Text Indent"/>
    <w:basedOn w:val="a"/>
    <w:link w:val="af4"/>
    <w:unhideWhenUsed/>
    <w:rsid w:val="00DE14D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DE14D6"/>
    <w:rPr>
      <w:rFonts w:ascii="Calibri" w:eastAsia="Calibri" w:hAnsi="Calibri" w:cs="Times New Roman"/>
      <w:lang w:eastAsia="en-US"/>
    </w:rPr>
  </w:style>
  <w:style w:type="paragraph" w:styleId="af5">
    <w:name w:val="header"/>
    <w:basedOn w:val="a"/>
    <w:link w:val="af6"/>
    <w:rsid w:val="00DE1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DE14D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DE14D6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DE14D6"/>
    <w:rPr>
      <w:rFonts w:ascii="Calibri" w:eastAsia="Calibri" w:hAnsi="Calibri" w:cs="Times New Roman"/>
      <w:sz w:val="16"/>
      <w:szCs w:val="16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DE14D6"/>
  </w:style>
  <w:style w:type="character" w:customStyle="1" w:styleId="WW8Num1z0">
    <w:name w:val="WW8Num1z0"/>
    <w:rsid w:val="00DE14D6"/>
  </w:style>
  <w:style w:type="character" w:customStyle="1" w:styleId="WW8Num1z1">
    <w:name w:val="WW8Num1z1"/>
    <w:rsid w:val="00DE14D6"/>
  </w:style>
  <w:style w:type="character" w:customStyle="1" w:styleId="WW8Num1z2">
    <w:name w:val="WW8Num1z2"/>
    <w:rsid w:val="00DE14D6"/>
  </w:style>
  <w:style w:type="character" w:customStyle="1" w:styleId="WW8Num1z3">
    <w:name w:val="WW8Num1z3"/>
    <w:rsid w:val="00DE14D6"/>
  </w:style>
  <w:style w:type="character" w:customStyle="1" w:styleId="WW8Num1z4">
    <w:name w:val="WW8Num1z4"/>
    <w:rsid w:val="00DE14D6"/>
  </w:style>
  <w:style w:type="character" w:customStyle="1" w:styleId="WW8Num1z5">
    <w:name w:val="WW8Num1z5"/>
    <w:rsid w:val="00DE14D6"/>
  </w:style>
  <w:style w:type="character" w:customStyle="1" w:styleId="WW8Num1z6">
    <w:name w:val="WW8Num1z6"/>
    <w:rsid w:val="00DE14D6"/>
  </w:style>
  <w:style w:type="character" w:customStyle="1" w:styleId="WW8Num1z7">
    <w:name w:val="WW8Num1z7"/>
    <w:rsid w:val="00DE14D6"/>
  </w:style>
  <w:style w:type="character" w:customStyle="1" w:styleId="WW8Num1z8">
    <w:name w:val="WW8Num1z8"/>
    <w:rsid w:val="00DE14D6"/>
  </w:style>
  <w:style w:type="character" w:customStyle="1" w:styleId="WW8Num2z0">
    <w:name w:val="WW8Num2z0"/>
    <w:rsid w:val="00DE14D6"/>
    <w:rPr>
      <w:rFonts w:ascii="Times New Roman" w:hAnsi="Times New Roman" w:cs="Times New Roman"/>
      <w:b w:val="0"/>
      <w:bCs w:val="0"/>
      <w:i/>
      <w:lang w:val="ru-RU"/>
    </w:rPr>
  </w:style>
  <w:style w:type="character" w:customStyle="1" w:styleId="WW8Num2z1">
    <w:name w:val="WW8Num2z1"/>
    <w:rsid w:val="00DE14D6"/>
  </w:style>
  <w:style w:type="character" w:customStyle="1" w:styleId="WW8Num2z2">
    <w:name w:val="WW8Num2z2"/>
    <w:rsid w:val="00DE14D6"/>
  </w:style>
  <w:style w:type="character" w:customStyle="1" w:styleId="WW8Num2z3">
    <w:name w:val="WW8Num2z3"/>
    <w:rsid w:val="00DE14D6"/>
  </w:style>
  <w:style w:type="character" w:customStyle="1" w:styleId="WW8Num2z4">
    <w:name w:val="WW8Num2z4"/>
    <w:rsid w:val="00DE14D6"/>
  </w:style>
  <w:style w:type="character" w:customStyle="1" w:styleId="WW8Num2z5">
    <w:name w:val="WW8Num2z5"/>
    <w:rsid w:val="00DE14D6"/>
  </w:style>
  <w:style w:type="character" w:customStyle="1" w:styleId="WW8Num2z6">
    <w:name w:val="WW8Num2z6"/>
    <w:rsid w:val="00DE14D6"/>
  </w:style>
  <w:style w:type="character" w:customStyle="1" w:styleId="WW8Num2z7">
    <w:name w:val="WW8Num2z7"/>
    <w:rsid w:val="00DE14D6"/>
  </w:style>
  <w:style w:type="character" w:customStyle="1" w:styleId="WW8Num2z8">
    <w:name w:val="WW8Num2z8"/>
    <w:rsid w:val="00DE14D6"/>
  </w:style>
  <w:style w:type="character" w:customStyle="1" w:styleId="WW8Num3z0">
    <w:name w:val="WW8Num3z0"/>
    <w:rsid w:val="00DE14D6"/>
    <w:rPr>
      <w:b w:val="0"/>
    </w:rPr>
  </w:style>
  <w:style w:type="character" w:customStyle="1" w:styleId="WW8Num3z1">
    <w:name w:val="WW8Num3z1"/>
    <w:rsid w:val="00DE14D6"/>
  </w:style>
  <w:style w:type="character" w:customStyle="1" w:styleId="WW8Num3z2">
    <w:name w:val="WW8Num3z2"/>
    <w:rsid w:val="00DE14D6"/>
    <w:rPr>
      <w:rFonts w:ascii="Times New Roman" w:hAnsi="Times New Roman" w:cs="Times New Roman" w:hint="default"/>
      <w:b w:val="0"/>
    </w:rPr>
  </w:style>
  <w:style w:type="character" w:customStyle="1" w:styleId="WW8Num3z3">
    <w:name w:val="WW8Num3z3"/>
    <w:rsid w:val="00DE14D6"/>
  </w:style>
  <w:style w:type="character" w:customStyle="1" w:styleId="WW8Num3z4">
    <w:name w:val="WW8Num3z4"/>
    <w:rsid w:val="00DE14D6"/>
  </w:style>
  <w:style w:type="character" w:customStyle="1" w:styleId="WW8Num3z5">
    <w:name w:val="WW8Num3z5"/>
    <w:rsid w:val="00DE14D6"/>
  </w:style>
  <w:style w:type="character" w:customStyle="1" w:styleId="WW8Num3z6">
    <w:name w:val="WW8Num3z6"/>
    <w:rsid w:val="00DE14D6"/>
  </w:style>
  <w:style w:type="character" w:customStyle="1" w:styleId="WW8Num3z7">
    <w:name w:val="WW8Num3z7"/>
    <w:rsid w:val="00DE14D6"/>
  </w:style>
  <w:style w:type="character" w:customStyle="1" w:styleId="WW8Num3z8">
    <w:name w:val="WW8Num3z8"/>
    <w:rsid w:val="00DE14D6"/>
  </w:style>
  <w:style w:type="character" w:customStyle="1" w:styleId="WW8Num4z0">
    <w:name w:val="WW8Num4z0"/>
    <w:rsid w:val="00DE14D6"/>
  </w:style>
  <w:style w:type="character" w:customStyle="1" w:styleId="WW8Num4z1">
    <w:name w:val="WW8Num4z1"/>
    <w:rsid w:val="00DE14D6"/>
    <w:rPr>
      <w:b/>
      <w:bCs/>
      <w:i/>
      <w:sz w:val="28"/>
      <w:szCs w:val="28"/>
      <w:lang w:val="ru-RU"/>
    </w:rPr>
  </w:style>
  <w:style w:type="character" w:customStyle="1" w:styleId="WW8Num4z2">
    <w:name w:val="WW8Num4z2"/>
    <w:rsid w:val="00DE14D6"/>
  </w:style>
  <w:style w:type="character" w:customStyle="1" w:styleId="WW8Num4z3">
    <w:name w:val="WW8Num4z3"/>
    <w:rsid w:val="00DE14D6"/>
  </w:style>
  <w:style w:type="character" w:customStyle="1" w:styleId="WW8Num4z4">
    <w:name w:val="WW8Num4z4"/>
    <w:rsid w:val="00DE14D6"/>
  </w:style>
  <w:style w:type="character" w:customStyle="1" w:styleId="WW8Num4z5">
    <w:name w:val="WW8Num4z5"/>
    <w:rsid w:val="00DE14D6"/>
  </w:style>
  <w:style w:type="character" w:customStyle="1" w:styleId="WW8Num4z6">
    <w:name w:val="WW8Num4z6"/>
    <w:rsid w:val="00DE14D6"/>
  </w:style>
  <w:style w:type="character" w:customStyle="1" w:styleId="WW8Num4z7">
    <w:name w:val="WW8Num4z7"/>
    <w:rsid w:val="00DE14D6"/>
  </w:style>
  <w:style w:type="character" w:customStyle="1" w:styleId="WW8Num4z8">
    <w:name w:val="WW8Num4z8"/>
    <w:rsid w:val="00DE14D6"/>
  </w:style>
  <w:style w:type="character" w:customStyle="1" w:styleId="WW8Num5z0">
    <w:name w:val="WW8Num5z0"/>
    <w:rsid w:val="00DE14D6"/>
  </w:style>
  <w:style w:type="character" w:customStyle="1" w:styleId="WW8Num5z1">
    <w:name w:val="WW8Num5z1"/>
    <w:rsid w:val="00DE14D6"/>
  </w:style>
  <w:style w:type="character" w:customStyle="1" w:styleId="WW8Num5z2">
    <w:name w:val="WW8Num5z2"/>
    <w:rsid w:val="00DE14D6"/>
    <w:rPr>
      <w:rFonts w:ascii="Times New Roman" w:hAnsi="Times New Roman" w:cs="Times New Roman"/>
      <w:sz w:val="28"/>
      <w:szCs w:val="28"/>
    </w:rPr>
  </w:style>
  <w:style w:type="character" w:customStyle="1" w:styleId="WW8Num5z3">
    <w:name w:val="WW8Num5z3"/>
    <w:rsid w:val="00DE14D6"/>
  </w:style>
  <w:style w:type="character" w:customStyle="1" w:styleId="WW8Num5z4">
    <w:name w:val="WW8Num5z4"/>
    <w:rsid w:val="00DE14D6"/>
  </w:style>
  <w:style w:type="character" w:customStyle="1" w:styleId="WW8Num5z5">
    <w:name w:val="WW8Num5z5"/>
    <w:rsid w:val="00DE14D6"/>
  </w:style>
  <w:style w:type="character" w:customStyle="1" w:styleId="WW8Num5z6">
    <w:name w:val="WW8Num5z6"/>
    <w:rsid w:val="00DE14D6"/>
  </w:style>
  <w:style w:type="character" w:customStyle="1" w:styleId="WW8Num5z7">
    <w:name w:val="WW8Num5z7"/>
    <w:rsid w:val="00DE14D6"/>
  </w:style>
  <w:style w:type="character" w:customStyle="1" w:styleId="WW8Num5z8">
    <w:name w:val="WW8Num5z8"/>
    <w:rsid w:val="00DE14D6"/>
  </w:style>
  <w:style w:type="character" w:customStyle="1" w:styleId="WW8Num6z0">
    <w:name w:val="WW8Num6z0"/>
    <w:rsid w:val="00DE14D6"/>
    <w:rPr>
      <w:b/>
      <w:i/>
    </w:rPr>
  </w:style>
  <w:style w:type="character" w:customStyle="1" w:styleId="WW8Num6z1">
    <w:name w:val="WW8Num6z1"/>
    <w:rsid w:val="00DE14D6"/>
  </w:style>
  <w:style w:type="character" w:customStyle="1" w:styleId="WW8Num6z2">
    <w:name w:val="WW8Num6z2"/>
    <w:rsid w:val="00DE14D6"/>
  </w:style>
  <w:style w:type="character" w:customStyle="1" w:styleId="WW8Num6z3">
    <w:name w:val="WW8Num6z3"/>
    <w:rsid w:val="00DE14D6"/>
  </w:style>
  <w:style w:type="character" w:customStyle="1" w:styleId="WW8Num6z4">
    <w:name w:val="WW8Num6z4"/>
    <w:rsid w:val="00DE14D6"/>
  </w:style>
  <w:style w:type="character" w:customStyle="1" w:styleId="WW8Num6z5">
    <w:name w:val="WW8Num6z5"/>
    <w:rsid w:val="00DE14D6"/>
  </w:style>
  <w:style w:type="character" w:customStyle="1" w:styleId="WW8Num6z6">
    <w:name w:val="WW8Num6z6"/>
    <w:rsid w:val="00DE14D6"/>
  </w:style>
  <w:style w:type="character" w:customStyle="1" w:styleId="WW8Num6z7">
    <w:name w:val="WW8Num6z7"/>
    <w:rsid w:val="00DE14D6"/>
  </w:style>
  <w:style w:type="character" w:customStyle="1" w:styleId="WW8Num6z8">
    <w:name w:val="WW8Num6z8"/>
    <w:rsid w:val="00DE14D6"/>
  </w:style>
  <w:style w:type="character" w:customStyle="1" w:styleId="WW8Num7z0">
    <w:name w:val="WW8Num7z0"/>
    <w:rsid w:val="00DE14D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/>
      <w:shd w:val="clear" w:color="auto" w:fill="auto"/>
      <w:vertAlign w:val="baseline"/>
    </w:rPr>
  </w:style>
  <w:style w:type="character" w:customStyle="1" w:styleId="WW8Num7z1">
    <w:name w:val="WW8Num7z1"/>
    <w:rsid w:val="00DE14D6"/>
    <w:rPr>
      <w:i/>
      <w:iCs/>
      <w:color w:val="000000"/>
      <w:sz w:val="28"/>
      <w:szCs w:val="28"/>
      <w:lang w:val="ru-RU"/>
    </w:rPr>
  </w:style>
  <w:style w:type="character" w:customStyle="1" w:styleId="WW8Num7z2">
    <w:name w:val="WW8Num7z2"/>
    <w:rsid w:val="00DE14D6"/>
  </w:style>
  <w:style w:type="character" w:customStyle="1" w:styleId="WW8Num7z3">
    <w:name w:val="WW8Num7z3"/>
    <w:rsid w:val="00DE14D6"/>
  </w:style>
  <w:style w:type="character" w:customStyle="1" w:styleId="WW8Num7z4">
    <w:name w:val="WW8Num7z4"/>
    <w:rsid w:val="00DE14D6"/>
  </w:style>
  <w:style w:type="character" w:customStyle="1" w:styleId="WW8Num7z5">
    <w:name w:val="WW8Num7z5"/>
    <w:rsid w:val="00DE14D6"/>
  </w:style>
  <w:style w:type="character" w:customStyle="1" w:styleId="WW8Num7z6">
    <w:name w:val="WW8Num7z6"/>
    <w:rsid w:val="00DE14D6"/>
  </w:style>
  <w:style w:type="character" w:customStyle="1" w:styleId="WW8Num7z7">
    <w:name w:val="WW8Num7z7"/>
    <w:rsid w:val="00DE14D6"/>
  </w:style>
  <w:style w:type="character" w:customStyle="1" w:styleId="WW8Num7z8">
    <w:name w:val="WW8Num7z8"/>
    <w:rsid w:val="00DE14D6"/>
  </w:style>
  <w:style w:type="character" w:customStyle="1" w:styleId="WW8Num8z0">
    <w:name w:val="WW8Num8z0"/>
    <w:rsid w:val="00DE14D6"/>
    <w:rPr>
      <w:rFonts w:ascii="Times New Roman" w:hAnsi="Times New Roman" w:cs="Times New Roman"/>
    </w:rPr>
  </w:style>
  <w:style w:type="character" w:customStyle="1" w:styleId="WW8Num8z1">
    <w:name w:val="WW8Num8z1"/>
    <w:rsid w:val="00DE14D6"/>
    <w:rPr>
      <w:lang w:val="ru-RU"/>
    </w:rPr>
  </w:style>
  <w:style w:type="character" w:customStyle="1" w:styleId="WW8Num8z2">
    <w:name w:val="WW8Num8z2"/>
    <w:rsid w:val="00DE14D6"/>
  </w:style>
  <w:style w:type="character" w:customStyle="1" w:styleId="WW8Num8z3">
    <w:name w:val="WW8Num8z3"/>
    <w:rsid w:val="00DE14D6"/>
  </w:style>
  <w:style w:type="character" w:customStyle="1" w:styleId="WW8Num8z4">
    <w:name w:val="WW8Num8z4"/>
    <w:rsid w:val="00DE14D6"/>
  </w:style>
  <w:style w:type="character" w:customStyle="1" w:styleId="WW8Num8z5">
    <w:name w:val="WW8Num8z5"/>
    <w:rsid w:val="00DE14D6"/>
  </w:style>
  <w:style w:type="character" w:customStyle="1" w:styleId="WW8Num8z6">
    <w:name w:val="WW8Num8z6"/>
    <w:rsid w:val="00DE14D6"/>
  </w:style>
  <w:style w:type="character" w:customStyle="1" w:styleId="WW8Num8z7">
    <w:name w:val="WW8Num8z7"/>
    <w:rsid w:val="00DE14D6"/>
  </w:style>
  <w:style w:type="character" w:customStyle="1" w:styleId="WW8Num8z8">
    <w:name w:val="WW8Num8z8"/>
    <w:rsid w:val="00DE14D6"/>
  </w:style>
  <w:style w:type="character" w:customStyle="1" w:styleId="WW8Num9z0">
    <w:name w:val="WW8Num9z0"/>
    <w:rsid w:val="00DE14D6"/>
  </w:style>
  <w:style w:type="character" w:customStyle="1" w:styleId="WW8Num9z1">
    <w:name w:val="WW8Num9z1"/>
    <w:rsid w:val="00DE14D6"/>
    <w:rPr>
      <w:lang w:val="ru-RU"/>
    </w:rPr>
  </w:style>
  <w:style w:type="character" w:customStyle="1" w:styleId="WW8Num9z2">
    <w:name w:val="WW8Num9z2"/>
    <w:rsid w:val="00DE14D6"/>
  </w:style>
  <w:style w:type="character" w:customStyle="1" w:styleId="WW8Num9z3">
    <w:name w:val="WW8Num9z3"/>
    <w:rsid w:val="00DE14D6"/>
  </w:style>
  <w:style w:type="character" w:customStyle="1" w:styleId="WW8Num9z4">
    <w:name w:val="WW8Num9z4"/>
    <w:rsid w:val="00DE14D6"/>
  </w:style>
  <w:style w:type="character" w:customStyle="1" w:styleId="WW8Num9z5">
    <w:name w:val="WW8Num9z5"/>
    <w:rsid w:val="00DE14D6"/>
  </w:style>
  <w:style w:type="character" w:customStyle="1" w:styleId="WW8Num9z6">
    <w:name w:val="WW8Num9z6"/>
    <w:rsid w:val="00DE14D6"/>
  </w:style>
  <w:style w:type="character" w:customStyle="1" w:styleId="WW8Num9z7">
    <w:name w:val="WW8Num9z7"/>
    <w:rsid w:val="00DE14D6"/>
  </w:style>
  <w:style w:type="character" w:customStyle="1" w:styleId="WW8Num9z8">
    <w:name w:val="WW8Num9z8"/>
    <w:rsid w:val="00DE14D6"/>
  </w:style>
  <w:style w:type="character" w:customStyle="1" w:styleId="20">
    <w:name w:val="Основной шрифт абзаца2"/>
    <w:rsid w:val="00DE14D6"/>
  </w:style>
  <w:style w:type="character" w:customStyle="1" w:styleId="WW8Num11z0">
    <w:name w:val="WW8Num11z0"/>
    <w:rsid w:val="00DE14D6"/>
    <w:rPr>
      <w:rFonts w:ascii="Times New Roman" w:hAnsi="Times New Roman" w:cs="Times New Roman"/>
    </w:rPr>
  </w:style>
  <w:style w:type="character" w:customStyle="1" w:styleId="WW8Num12z0">
    <w:name w:val="WW8Num12z0"/>
    <w:rsid w:val="00DE14D6"/>
    <w:rPr>
      <w:rFonts w:ascii="Times New Roman" w:hAnsi="Times New Roman" w:cs="Times New Roman"/>
    </w:rPr>
  </w:style>
  <w:style w:type="character" w:customStyle="1" w:styleId="WW8Num16z1">
    <w:name w:val="WW8Num16z1"/>
    <w:rsid w:val="00DE14D6"/>
    <w:rPr>
      <w:b w:val="0"/>
    </w:rPr>
  </w:style>
  <w:style w:type="character" w:customStyle="1" w:styleId="WW8Num20z0">
    <w:name w:val="WW8Num20z0"/>
    <w:rsid w:val="00DE14D6"/>
    <w:rPr>
      <w:rFonts w:ascii="Times New Roman" w:hAnsi="Times New Roman" w:cs="Times New Roman"/>
    </w:rPr>
  </w:style>
  <w:style w:type="character" w:customStyle="1" w:styleId="WW8Num25z0">
    <w:name w:val="WW8Num25z0"/>
    <w:rsid w:val="00DE14D6"/>
    <w:rPr>
      <w:rFonts w:ascii="Times New Roman" w:hAnsi="Times New Roman" w:cs="Times New Roman"/>
    </w:rPr>
  </w:style>
  <w:style w:type="character" w:customStyle="1" w:styleId="WW8NumSt2z0">
    <w:name w:val="WW8NumSt2z0"/>
    <w:rsid w:val="00DE14D6"/>
    <w:rPr>
      <w:rFonts w:ascii="Times New Roman" w:hAnsi="Times New Roman" w:cs="Times New Roman"/>
    </w:rPr>
  </w:style>
  <w:style w:type="character" w:customStyle="1" w:styleId="WW8NumSt6z0">
    <w:name w:val="WW8NumSt6z0"/>
    <w:rsid w:val="00DE14D6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DE14D6"/>
  </w:style>
  <w:style w:type="character" w:customStyle="1" w:styleId="FontStyle46">
    <w:name w:val="Font Style46"/>
    <w:rsid w:val="00DE14D6"/>
    <w:rPr>
      <w:rFonts w:ascii="Times New Roman" w:hAnsi="Times New Roman" w:cs="Times New Roman"/>
      <w:sz w:val="22"/>
      <w:szCs w:val="22"/>
    </w:rPr>
  </w:style>
  <w:style w:type="character" w:customStyle="1" w:styleId="af7">
    <w:name w:val="Нижний колонтитул Знак"/>
    <w:rsid w:val="00DE14D6"/>
  </w:style>
  <w:style w:type="character" w:styleId="af8">
    <w:name w:val="FollowedHyperlink"/>
    <w:rsid w:val="00DE14D6"/>
    <w:rPr>
      <w:color w:val="800080"/>
      <w:u w:val="single"/>
    </w:rPr>
  </w:style>
  <w:style w:type="character" w:customStyle="1" w:styleId="af9">
    <w:name w:val="Название Знак"/>
    <w:rsid w:val="00DE14D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fa">
    <w:name w:val="Emphasis"/>
    <w:qFormat/>
    <w:rsid w:val="00DE14D6"/>
    <w:rPr>
      <w:i/>
      <w:iCs/>
    </w:rPr>
  </w:style>
  <w:style w:type="character" w:customStyle="1" w:styleId="afb">
    <w:name w:val="Маркеры списка"/>
    <w:rsid w:val="00DE14D6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DE14D6"/>
  </w:style>
  <w:style w:type="paragraph" w:styleId="afd">
    <w:name w:val="List"/>
    <w:basedOn w:val="af0"/>
    <w:rsid w:val="00DE14D6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DE14D6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DE14D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5">
    <w:name w:val="Название объекта1"/>
    <w:basedOn w:val="a"/>
    <w:rsid w:val="00DE14D6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DE14D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fe">
    <w:name w:val="Центр"/>
    <w:basedOn w:val="a"/>
    <w:rsid w:val="00DE14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">
    <w:name w:val="Содержимое таблицы"/>
    <w:basedOn w:val="a"/>
    <w:rsid w:val="00DE14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нак"/>
    <w:basedOn w:val="a"/>
    <w:rsid w:val="00DE14D6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f1">
    <w:name w:val="footer"/>
    <w:basedOn w:val="a"/>
    <w:link w:val="17"/>
    <w:rsid w:val="00DE14D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ижний колонтитул Знак1"/>
    <w:basedOn w:val="a0"/>
    <w:link w:val="aff1"/>
    <w:rsid w:val="00DE14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Текст (лев. подпись)"/>
    <w:basedOn w:val="a"/>
    <w:next w:val="a"/>
    <w:rsid w:val="00DE14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3">
    <w:name w:val="Текст (прав. подпись)"/>
    <w:basedOn w:val="a"/>
    <w:next w:val="a"/>
    <w:rsid w:val="00DE14D6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DE14D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1">
    <w:name w:val="consplusnormal"/>
    <w:basedOn w:val="a"/>
    <w:rsid w:val="00DE14D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DE14D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basedOn w:val="a"/>
    <w:rsid w:val="00DE14D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Стиль"/>
    <w:rsid w:val="00DE14D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8">
    <w:name w:val="Обычный (веб)1"/>
    <w:basedOn w:val="a"/>
    <w:rsid w:val="00DE14D6"/>
    <w:pPr>
      <w:widowControl w:val="0"/>
      <w:suppressAutoHyphens/>
      <w:autoSpaceDE w:val="0"/>
      <w:spacing w:before="200" w:after="0" w:line="240" w:lineRule="auto"/>
    </w:pPr>
    <w:rPr>
      <w:rFonts w:ascii="Arial" w:eastAsia="Arial" w:hAnsi="Arial" w:cs="Arial"/>
      <w:color w:val="000000"/>
      <w:sz w:val="20"/>
      <w:szCs w:val="20"/>
      <w:lang w:eastAsia="hi-IN" w:bidi="hi-IN"/>
    </w:rPr>
  </w:style>
  <w:style w:type="paragraph" w:customStyle="1" w:styleId="aff6">
    <w:name w:val="Заголовок таблицы"/>
    <w:basedOn w:val="aff"/>
    <w:rsid w:val="00DE14D6"/>
    <w:pPr>
      <w:jc w:val="center"/>
    </w:pPr>
    <w:rPr>
      <w:b/>
      <w:bCs/>
    </w:rPr>
  </w:style>
  <w:style w:type="paragraph" w:customStyle="1" w:styleId="aff7">
    <w:name w:val="Содержимое врезки"/>
    <w:basedOn w:val="af0"/>
    <w:rsid w:val="00DE14D6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E14D6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Абзац списка1"/>
    <w:basedOn w:val="a"/>
    <w:rsid w:val="00DE14D6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1"/>
    <w:rsid w:val="00DE14D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4.gosuslugi.ru/" TargetMode="External"/><Relationship Id="rId13" Type="http://schemas.openxmlformats.org/officeDocument/2006/relationships/hyperlink" Target="consultantplus://offline/ref=517EFAB1354FB569EE267971A5F45BBCDFE4B2C02556DA698C4D52F85456746F430478C9D4C7C08A991763a4i9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2DAA3B89F7A34FB859BB305A08796F64F35C2F3EAD397986830DE75A380B2635CE0B2B4B90724A313CEB27TAk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4E0A7680715914A206CEBA48E3B6584872044C3AFCE0C5838FB46E95E79C9130147D88AB5F08D1D45E72I5v9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086C94972C3A0F64FCAC176519E7E5F7B8F038067787F7A20FFEBF645BsCw0N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F74A318F9D8ADF9483AC76F276F96D86A1B6525C67F327A61428D40A62F10188BA7F07EAI5T7N" TargetMode="External"/><Relationship Id="rId10" Type="http://schemas.openxmlformats.org/officeDocument/2006/relationships/hyperlink" Target="consultantplus://offline/ref=DD1163A091AF84DA7934D42E981632B33F5BFD5BF0F821AD617EF1971A7ACFA319E39083CD60F9777BFDDEa1f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4.ru/" TargetMode="External"/><Relationship Id="rId14" Type="http://schemas.openxmlformats.org/officeDocument/2006/relationships/hyperlink" Target="consultantplus://offline/ref=517EFAB1354FB569EE267971A5F45BBCDFE4B2C02556DA698C4D52F85456746F430478C9D4C7C08A991062a4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12050</Words>
  <Characters>68685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cp:lastPrinted>2017-12-14T10:13:00Z</cp:lastPrinted>
  <dcterms:created xsi:type="dcterms:W3CDTF">2017-12-15T12:59:00Z</dcterms:created>
  <dcterms:modified xsi:type="dcterms:W3CDTF">2017-12-15T12:59:00Z</dcterms:modified>
</cp:coreProperties>
</file>