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7" w:rsidRDefault="00144EF7" w:rsidP="00144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</w:t>
      </w:r>
    </w:p>
    <w:p w:rsidR="005E5B70" w:rsidRPr="00144EF7" w:rsidRDefault="00144EF7" w:rsidP="00144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ПУГАЧЕВСКОГО МУНИЦИПАЛЬНОГО РАЙОНА САРАТОВСКОЙОБЛАСТИ</w:t>
      </w:r>
    </w:p>
    <w:p w:rsidR="005E5B70" w:rsidRPr="00EB23C5" w:rsidRDefault="005E5B70" w:rsidP="00144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B2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3 октября 2017 года № 950</w:t>
      </w:r>
    </w:p>
    <w:p w:rsidR="005E5B70" w:rsidRPr="00EB23C5" w:rsidRDefault="005E5B70" w:rsidP="0014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E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постановление администрации</w:t>
      </w:r>
    </w:p>
    <w:p w:rsidR="005E5B70" w:rsidRPr="00EB23C5" w:rsidRDefault="005E5B70" w:rsidP="0014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</w:p>
    <w:p w:rsidR="005E5B70" w:rsidRPr="00EB23C5" w:rsidRDefault="005E5B70" w:rsidP="0014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23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 сентября 2014 года № 952</w:t>
      </w:r>
    </w:p>
    <w:p w:rsidR="005E5B70" w:rsidRPr="00EB23C5" w:rsidRDefault="005E5B70" w:rsidP="00144EF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5E5B70" w:rsidRPr="00EB23C5" w:rsidRDefault="005E5B70" w:rsidP="00144E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изменением способа формирования фонда капитального ремонта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постановлением Правительства Саратовской области от 31 декабря 2013 года № 800-П «Об утверждении областной программы капитального ремонта общего имущества в многоквартирных домах на территории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:rsidR="005E5B70" w:rsidRPr="00EB23C5" w:rsidRDefault="005E5B70" w:rsidP="0014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3C5">
        <w:rPr>
          <w:rFonts w:ascii="Times New Roman" w:eastAsia="Times New Roman" w:hAnsi="Times New Roman" w:cs="Times New Roman"/>
          <w:sz w:val="28"/>
          <w:szCs w:val="24"/>
        </w:rPr>
        <w:t xml:space="preserve">1.Внести в постановление администрации Пугачевского </w:t>
      </w:r>
      <w:proofErr w:type="spellStart"/>
      <w:proofErr w:type="gramStart"/>
      <w:r w:rsidRPr="00EB23C5">
        <w:rPr>
          <w:rFonts w:ascii="Times New Roman" w:eastAsia="Times New Roman" w:hAnsi="Times New Roman" w:cs="Times New Roman"/>
          <w:sz w:val="28"/>
          <w:szCs w:val="24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EB23C5">
        <w:rPr>
          <w:rFonts w:ascii="Times New Roman" w:eastAsia="Times New Roman" w:hAnsi="Times New Roman" w:cs="Times New Roman"/>
          <w:sz w:val="28"/>
          <w:szCs w:val="24"/>
        </w:rPr>
        <w:t>ного</w:t>
      </w:r>
      <w:proofErr w:type="spellEnd"/>
      <w:proofErr w:type="gramEnd"/>
      <w:r w:rsidRPr="00EB23C5">
        <w:rPr>
          <w:rFonts w:ascii="Times New Roman" w:eastAsia="Times New Roman" w:hAnsi="Times New Roman" w:cs="Times New Roman"/>
          <w:sz w:val="28"/>
          <w:szCs w:val="24"/>
        </w:rPr>
        <w:t xml:space="preserve"> района Саратовской области от 8 сентября 2014 года № 952 «О формировании фонда капитального ремонта на счете регионального оператора» следующ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B23C5">
        <w:rPr>
          <w:rFonts w:ascii="Times New Roman" w:eastAsia="Times New Roman" w:hAnsi="Times New Roman" w:cs="Times New Roman"/>
          <w:sz w:val="28"/>
          <w:szCs w:val="24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B23C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E5B70" w:rsidRPr="00EB23C5" w:rsidRDefault="005E5B70" w:rsidP="0014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3C5">
        <w:rPr>
          <w:rFonts w:ascii="Times New Roman" w:eastAsia="Times New Roman" w:hAnsi="Times New Roman" w:cs="Times New Roman"/>
          <w:sz w:val="28"/>
          <w:szCs w:val="24"/>
        </w:rPr>
        <w:t>в приложении:</w:t>
      </w:r>
    </w:p>
    <w:p w:rsidR="005E5B70" w:rsidRPr="00EB23C5" w:rsidRDefault="005E5B70" w:rsidP="0014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3C5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>таблице</w:t>
      </w:r>
      <w:r w:rsidRPr="00EB23C5">
        <w:rPr>
          <w:rFonts w:ascii="Times New Roman" w:eastAsia="Times New Roman" w:hAnsi="Times New Roman" w:cs="Times New Roman"/>
          <w:sz w:val="28"/>
          <w:szCs w:val="24"/>
        </w:rPr>
        <w:t xml:space="preserve"> «Перечень многоквартирных домов, формирование фонда капитального ремонта которых осуществляется на счете регионального оператора, специализированной некоммерческой организации «Фонд капитального ремонта общего имущества в многоквартирных домах в Саратовской области»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B23C5">
        <w:rPr>
          <w:rFonts w:ascii="Times New Roman" w:eastAsia="Times New Roman" w:hAnsi="Times New Roman" w:cs="Times New Roman"/>
          <w:sz w:val="28"/>
          <w:szCs w:val="24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следующую </w:t>
      </w:r>
      <w:r w:rsidRPr="00EB23C5">
        <w:rPr>
          <w:rFonts w:ascii="Times New Roman" w:eastAsia="Times New Roman" w:hAnsi="Times New Roman" w:cs="Times New Roman"/>
          <w:sz w:val="28"/>
          <w:szCs w:val="24"/>
        </w:rPr>
        <w:t>строк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EB23C5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676"/>
        <w:gridCol w:w="6481"/>
        <w:gridCol w:w="1807"/>
      </w:tblGrid>
      <w:tr w:rsidR="005E5B70" w:rsidRPr="00EB23C5" w:rsidTr="009234B9"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B70" w:rsidRDefault="005E5B70" w:rsidP="001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E5B70" w:rsidRDefault="005E5B70" w:rsidP="001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E5B70" w:rsidRPr="00EB23C5" w:rsidRDefault="005E5B70" w:rsidP="001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70" w:rsidRPr="00EB23C5" w:rsidRDefault="005E5B70" w:rsidP="001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70" w:rsidRPr="00EB23C5" w:rsidRDefault="005E5B70" w:rsidP="001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B70" w:rsidRDefault="005E5B70" w:rsidP="001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E5B70" w:rsidRDefault="005E5B70" w:rsidP="0014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E5B70" w:rsidRPr="00EB23C5" w:rsidRDefault="005E5B70" w:rsidP="0014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5E5B70" w:rsidRPr="00EB23C5" w:rsidTr="009234B9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70" w:rsidRPr="00EB23C5" w:rsidRDefault="005E5B70" w:rsidP="001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5E5B70" w:rsidRPr="00EB23C5" w:rsidRDefault="005E5B70" w:rsidP="001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23C5">
              <w:rPr>
                <w:rFonts w:ascii="Times New Roman" w:eastAsia="Times New Roman" w:hAnsi="Times New Roman" w:cs="Times New Roman"/>
                <w:sz w:val="28"/>
                <w:szCs w:val="24"/>
              </w:rPr>
              <w:t>38.</w:t>
            </w:r>
          </w:p>
        </w:tc>
        <w:tc>
          <w:tcPr>
            <w:tcW w:w="6481" w:type="dxa"/>
            <w:tcBorders>
              <w:top w:val="single" w:sz="4" w:space="0" w:color="auto"/>
              <w:right w:val="single" w:sz="4" w:space="0" w:color="auto"/>
            </w:tcBorders>
          </w:tcPr>
          <w:p w:rsidR="005E5B70" w:rsidRPr="00EB23C5" w:rsidRDefault="005E5B70" w:rsidP="001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23C5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EB23C5"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EB23C5">
              <w:rPr>
                <w:rFonts w:ascii="Times New Roman" w:eastAsia="Times New Roman" w:hAnsi="Times New Roman" w:cs="Times New Roman"/>
                <w:sz w:val="28"/>
                <w:szCs w:val="24"/>
              </w:rPr>
              <w:t>угачев, просп.Революционный, д.226/240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B70" w:rsidRPr="00EB23C5" w:rsidRDefault="005E5B70" w:rsidP="001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E5B70" w:rsidRPr="00EB23C5" w:rsidRDefault="005E5B70" w:rsidP="00144E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2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</w:p>
    <w:p w:rsidR="005E5B70" w:rsidRPr="00EB23C5" w:rsidRDefault="005E5B70" w:rsidP="00144E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2.Отделу жилищно-коммунальной политики, транспорта и связи администрации Пугачевского муниципального района направить копию настоящего постановления региональному оператору – Фонду капитального ремонта общего имущества в многоквартирных домах в Саратовской области в течение пяти дней со дня издания настоящего постановления. </w:t>
      </w:r>
    </w:p>
    <w:p w:rsidR="005E5B70" w:rsidRPr="00EB23C5" w:rsidRDefault="005E5B70" w:rsidP="00144E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3.Опубликовать настоящее постановление, разместив  на официальном сайте администрации Пугачевского муниципального района в </w:t>
      </w:r>
      <w:proofErr w:type="spellStart"/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>но-коммуникационной</w:t>
      </w:r>
      <w:proofErr w:type="spellEnd"/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Интернет.</w:t>
      </w:r>
    </w:p>
    <w:p w:rsidR="005E5B70" w:rsidRPr="00EB23C5" w:rsidRDefault="005E5B70" w:rsidP="0014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proofErr w:type="gramStart"/>
      <w:r w:rsidRPr="00EB23C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EB23C5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начальника отдела жилищно-коммунальной политики, транспорта и связи администрации Пугачевского муниципального района </w:t>
      </w:r>
      <w:proofErr w:type="spellStart"/>
      <w:r w:rsidRPr="00EB23C5">
        <w:rPr>
          <w:rFonts w:ascii="Times New Roman" w:eastAsia="Times New Roman" w:hAnsi="Times New Roman" w:cs="Times New Roman"/>
          <w:sz w:val="28"/>
          <w:szCs w:val="24"/>
        </w:rPr>
        <w:t>Ахметшина</w:t>
      </w:r>
      <w:proofErr w:type="spellEnd"/>
      <w:r w:rsidRPr="00EB23C5">
        <w:rPr>
          <w:rFonts w:ascii="Times New Roman" w:eastAsia="Times New Roman" w:hAnsi="Times New Roman" w:cs="Times New Roman"/>
          <w:sz w:val="28"/>
          <w:szCs w:val="24"/>
        </w:rPr>
        <w:t xml:space="preserve"> М.Р.</w:t>
      </w:r>
    </w:p>
    <w:p w:rsidR="005E5B70" w:rsidRDefault="005E5B70" w:rsidP="0014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3C5">
        <w:rPr>
          <w:rFonts w:ascii="Times New Roman" w:eastAsia="Times New Roman" w:hAnsi="Times New Roman" w:cs="Times New Roman"/>
          <w:sz w:val="28"/>
          <w:szCs w:val="24"/>
        </w:rPr>
        <w:t>5.Настоящее постановление вступает в силу со дня его официального опубликования.</w:t>
      </w:r>
    </w:p>
    <w:p w:rsidR="00144EF7" w:rsidRPr="00EB23C5" w:rsidRDefault="00144EF7" w:rsidP="00144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5B70" w:rsidRPr="00EB23C5" w:rsidRDefault="005E5B70" w:rsidP="00144E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2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EB2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5E5B70" w:rsidRDefault="005E5B70" w:rsidP="00144EF7">
      <w:pPr>
        <w:spacing w:after="0" w:line="240" w:lineRule="auto"/>
        <w:rPr>
          <w:rFonts w:ascii="Calibri" w:eastAsia="Times New Roman" w:hAnsi="Calibri" w:cs="Times New Roman"/>
        </w:rPr>
      </w:pPr>
      <w:r w:rsidRPr="00EB2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</w:t>
      </w:r>
      <w:r w:rsidRPr="00EB2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B2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М.В.</w:t>
      </w:r>
      <w:r w:rsidRPr="00EB2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Садчиков</w:t>
      </w:r>
    </w:p>
    <w:p w:rsidR="00736444" w:rsidRDefault="00736444" w:rsidP="00144EF7">
      <w:pPr>
        <w:spacing w:after="0" w:line="240" w:lineRule="auto"/>
      </w:pPr>
    </w:p>
    <w:sectPr w:rsidR="00736444" w:rsidSect="00144EF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B70"/>
    <w:rsid w:val="0007640B"/>
    <w:rsid w:val="000B1E77"/>
    <w:rsid w:val="00144EF7"/>
    <w:rsid w:val="0041740E"/>
    <w:rsid w:val="005E5B70"/>
    <w:rsid w:val="00736444"/>
    <w:rsid w:val="009234B9"/>
    <w:rsid w:val="00B8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dcterms:created xsi:type="dcterms:W3CDTF">2017-10-03T10:12:00Z</dcterms:created>
  <dcterms:modified xsi:type="dcterms:W3CDTF">2017-10-03T10:14:00Z</dcterms:modified>
</cp:coreProperties>
</file>