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F3C0F">
        <w:rPr>
          <w:rFonts w:ascii="Times New Roman" w:hAnsi="Times New Roman" w:cs="Times New Roman"/>
          <w:b/>
          <w:sz w:val="32"/>
          <w:szCs w:val="32"/>
        </w:rPr>
        <w:t>Апрель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EF3C0F">
        <w:rPr>
          <w:rFonts w:ascii="Times New Roman" w:hAnsi="Times New Roman" w:cs="Times New Roman"/>
          <w:sz w:val="28"/>
          <w:szCs w:val="28"/>
        </w:rPr>
        <w:t>7 и 22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EF3C0F">
        <w:rPr>
          <w:rFonts w:ascii="Times New Roman" w:hAnsi="Times New Roman" w:cs="Times New Roman"/>
          <w:sz w:val="28"/>
          <w:szCs w:val="28"/>
        </w:rPr>
        <w:t>апре</w:t>
      </w:r>
      <w:r w:rsidR="00D318D6">
        <w:rPr>
          <w:rFonts w:ascii="Times New Roman" w:hAnsi="Times New Roman" w:cs="Times New Roman"/>
          <w:sz w:val="28"/>
          <w:szCs w:val="28"/>
        </w:rPr>
        <w:t>л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материал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по части 1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8.2 нарушение норм и правил в области благоустройства, установленных муниципальными нормативными правовыми актами, вынесено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</w:t>
      </w:r>
      <w:r w:rsidR="00EF3C0F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773A" w:rsidRDefault="00EF3C0F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9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по охране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="001454B8"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вынесено постановление о назначении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наказания в виде штрафа.</w:t>
      </w:r>
    </w:p>
    <w:p w:rsidR="001454B8" w:rsidRPr="00AC1AD1" w:rsidRDefault="001454B8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632F4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9385E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608</cp:revision>
  <dcterms:created xsi:type="dcterms:W3CDTF">2013-08-27T06:09:00Z</dcterms:created>
  <dcterms:modified xsi:type="dcterms:W3CDTF">2022-04-26T10:29:00Z</dcterms:modified>
</cp:coreProperties>
</file>