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0" w:rsidRDefault="007F7F20" w:rsidP="007F7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F7F20" w:rsidRDefault="007F7F20" w:rsidP="007F7F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D03FB7" w:rsidRPr="00D03FB7" w:rsidRDefault="00D03FB7" w:rsidP="00D03FB7">
      <w:pPr>
        <w:widowControl/>
        <w:rPr>
          <w:sz w:val="28"/>
          <w:szCs w:val="28"/>
          <w:lang w:eastAsia="en-US"/>
        </w:rPr>
      </w:pPr>
    </w:p>
    <w:p w:rsidR="00D03FB7" w:rsidRPr="00D03FB7" w:rsidRDefault="00D03FB7" w:rsidP="00D03FB7">
      <w:pPr>
        <w:widowControl/>
        <w:rPr>
          <w:sz w:val="28"/>
          <w:szCs w:val="28"/>
          <w:lang w:eastAsia="en-US"/>
        </w:rPr>
      </w:pPr>
    </w:p>
    <w:p w:rsidR="00D03FB7" w:rsidRPr="00D03FB7" w:rsidRDefault="00D03FB7" w:rsidP="00D03FB7">
      <w:pPr>
        <w:widowControl/>
        <w:rPr>
          <w:sz w:val="28"/>
          <w:szCs w:val="28"/>
          <w:lang w:eastAsia="en-US"/>
        </w:rPr>
      </w:pPr>
    </w:p>
    <w:p w:rsidR="00D03FB7" w:rsidRPr="00D03FB7" w:rsidRDefault="00D03FB7" w:rsidP="00D03FB7">
      <w:pPr>
        <w:widowControl/>
        <w:ind w:left="2124" w:firstLine="708"/>
        <w:rPr>
          <w:sz w:val="28"/>
          <w:szCs w:val="28"/>
          <w:lang w:eastAsia="en-US"/>
        </w:rPr>
      </w:pPr>
      <w:r w:rsidRPr="00D03FB7">
        <w:rPr>
          <w:sz w:val="28"/>
          <w:szCs w:val="28"/>
          <w:lang w:eastAsia="en-US"/>
        </w:rPr>
        <w:t>от 15 февраля 2018 года № 116</w:t>
      </w:r>
    </w:p>
    <w:p w:rsidR="00D03FB7" w:rsidRPr="00D03FB7" w:rsidRDefault="00D03FB7" w:rsidP="00D03FB7">
      <w:pPr>
        <w:widowControl/>
        <w:rPr>
          <w:sz w:val="28"/>
          <w:szCs w:val="28"/>
          <w:lang w:eastAsia="en-US"/>
        </w:rPr>
      </w:pPr>
    </w:p>
    <w:p w:rsidR="00D03FB7" w:rsidRPr="00D03FB7" w:rsidRDefault="00D03FB7" w:rsidP="00D03FB7">
      <w:pPr>
        <w:widowControl/>
        <w:rPr>
          <w:sz w:val="28"/>
          <w:szCs w:val="28"/>
          <w:lang w:eastAsia="en-US"/>
        </w:rPr>
      </w:pPr>
    </w:p>
    <w:p w:rsidR="00D03FB7" w:rsidRPr="00D03FB7" w:rsidRDefault="00D03FB7" w:rsidP="00D03FB7">
      <w:pPr>
        <w:rPr>
          <w:b/>
          <w:color w:val="000000"/>
          <w:sz w:val="28"/>
          <w:szCs w:val="28"/>
        </w:rPr>
      </w:pPr>
      <w:bookmarkStart w:id="0" w:name="_GoBack"/>
      <w:r w:rsidRPr="00D03FB7">
        <w:rPr>
          <w:b/>
          <w:color w:val="000000"/>
          <w:sz w:val="28"/>
          <w:szCs w:val="28"/>
        </w:rPr>
        <w:t>О продлении действия постановления администрации</w:t>
      </w:r>
    </w:p>
    <w:p w:rsidR="00D03FB7" w:rsidRPr="00D03FB7" w:rsidRDefault="00D03FB7" w:rsidP="00D03FB7">
      <w:pPr>
        <w:rPr>
          <w:b/>
          <w:color w:val="000000"/>
          <w:sz w:val="28"/>
          <w:szCs w:val="28"/>
        </w:rPr>
      </w:pPr>
      <w:r w:rsidRPr="00D03FB7">
        <w:rPr>
          <w:b/>
          <w:color w:val="000000"/>
          <w:sz w:val="28"/>
          <w:szCs w:val="28"/>
        </w:rPr>
        <w:t xml:space="preserve">Пугачевского муниципального района Саратовской </w:t>
      </w:r>
    </w:p>
    <w:p w:rsidR="00D03FB7" w:rsidRPr="00D03FB7" w:rsidRDefault="00D03FB7" w:rsidP="00D03FB7">
      <w:r w:rsidRPr="00D03FB7">
        <w:rPr>
          <w:b/>
          <w:color w:val="000000"/>
          <w:sz w:val="28"/>
          <w:szCs w:val="28"/>
        </w:rPr>
        <w:t>области от 9 февраля 2018 года № 9</w:t>
      </w:r>
      <w:bookmarkEnd w:id="0"/>
      <w:r w:rsidRPr="00D03FB7">
        <w:rPr>
          <w:b/>
          <w:color w:val="000000"/>
          <w:sz w:val="28"/>
          <w:szCs w:val="28"/>
        </w:rPr>
        <w:t>7</w:t>
      </w:r>
    </w:p>
    <w:p w:rsidR="00D03FB7" w:rsidRPr="00D03FB7" w:rsidRDefault="00D03FB7" w:rsidP="00D03FB7">
      <w:pPr>
        <w:widowControl/>
        <w:jc w:val="center"/>
        <w:rPr>
          <w:b/>
          <w:caps/>
          <w:sz w:val="28"/>
        </w:rPr>
      </w:pPr>
      <w:r w:rsidRPr="00D03FB7">
        <w:rPr>
          <w:b/>
          <w:caps/>
          <w:sz w:val="28"/>
        </w:rPr>
        <w:tab/>
      </w:r>
    </w:p>
    <w:p w:rsidR="00D03FB7" w:rsidRPr="00D03FB7" w:rsidRDefault="00D03FB7" w:rsidP="00D03FB7">
      <w:pPr>
        <w:widowControl/>
        <w:jc w:val="center"/>
        <w:rPr>
          <w:b/>
          <w:caps/>
          <w:sz w:val="28"/>
        </w:rPr>
      </w:pPr>
    </w:p>
    <w:p w:rsidR="00D03FB7" w:rsidRPr="00D03FB7" w:rsidRDefault="00D03FB7" w:rsidP="00D03FB7">
      <w:pPr>
        <w:tabs>
          <w:tab w:val="left" w:pos="0"/>
        </w:tabs>
        <w:ind w:firstLine="567"/>
        <w:jc w:val="both"/>
      </w:pPr>
      <w:r w:rsidRPr="00D03FB7">
        <w:rPr>
          <w:color w:val="000000"/>
          <w:spacing w:val="2"/>
          <w:sz w:val="28"/>
          <w:szCs w:val="28"/>
        </w:rPr>
        <w:t xml:space="preserve">В связи с ростом заболеваемости ОРВИ в образовательных учреждениях г.Пугачева, </w:t>
      </w:r>
      <w:r w:rsidRPr="00D03FB7">
        <w:rPr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D03FB7" w:rsidRPr="00D03FB7" w:rsidRDefault="00D03FB7" w:rsidP="00D03FB7">
      <w:pPr>
        <w:ind w:firstLine="567"/>
        <w:jc w:val="both"/>
      </w:pPr>
      <w:r w:rsidRPr="00D03FB7">
        <w:rPr>
          <w:color w:val="000000"/>
          <w:spacing w:val="2"/>
          <w:sz w:val="28"/>
          <w:szCs w:val="28"/>
        </w:rPr>
        <w:t xml:space="preserve">1.Продлить действие </w:t>
      </w:r>
      <w:r w:rsidRPr="00D03FB7">
        <w:rPr>
          <w:sz w:val="28"/>
          <w:szCs w:val="28"/>
        </w:rPr>
        <w:t xml:space="preserve">постановления администрации Пугачевского </w:t>
      </w:r>
      <w:proofErr w:type="spellStart"/>
      <w:r w:rsidRPr="00D03FB7">
        <w:rPr>
          <w:sz w:val="28"/>
          <w:szCs w:val="28"/>
        </w:rPr>
        <w:t>муни-ципального</w:t>
      </w:r>
      <w:proofErr w:type="spellEnd"/>
      <w:r w:rsidRPr="00D03FB7">
        <w:rPr>
          <w:sz w:val="28"/>
          <w:szCs w:val="28"/>
        </w:rPr>
        <w:t xml:space="preserve"> района Саратовской области от 9 февраля 2018 года № 97 «О приостановлении занятий в общеобразовательных учреждениях и учреждениях дополнительного образования г.Пугачева» п</w:t>
      </w:r>
      <w:r w:rsidRPr="00D03FB7">
        <w:rPr>
          <w:color w:val="000000"/>
          <w:spacing w:val="-6"/>
          <w:sz w:val="28"/>
          <w:szCs w:val="28"/>
        </w:rPr>
        <w:t xml:space="preserve">о </w:t>
      </w:r>
      <w:r w:rsidRPr="00D03FB7">
        <w:rPr>
          <w:sz w:val="28"/>
          <w:szCs w:val="28"/>
        </w:rPr>
        <w:t xml:space="preserve">24 февраля 2018 года </w:t>
      </w:r>
      <w:proofErr w:type="spellStart"/>
      <w:r w:rsidRPr="00D03FB7">
        <w:rPr>
          <w:sz w:val="28"/>
          <w:szCs w:val="28"/>
        </w:rPr>
        <w:t>включи-тельно</w:t>
      </w:r>
      <w:proofErr w:type="spellEnd"/>
      <w:r w:rsidRPr="00D03FB7">
        <w:rPr>
          <w:sz w:val="28"/>
          <w:szCs w:val="28"/>
        </w:rPr>
        <w:t>.</w:t>
      </w:r>
    </w:p>
    <w:p w:rsidR="00D03FB7" w:rsidRPr="00D03FB7" w:rsidRDefault="00D03FB7" w:rsidP="00D03FB7">
      <w:pPr>
        <w:ind w:firstLine="567"/>
        <w:jc w:val="both"/>
      </w:pPr>
      <w:r w:rsidRPr="00D03FB7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03FB7" w:rsidRPr="00D03FB7" w:rsidRDefault="00D03FB7" w:rsidP="00D03FB7">
      <w:pPr>
        <w:ind w:firstLine="567"/>
        <w:jc w:val="both"/>
      </w:pPr>
      <w:r w:rsidRPr="00D03FB7">
        <w:rPr>
          <w:sz w:val="28"/>
          <w:szCs w:val="28"/>
        </w:rPr>
        <w:t>3.Настоящее постановление вступает в силу со дня его подписания.</w:t>
      </w:r>
    </w:p>
    <w:p w:rsidR="00D03FB7" w:rsidRPr="00D03FB7" w:rsidRDefault="00D03FB7" w:rsidP="00D03FB7">
      <w:pPr>
        <w:ind w:firstLine="567"/>
        <w:jc w:val="both"/>
        <w:rPr>
          <w:sz w:val="28"/>
          <w:szCs w:val="28"/>
        </w:rPr>
      </w:pPr>
    </w:p>
    <w:p w:rsidR="00D03FB7" w:rsidRPr="00D03FB7" w:rsidRDefault="00D03FB7" w:rsidP="00D03FB7">
      <w:pPr>
        <w:ind w:firstLine="567"/>
        <w:jc w:val="both"/>
        <w:rPr>
          <w:sz w:val="28"/>
          <w:szCs w:val="28"/>
        </w:rPr>
      </w:pPr>
    </w:p>
    <w:p w:rsidR="00D03FB7" w:rsidRPr="00D03FB7" w:rsidRDefault="00D03FB7" w:rsidP="00D03FB7">
      <w:pPr>
        <w:ind w:firstLine="567"/>
        <w:jc w:val="both"/>
        <w:rPr>
          <w:sz w:val="28"/>
          <w:szCs w:val="28"/>
        </w:rPr>
      </w:pPr>
    </w:p>
    <w:p w:rsidR="00D03FB7" w:rsidRPr="00D03FB7" w:rsidRDefault="00D03FB7" w:rsidP="00D03FB7">
      <w:pPr>
        <w:jc w:val="both"/>
      </w:pPr>
      <w:r w:rsidRPr="00D03FB7">
        <w:rPr>
          <w:b/>
          <w:sz w:val="28"/>
          <w:szCs w:val="28"/>
        </w:rPr>
        <w:t>Глава Пугачевского</w:t>
      </w:r>
    </w:p>
    <w:p w:rsidR="00D03FB7" w:rsidRPr="00D03FB7" w:rsidRDefault="00D03FB7" w:rsidP="00D03FB7">
      <w:pPr>
        <w:jc w:val="both"/>
      </w:pPr>
      <w:r w:rsidRPr="00D03FB7">
        <w:rPr>
          <w:b/>
          <w:sz w:val="28"/>
          <w:szCs w:val="28"/>
        </w:rPr>
        <w:t xml:space="preserve">муниципального района </w:t>
      </w:r>
      <w:r w:rsidRPr="00D03FB7">
        <w:rPr>
          <w:b/>
          <w:sz w:val="28"/>
          <w:szCs w:val="28"/>
        </w:rPr>
        <w:tab/>
      </w:r>
      <w:r w:rsidRPr="00D03FB7">
        <w:rPr>
          <w:b/>
          <w:sz w:val="28"/>
          <w:szCs w:val="28"/>
        </w:rPr>
        <w:tab/>
      </w:r>
      <w:r w:rsidRPr="00D03FB7">
        <w:rPr>
          <w:b/>
          <w:sz w:val="28"/>
          <w:szCs w:val="28"/>
        </w:rPr>
        <w:tab/>
      </w:r>
      <w:r w:rsidRPr="00D03FB7">
        <w:rPr>
          <w:b/>
          <w:sz w:val="28"/>
          <w:szCs w:val="28"/>
        </w:rPr>
        <w:tab/>
      </w:r>
      <w:r w:rsidRPr="00D03FB7">
        <w:rPr>
          <w:b/>
          <w:sz w:val="28"/>
          <w:szCs w:val="28"/>
        </w:rPr>
        <w:tab/>
      </w:r>
      <w:r w:rsidRPr="00D03FB7">
        <w:rPr>
          <w:b/>
          <w:sz w:val="28"/>
          <w:szCs w:val="28"/>
        </w:rPr>
        <w:tab/>
        <w:t xml:space="preserve">      </w:t>
      </w:r>
      <w:r w:rsidRPr="00D03FB7">
        <w:rPr>
          <w:b/>
          <w:sz w:val="28"/>
          <w:szCs w:val="28"/>
        </w:rPr>
        <w:tab/>
        <w:t>М.В.Садчиков</w:t>
      </w:r>
    </w:p>
    <w:p w:rsidR="00D03FB7" w:rsidRDefault="00D03FB7">
      <w:pPr>
        <w:widowControl/>
        <w:spacing w:line="240" w:lineRule="exact"/>
        <w:ind w:right="-5"/>
        <w:jc w:val="both"/>
        <w:rPr>
          <w:b/>
          <w:sz w:val="28"/>
          <w:szCs w:val="28"/>
        </w:rPr>
      </w:pPr>
    </w:p>
    <w:sectPr w:rsidR="00D03FB7" w:rsidSect="00DE4A0E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860"/>
    <w:rsid w:val="003A1860"/>
    <w:rsid w:val="00412C5C"/>
    <w:rsid w:val="00775EE6"/>
    <w:rsid w:val="007F7F20"/>
    <w:rsid w:val="00D03FB7"/>
    <w:rsid w:val="00DE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1959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195924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3A18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3A1860"/>
    <w:pPr>
      <w:spacing w:after="140" w:line="288" w:lineRule="auto"/>
    </w:pPr>
  </w:style>
  <w:style w:type="paragraph" w:styleId="a5">
    <w:name w:val="List"/>
    <w:basedOn w:val="a4"/>
    <w:rsid w:val="003A1860"/>
    <w:rPr>
      <w:rFonts w:cs="Mangal"/>
    </w:rPr>
  </w:style>
  <w:style w:type="paragraph" w:customStyle="1" w:styleId="Caption">
    <w:name w:val="Caption"/>
    <w:basedOn w:val="a"/>
    <w:qFormat/>
    <w:rsid w:val="003A18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A1860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195924"/>
    <w:rPr>
      <w:sz w:val="24"/>
      <w:szCs w:val="24"/>
    </w:rPr>
  </w:style>
  <w:style w:type="paragraph" w:customStyle="1" w:styleId="Style7">
    <w:name w:val="Style7"/>
    <w:basedOn w:val="a"/>
    <w:qFormat/>
    <w:rsid w:val="00195924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195924"/>
    <w:pPr>
      <w:widowControl/>
      <w:jc w:val="center"/>
    </w:pPr>
    <w:rPr>
      <w:b/>
      <w:caps/>
      <w:sz w:val="28"/>
    </w:rPr>
  </w:style>
  <w:style w:type="table" w:styleId="a8">
    <w:name w:val="Table Grid"/>
    <w:basedOn w:val="a1"/>
    <w:uiPriority w:val="59"/>
    <w:rsid w:val="0019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Company>Metodcentr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dc:description/>
  <cp:lastModifiedBy>1</cp:lastModifiedBy>
  <cp:revision>11</cp:revision>
  <cp:lastPrinted>2017-02-16T08:05:00Z</cp:lastPrinted>
  <dcterms:created xsi:type="dcterms:W3CDTF">2015-02-17T13:04:00Z</dcterms:created>
  <dcterms:modified xsi:type="dcterms:W3CDTF">2018-02-16T07:37:00Z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