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сентября 2018 года № 767</w:t>
      </w: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b/>
          <w:bCs/>
          <w:sz w:val="28"/>
          <w:szCs w:val="28"/>
        </w:rPr>
        <w:t>Об оповещ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ении и информировании населения</w:t>
      </w:r>
    </w:p>
    <w:p w:rsidR="00462788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 об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пасностях,</w:t>
      </w:r>
    </w:p>
    <w:p w:rsidR="00462788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b/>
          <w:bCs/>
          <w:sz w:val="28"/>
          <w:szCs w:val="28"/>
        </w:rPr>
        <w:t>возникающих при 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енных конфликтах или вследствие</w:t>
      </w:r>
    </w:p>
    <w:p w:rsidR="00462788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b/>
          <w:bCs/>
          <w:sz w:val="28"/>
          <w:szCs w:val="28"/>
        </w:rPr>
        <w:t>этих конфликтов, а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акже при чрезвычайных ситуациях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природного и техногенного характера </w:t>
      </w:r>
    </w:p>
    <w:p w:rsidR="00462788" w:rsidRDefault="00462788" w:rsidP="0046278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788" w:rsidRPr="003E61D5" w:rsidRDefault="00462788" w:rsidP="0046278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своевременного оповещения и информирования населения </w:t>
      </w:r>
      <w:r w:rsidRPr="003E61D5">
        <w:rPr>
          <w:rFonts w:ascii="Times New Roman" w:eastAsia="Times New Roman" w:hAnsi="Times New Roman" w:cs="Times New Roman"/>
          <w:bCs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</w:t>
      </w:r>
      <w:r w:rsidRPr="003E61D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ф</w:t>
      </w:r>
      <w:r w:rsidRPr="003E61D5"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законами 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21 декабря </w:t>
      </w:r>
      <w:r w:rsidRPr="003E61D5">
        <w:rPr>
          <w:rFonts w:ascii="Times New Roman" w:hAnsi="Times New Roman" w:cs="Times New Roman"/>
          <w:bCs/>
          <w:sz w:val="28"/>
          <w:szCs w:val="28"/>
        </w:rPr>
        <w:t>1994 года № 68-ФЗ «О защите населения и территорий от чрезвы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E61D5">
        <w:rPr>
          <w:rFonts w:ascii="Times New Roman" w:hAnsi="Times New Roman" w:cs="Times New Roman"/>
          <w:bCs/>
          <w:sz w:val="28"/>
          <w:szCs w:val="28"/>
        </w:rPr>
        <w:t>чайных ситуаций природного и техногенного характера»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61D5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 xml:space="preserve">12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 xml:space="preserve">1998 года № 28-ФЗ «О гражданской обороне», от 6 октября 2003 года № 131-ФЗ «Об общих принципах организации местного самоуправления в Российской Федерации», </w:t>
      </w:r>
      <w:r w:rsidRPr="003E61D5">
        <w:rPr>
          <w:rFonts w:ascii="Times New Roman" w:hAnsi="Times New Roman" w:cs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462788" w:rsidRPr="003E61D5" w:rsidRDefault="00462788" w:rsidP="004627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5">
        <w:rPr>
          <w:rFonts w:ascii="Times New Roman" w:hAnsi="Times New Roman" w:cs="Times New Roman"/>
          <w:sz w:val="28"/>
          <w:szCs w:val="28"/>
        </w:rPr>
        <w:t>1.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местной системе оповещения Пугачевского муниципального района согласно приложению № 1.</w:t>
      </w:r>
    </w:p>
    <w:p w:rsidR="00462788" w:rsidRPr="003E61D5" w:rsidRDefault="00462788" w:rsidP="004627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5">
        <w:rPr>
          <w:rFonts w:ascii="Times New Roman" w:hAnsi="Times New Roman" w:cs="Times New Roman"/>
          <w:sz w:val="28"/>
          <w:szCs w:val="28"/>
        </w:rPr>
        <w:t>2.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порядке оповещения и информировании населения Пугачевского муниципального района о выполнении мероприятий гражданской обороны согласно приложению № 2.</w:t>
      </w:r>
    </w:p>
    <w:p w:rsidR="00462788" w:rsidRPr="003E61D5" w:rsidRDefault="00462788" w:rsidP="004627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5">
        <w:rPr>
          <w:rFonts w:ascii="Times New Roman" w:hAnsi="Times New Roman" w:cs="Times New Roman"/>
          <w:sz w:val="28"/>
          <w:szCs w:val="28"/>
        </w:rPr>
        <w:t>3.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порядке оповещения и информировании населения Пугачевского муниципального района об угрозе возникновения, возникновении и ликвидации чрезвычайных ситуаций природного и техно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>генного характера согласно приложению № 3.</w:t>
      </w:r>
    </w:p>
    <w:p w:rsidR="00462788" w:rsidRPr="003E61D5" w:rsidRDefault="00462788" w:rsidP="004627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5">
        <w:rPr>
          <w:rFonts w:ascii="Times New Roman" w:hAnsi="Times New Roman" w:cs="Times New Roman"/>
          <w:sz w:val="28"/>
          <w:szCs w:val="28"/>
        </w:rPr>
        <w:t>4.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>Сектору по делам гражданской обороны и чрезвычайным ситуациям и взаимодействию с правоохранительными органами администрации Пугачев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обеспечить решение задач по оповещению и информированию населения района </w:t>
      </w:r>
      <w:r w:rsidRPr="003E61D5">
        <w:rPr>
          <w:rFonts w:ascii="Times New Roman" w:eastAsia="Times New Roman" w:hAnsi="Times New Roman" w:cs="Times New Roman"/>
          <w:bCs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788" w:rsidRPr="003E61D5" w:rsidRDefault="00462788" w:rsidP="004627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руководителю </w:t>
      </w:r>
      <w:r w:rsidRPr="003E61D5">
        <w:rPr>
          <w:rFonts w:ascii="Times New Roman" w:hAnsi="Times New Roman" w:cs="Times New Roman"/>
          <w:sz w:val="28"/>
          <w:szCs w:val="28"/>
        </w:rPr>
        <w:t>линейно-технического цеха г.Пугачева Саратовского филиала межрайонного центра технической эксплуатации 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61D5">
        <w:rPr>
          <w:rFonts w:ascii="Times New Roman" w:hAnsi="Times New Roman" w:cs="Times New Roman"/>
          <w:sz w:val="28"/>
          <w:szCs w:val="28"/>
        </w:rPr>
        <w:t>коммуникаций г.Балаково макрорегионального филиала «Волга» публичного акционерного общества «Ростелеком»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 касающейся его части выполнение задач по оповещению и информированию населения Пугачевского муниципального района </w:t>
      </w:r>
      <w:r w:rsidRPr="003E61D5">
        <w:rPr>
          <w:rFonts w:ascii="Times New Roman" w:eastAsia="Times New Roman" w:hAnsi="Times New Roman" w:cs="Times New Roman"/>
          <w:bCs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bCs/>
          <w:sz w:val="28"/>
          <w:szCs w:val="28"/>
        </w:rPr>
        <w:t>родного и техногенного характера</w:t>
      </w:r>
      <w:r w:rsidRPr="003E61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788" w:rsidRPr="003E61D5" w:rsidRDefault="00462788" w:rsidP="004627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61D5">
        <w:rPr>
          <w:rFonts w:ascii="Times New Roman" w:hAnsi="Times New Roman" w:cs="Times New Roman"/>
          <w:sz w:val="28"/>
          <w:szCs w:val="28"/>
        </w:rPr>
        <w:t>6.Признать утратившим силу постановление администрации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61D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Саратовской области от 31 августа 2009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61D5">
        <w:rPr>
          <w:rFonts w:ascii="Times New Roman" w:hAnsi="Times New Roman" w:cs="Times New Roman"/>
          <w:sz w:val="28"/>
          <w:szCs w:val="28"/>
        </w:rPr>
        <w:t>№ 1581</w:t>
      </w:r>
      <w:r w:rsidRPr="003E61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оповещении и информировании населения Пугачевского муници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E61D5">
        <w:rPr>
          <w:rFonts w:ascii="Times New Roman" w:hAnsi="Times New Roman" w:cs="Times New Roman"/>
          <w:bCs/>
          <w:color w:val="000000"/>
          <w:sz w:val="28"/>
          <w:szCs w:val="28"/>
        </w:rPr>
        <w:t>пального района о выполнении мероприятий гражданской обороны и об угрозе возникновения, возникновении и ликвидации чрезвычайных ситуаций 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E61D5">
        <w:rPr>
          <w:rFonts w:ascii="Times New Roman" w:hAnsi="Times New Roman" w:cs="Times New Roman"/>
          <w:bCs/>
          <w:color w:val="000000"/>
          <w:sz w:val="28"/>
          <w:szCs w:val="28"/>
        </w:rPr>
        <w:t>родного и техногенного характера»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62788" w:rsidRPr="003E61D5" w:rsidRDefault="00462788" w:rsidP="0046278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5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3E61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462788" w:rsidRPr="003E61D5" w:rsidRDefault="00462788" w:rsidP="004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61D5">
        <w:rPr>
          <w:rFonts w:ascii="Times New Roman" w:hAnsi="Times New Roman" w:cs="Times New Roman"/>
          <w:sz w:val="28"/>
          <w:szCs w:val="28"/>
        </w:rPr>
        <w:t>.Опубликовать настоящее постановление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61D5">
        <w:rPr>
          <w:rFonts w:ascii="Times New Roman" w:hAnsi="Times New Roman" w:cs="Times New Roman"/>
          <w:sz w:val="28"/>
          <w:szCs w:val="28"/>
        </w:rPr>
        <w:t>страции Пугачевского муниципального района в 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61D5">
        <w:rPr>
          <w:rFonts w:ascii="Times New Roman" w:hAnsi="Times New Roman" w:cs="Times New Roman"/>
          <w:sz w:val="28"/>
          <w:szCs w:val="28"/>
        </w:rPr>
        <w:t>ционной сети Интернет.</w:t>
      </w:r>
    </w:p>
    <w:p w:rsidR="00462788" w:rsidRPr="003E61D5" w:rsidRDefault="00462788" w:rsidP="004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61D5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462788" w:rsidRPr="003E61D5" w:rsidRDefault="00462788" w:rsidP="004627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2788" w:rsidRPr="003E61D5" w:rsidRDefault="00462788" w:rsidP="004627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2788" w:rsidRPr="003E61D5" w:rsidRDefault="00462788" w:rsidP="004627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2788" w:rsidRPr="003E61D5" w:rsidRDefault="00462788" w:rsidP="004627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6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:rsidR="00462788" w:rsidRPr="003E61D5" w:rsidRDefault="00462788" w:rsidP="004627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6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 района   </w:t>
      </w:r>
      <w:r w:rsidRPr="003E6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E6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E6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E6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E6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E6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М.В.Садчиков</w:t>
      </w: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 к постановлению</w:t>
      </w:r>
    </w:p>
    <w:p w:rsidR="00462788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2018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767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Pr="00482030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2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62788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2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местной системе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оповещения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Pr="00CC612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61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C61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C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1.Настоящее Положение разработано в целях реализации Федерального закона от 12 февраля 1998 года № 28-ФЗ «О гражданской обороне»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соответст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федеральными законами от 21 декабря 1994 года № 68-ФЗ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защите насе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и территорий от чрезвычайных ситуац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природного и техногенного ха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рактера», от 9 января 1996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3-ФЗ «О радиационной безопасности населения», постановлений Правительства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от 1 марта 1993 года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чайных ситуациях мирного и военного времени», от 1 марта 1993 года № 178 «О создании локальных систем оповещения в районах размещения потен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 опасных объектов», от 27 июля 1998 года № 844 «О формировании единого производственно-технологического комплекса государственных элект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ронных средств массовой информации», совместным приказом МЧС России, Мининформсвязи России и Минкультуры России от 25 июля 2006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№ 422/90/376 «Об утверждении Положения о системе оповещения».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2.Настоящее Положение определяет порядок создания, совершенст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вования (реконструкции) и поддержания системы оповещения в постоянной готовности к использованию по предназначению.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3.Система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Пугачевского муниципального звена Саратовской территориальной подсистемы единой государственной системы предупреждения и ликвидации чрезвычайных ситуаций (далее – ПМЗ СТП РСЧС) и населения.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4.Системы оповещения в муниципальном районе создаются: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муниципальном уровне – местная система оповещения (на территории муниципального района);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объектовом уровне – локальная система оповещения (в районе разме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потенциально опасного объекта).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5.Создание и поддержание в постоянной готовности к задействованию системы оповещения являются составной частью комплекса мероприятий, проводимых органами исполнительной власти области, органами местного самоуправления и организациями в пределах своих полномочий на 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соответствующих территориях (объектах), по подготовке и ведению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данской обороны, предупреждению и ликвидации чрезвычайных ситуаций природного и техногенного характера. Система оповещения может быть задействована как в мирное, так и в военное время.</w:t>
      </w:r>
    </w:p>
    <w:p w:rsidR="00462788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Pr="00CC612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C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.Основные задачи системы оповещения</w:t>
      </w:r>
    </w:p>
    <w:p w:rsidR="00462788" w:rsidRPr="003E61D5" w:rsidRDefault="00462788" w:rsidP="00462788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6.Система оповещения предназначена для обеспечения своевременного доведения информации и сигналов оповещения до органов управления, сил и средств гражданской обороны, РСЧС и населения </w:t>
      </w:r>
      <w:r w:rsidRPr="003E61D5">
        <w:rPr>
          <w:rFonts w:ascii="Times New Roman" w:eastAsia="Times New Roman" w:hAnsi="Times New Roman" w:cs="Times New Roman"/>
          <w:bCs/>
          <w:sz w:val="28"/>
          <w:szCs w:val="28"/>
        </w:rPr>
        <w:t>об опасностях, возникающих при военных конфликтах или вследствие этих конфликтов, а также при чрезвы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bCs/>
          <w:sz w:val="28"/>
          <w:szCs w:val="28"/>
        </w:rPr>
        <w:t>чайных ситуациях природного и техногенного характера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7.Основной задачей местной системы оповещения является обеспечение доведения информации и сигналов оповещения от органов, осуществляющих управление гражданской обороной на территории Пугачевского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района, до: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руководящего состава гражданской обороны и ПМЗ СТП РСЧС;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дежурно-диспетчерских служб организаций, эксплуатирующих потен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 опасные производственные объекты;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осуществляющих управление гражданской обороной 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муниципального района;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 проживающего на территории муниципального района;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подготовленных сил и средств, предназначенных и выде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ляемых (привлекаемых) для предупреждения и ликвидации чрезвычайных ситуаций, сил и средств гражданской обороны на территории муниципального района.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8.Основной задачей локальной системы оповещения является 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доведения сигналов и информации оповещения до: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руководящего состава гражданской обороны организации, эксплуати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рующей потенциально опасный объект, и объектового звена РСЧС;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объектовых аварийно-спасательных формирований, в том числе специа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лизированных;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персонала организации, эксплуатирующей опасный производственный объект;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дежурно-диспетчерских служб организаций, располо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женных в зоне действия локальной системы оповещения;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 проживающего в зоне действия локальной системы опове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Pr="00CC612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CC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.Создание, совершенствование и поддержание</w:t>
      </w:r>
    </w:p>
    <w:p w:rsidR="00462788" w:rsidRPr="00CC612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6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готовности системы оповещения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оповещения создается заблаговременно.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11.В соответствии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унктом 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Федерального закона «О защите населения и территорий от чрезвычайных ситуаций природного и техногенного характера» органы местного самоуправления содействуют 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Местная система оповещения населения создается, совершенствуется федеральным органом исполнительной власти, уполномоченным на решение задач в области защиты населения и территорий от чрезвычайных ситуаций и поддерживается в постоянной готовности к использованию по предназначению под руководством главы Пугачевского муниципального района, органами, специально уполномоченными решать вопросы гражданской обороны на территории района, с участием предприятий (организаций) связи.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создания, совершенствования и поддержания в состоянии постоянной готовности систем оповещения, создания и поддержания запасов средств для систем оповещения всех уровней, возмещение затрат, понесенных организациями связи и организациями телерадиовещания, привле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каемыми к обеспечению оповещения, осуществляется в соответствии со статьями 24, 25 Федерального закона «О защите населения и территорий от чрезвычайных ситуаций природного и техногенного характера и статьей 18 Федерального закона «О гражданской обороне».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14.Местная и локальные системы оповещения являются составными частями региональной автоматизированной системой централизованного оповещения населения Саратовской области и должны организационно, технически и программно сопрягаться с ней.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15.Местная и локальные системы оповещения должны обеспечивать как циркулярное, так и выборочное (по направлениям оповещения) доведение сигналов (распоряжений) и информации оповещения.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16.Локальные системы оповещения в районах размещения потенциально опасных объектов создаются, совершенствуются и поддерживаются в постоянной готовности к использованию под руководством соответствующего руководителя объекта экономики (организации) органами, осуществляющими управление гражданской обороной объекта, с привлечением служб оповещения и связи гражданской обороны.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Зоны действия локальных систем оповещения в районах размещения потенциально опасных объектов определяются в соответствии с федеральным законодательством.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17.В целях обеспечения устойчивого функционирования местной системы оповещения при ее создании предусматривается: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сигналов (распоряжений) и информации оповещения с нескольких территориально разнесенных защищенных пунктов управления;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использование нескольких территориально разнесенных систем (каналов, линий) связи на одном направлении оповещения;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размещение используемых в интересах оповещения средств связи и оповещения на защищенных пунктах управления;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использование запасов мобильных средств оповещения.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18.Номенклатура, объем, места размещения, а также порядок накопления, хранения и использования запасов средств оповещения определяются создающим их органом по согласованию с Главным управлением МЧС России по Саратовской области.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19.В целях поддержания местной системы оповещения Пугачевского муниципального района в постоянной готовности к применению организуются периодические проверки ее работоспособности и эксплуатационно-техническое обслуживание.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20.К проведению всех проверок системы оповещения привлекается </w:t>
      </w:r>
      <w:r w:rsidRPr="003E61D5">
        <w:rPr>
          <w:rFonts w:ascii="Times New Roman" w:hAnsi="Times New Roman" w:cs="Times New Roman"/>
          <w:sz w:val="28"/>
          <w:szCs w:val="28"/>
        </w:rPr>
        <w:t>линейно-технический цех г.Пугачева Саратовского филиала межрайонного центра технической эксплуатации телекоммуникаций г.Балаково макрорегио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61D5">
        <w:rPr>
          <w:rFonts w:ascii="Times New Roman" w:hAnsi="Times New Roman" w:cs="Times New Roman"/>
          <w:sz w:val="28"/>
          <w:szCs w:val="28"/>
        </w:rPr>
        <w:t>нального филиала «Волга» публичного акционерного общества «Ростелеком»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ЛТЦ г.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Пугачева) (по согласованию) и проводится комплекс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ционно-технических мероприятий, которые исключают несанкционированное включение системы оповещения.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21.В целях создания, обеспечения и поддержания в состоянии постоянной готовности к использованию системы оповещения населения органы местного самоуправления: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разрабатывают тексты речевых сообщений для оповещения и информи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населения и организуют их запись на магнитные и иные носители информации;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установку на объектах радиовещания специальной аппа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ратуры для ввода сигналов оповещения и речевой информации в программы вещания;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планируют и проводят совместно с организациями связи, операторами связи и организациями радиовещания проверки системы оповещения,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 по передаче сигналов оповещения и речевой информации.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22.В целях обеспечения постоянной готовности системы оповещения организации связи, операторы связи и организации радиовещания (по согласо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ванию):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техническую готовность аппаратуры оповещения, средств связи, каналов связи и средств радиовещания, используемых в системе оповещения;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готовность студий и технических средств связи к передаче сигналов оповещения и речевой информации;</w:t>
      </w:r>
    </w:p>
    <w:p w:rsidR="00462788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 по заявкам органов местного самоуправления перечень каналов, средств связи и 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Пугачевского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 сентября 2018 года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767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Pr="00482030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62788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2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оповещ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 и информирования населения</w:t>
      </w:r>
    </w:p>
    <w:p w:rsidR="00462788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2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иципального района о выполнении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мероприятий гражданской обороны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1.Настоящее Положение определяет механизм своевременного опове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и информирования населения муниципального района, должностных лиц органов государственной власти, органов местного самоуправления района, руководителей и персонала организаций, расположенных на территории муниципального района (далее – оповещение и информирование населения) о выполнении мероприятий гражданской обороны.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2.Оповещение населения – экстренное доведение до органов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власти, органов местного самоуправления района и населения сигналов оповещения и оперативной информации о выполнении мероприятий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данской обороны, которые проводятся с целью подготовки их к действиям</w:t>
      </w:r>
      <w:r w:rsidRPr="003E61D5">
        <w:rPr>
          <w:rFonts w:ascii="Times New Roman" w:eastAsia="Times New Roman" w:hAnsi="Times New Roman" w:cs="Times New Roman"/>
          <w:bCs/>
          <w:sz w:val="28"/>
          <w:szCs w:val="28"/>
        </w:rPr>
        <w:t>, возникающим при военных конфликтах или вследствие этих конфликтов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, недопущения возникновения при этом паники и беспорядков, обеспечения эвакуационных мероприятий.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населения – доведение до населения в процессе повседневной жизнедеятельности информации о мероприятиях по обеспечению безопасности при угрозе возникновения или возникновении чрезвычайных ситуаций мирного и военного времени, приемах и способах защиты от воздействия вредных факторов чрезвычайных ситуаций и порядке действий с широким применением средств массовой информации.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населения должно носить достоверный и объективный характер, исключающий искажения, распространение домыслов, ложных слухов и возникновение паники.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 оповещение и информирование населения района осуществляется на основании решения главы муниципального района, оповещение и информирование работников предприятий и организаций – на основании решения руководителей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ствующих предприятий и организаций.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населения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доведения оперативной ин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 Главным управлением МЧС России по Саратовской области, диспетчеру единой дежурно-диспетчерской службы МКУ «Административно-хозяйственную службу администрации Пугачевского муниципального района» (далее – ЕДДС) (через дежурного оператора ЛТЦ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Пугачева) по местной и локальной системам оповещения с использованием средств проводного вещания, передатчиков радиовещания и телевидения с перерывом вещательных программ, ведомственных сетей связи, функционирующих на территории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района, независимо от их принадлежности и форм собственности.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Перед началом доведения оперативной информации включаются электро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сирены на три минуты (такая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электросирен означает сигнал «Внимание всем»</w:t>
      </w:r>
      <w:r w:rsidRPr="003E61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3.Информирование населения в повседневной деятельности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с использованием средств массовой информации на договорных началах в соответствии с тематическим планом Главного управления МЧС России по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руководителями средств массовой информации и утвержденный Губернатором области.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4.Орган управления по делам гражданской обороны и чрезвычайным ситуациям муниципального района обеспечивает совместно с ЛТЦ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(по согласованию):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оповещения и информирования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 муниципального района по списку, утвержденно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главой муниципального района;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населения района, а также выборочно населения отдельного муниципального образования, посредством оповещения руководителей органов местного самоуправления муниципальных образований;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комиссии по предупреждению и ликвидации чрезвычайных ситуаций и обеспечению пожарной безопасности при администрации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 (далее – КЧС и ОПБ района);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 гражданской обороны муниципального района и должностных лиц организаций по списку, составленному на основании их заявок;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проверки местной системы 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населения, проверку согласованности работы с сетями связи и вещания в соответствии с планом, согласованным с руководителями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анизаций, задейст-вованных в опо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вещении и информировании населения.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5.Комплексная техническая проверка с включением электросирен и доведением учебной информации до населения проводится один раз в год в сроки, утверждаемые Губернатором области. По результатам проверки составляется акт, который утверждается главой муниципального района или председателем КЧС и ОПБ района и представляется в ГУ МЧС России по Саратовской области.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задействования системы оповещения гражданской обороны муниципального района.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 ЕДДС, получив сигнал или информацию от оперативного дежурного Главного управления МЧС России по Саратовской области: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подтверждает ее получение установленным порядком;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докладывает полученную информацию главе муниципального района (через руководителя сектора по делам ГО и ЧС района);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 сигнал или информацию оповещения до оперативно-диспет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черских служб ПМЗ СТП РСЧС.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сигнала или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повещения от главы 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района или председателя КЧС и ОПБ района: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 сигнал или информацию оповещения до оперативно-диспет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черских служб ПМЗ СТП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докладывает оперативному дежурному Главного управления МЧС России по Саратовской области о задействовании местной системы опове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муниципального района.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7.Сигналы и информация оповещения передаются дежурным опера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тором ЛТЦ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(по согласованию) вне всякой очереди с использованием всех имеющихся в его распоряжении средств связи и оповещения.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совпадении времени передач приоритет имеют сообщения, исходящие от региональных органов власти.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8.Основной способ оповещения и информирования населения – передача речевых сообщений по сетям вещания.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информация передается населению с перерывом всех программ вещания длительностью не более 5 минут. Допускается 2-3-кратное повторение передачи речевого сообщения;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речевой информации должна осуществляться, как правило, подготовленными дикторами из студий вещания. В исключительных случаях допускается передача кратких нестандартных речевых сообщений способом прямой передачи или в магнитной записи непосредственно с рабочего места диспетчера ЕДДС.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9.Взаимодействие диспетчера ЕДДС с дежурно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диспетчерскими службами ПМЗ СТП РСЧС, участвующих в передаче сигналов и информации оповещения, осуществляется по заранее разработанным и согласованным инструкциям.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10.Распоряжение на задействование местной системы оповещения муниципального района с перерывом всех программ радио и проводного вещания (независимо от ведомственной принадлежности и форм собствен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ности) принимает глава муниципального района или от его имени председатель КЧС и ОПБ района, о чем информирует Главное управление МЧС России по Саратовской области.</w:t>
      </w:r>
    </w:p>
    <w:p w:rsidR="00462788" w:rsidRDefault="00462788" w:rsidP="0046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на задействование локальной системы оповещения принимает руководитель потенциально опасного объекта, о чем информирует Главное управление МЧС России по Саратовской области.</w:t>
      </w: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Default="00462788" w:rsidP="00462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 к постановлению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Пугачевского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2018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767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788" w:rsidRPr="00B44FC2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462788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оповещ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ения и информирования населения </w:t>
      </w:r>
      <w:r w:rsidRPr="00B44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об угрозе </w:t>
      </w:r>
      <w:r w:rsidRPr="00B44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возникновения, возникно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вении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ликвидации чрезвычайных </w:t>
      </w:r>
      <w:r w:rsidRPr="00B44F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ситуаций природного и техногенного характера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1.Настоящее Положение определяет механизм своевременного опове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и информирования населения муниципального района, должностных лиц органов государственной власти, органов местного самоуправления района, руководителей и персонала организаций, расположенных на территории муниципального района, об угрозе возникновения, возникновении и ликвидации чрезвычайных ситуаций природного и техногенного характера (далее – оповещение и информирование).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2.Распоряжение на задействование местной системы оповещения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района с перерывом всех программ радио и проводного вещания (независимо от ведомственной принадлежности и форм собственности) принимает глава муниципального района или от его имени председатель КЧС и ОПБ района, о чем информирует Главное управление МЧС России по Саратовской области.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на задействование локальной системы оповещения принимает руководитель потенциально опасного объекта, о чем информирует Главное управление МЧС России по Саратовской области.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3.Диспетчер ЕДДС, получив сигнал или информацию об угрозе возникно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вения, возникновении и ликвидации чрезвычайной ситуации природного и техногенного характера от оперативного дежурного Главного управления МЧС России по Саратовской области: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подтверждает его получение установленным порядком, докладывает полученную информацию главе муниципального района (через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КЧС и ОПБ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района);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 сигнал или информацию оповещения до оперативно-диспет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черских служб ПМЗ СТП РСЧС.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4.При получении сигнала или информации об угрозе возникновения, возникновении и ликвидации чрезвычайных ситуаций природного и техно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генного характера от главы муниципального района или председателя КЧС и ОПБ района диспетчер ЕДДС: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 сигнал или информацию оповещения до оперативно-диспет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черских служб ПМЗ СТП 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ЧС;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докладывает оперативному дежурному Главного управления МЧС России по Саратовской области о задействовании местной системы оповещения муниципального района.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5.Сигналы и информация оповещения передаются дежурным оператором ЛТЦ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 (по согласованию) вне всякой очереди с использованием всех имеющихся в его распоряжении средств связи и оповещения.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совпадении времени передач приоритет имеют сообщения, исхо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дящие от региональных органов власти.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6.Основным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оповещения и информирования населения является передача речевых сообщений по сетям радио, проводного и 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визионного вещания.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информация передается населению с перерывом всех программ вещания длительностью не более 5 минут. Допускается 2-3-кратное повторение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ередачи речевого сообщения.</w:t>
      </w:r>
    </w:p>
    <w:p w:rsidR="00462788" w:rsidRPr="003E61D5" w:rsidRDefault="00462788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речевой информации должна осуществляться подготовленными дикторами из студий вещания. В исключительных случаях допускается передача кратких нестандартных речевых сообщений способом прямой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дачи или в магнитной записи непосредственно с рабочего места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диспетчера ЕДДС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2788" w:rsidRPr="00F0675F" w:rsidRDefault="00462788" w:rsidP="0046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7.Взаимодействие диспетчера ЕДДС с дежурным ЛТЦ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Пугачева, дежурно-диспетчерскими службами ПМЗ СТП РСЧС, участвующих в передаче сигналов и информации оповещения, осуществляется по заранее разрабо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61D5">
        <w:rPr>
          <w:rFonts w:ascii="Times New Roman" w:eastAsia="Times New Roman" w:hAnsi="Times New Roman" w:cs="Times New Roman"/>
          <w:color w:val="000000"/>
          <w:sz w:val="28"/>
          <w:szCs w:val="28"/>
        </w:rPr>
        <w:t>танным и согласованным инструкциям.</w:t>
      </w:r>
    </w:p>
    <w:p w:rsidR="00E50782" w:rsidRPr="003E61D5" w:rsidRDefault="00E50782" w:rsidP="00E50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782" w:rsidRPr="003E61D5" w:rsidRDefault="00E50782" w:rsidP="00E50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782" w:rsidRPr="003E61D5" w:rsidRDefault="00E50782" w:rsidP="00E50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E77" w:rsidRPr="003E61D5" w:rsidRDefault="00263E77" w:rsidP="000D0D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3E77" w:rsidRPr="003E61D5" w:rsidSect="0046278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EB" w:rsidRDefault="00C226EB">
      <w:pPr>
        <w:spacing w:after="0" w:line="240" w:lineRule="auto"/>
      </w:pPr>
      <w:r>
        <w:separator/>
      </w:r>
    </w:p>
  </w:endnote>
  <w:endnote w:type="continuationSeparator" w:id="1">
    <w:p w:rsidR="00C226EB" w:rsidRDefault="00C2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EB" w:rsidRDefault="00C226EB">
      <w:pPr>
        <w:spacing w:after="0" w:line="240" w:lineRule="auto"/>
      </w:pPr>
      <w:r>
        <w:separator/>
      </w:r>
    </w:p>
  </w:footnote>
  <w:footnote w:type="continuationSeparator" w:id="1">
    <w:p w:rsidR="00C226EB" w:rsidRDefault="00C2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80548E"/>
    <w:lvl w:ilvl="0">
      <w:numFmt w:val="bullet"/>
      <w:lvlText w:val="*"/>
      <w:lvlJc w:val="left"/>
    </w:lvl>
  </w:abstractNum>
  <w:abstractNum w:abstractNumId="1">
    <w:nsid w:val="2B12113C"/>
    <w:multiLevelType w:val="singleLevel"/>
    <w:tmpl w:val="A1CECF90"/>
    <w:lvl w:ilvl="0">
      <w:start w:val="6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34B70EBE"/>
    <w:multiLevelType w:val="hybridMultilevel"/>
    <w:tmpl w:val="E318C12E"/>
    <w:lvl w:ilvl="0" w:tplc="FCE8E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1D73"/>
    <w:multiLevelType w:val="singleLevel"/>
    <w:tmpl w:val="E0E6616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99309D4"/>
    <w:multiLevelType w:val="singleLevel"/>
    <w:tmpl w:val="5B2ABA18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3F421478"/>
    <w:multiLevelType w:val="singleLevel"/>
    <w:tmpl w:val="E0723A8C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4A420C8A"/>
    <w:multiLevelType w:val="singleLevel"/>
    <w:tmpl w:val="4814BF6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B4A6822"/>
    <w:multiLevelType w:val="singleLevel"/>
    <w:tmpl w:val="4E06C1E4"/>
    <w:lvl w:ilvl="0">
      <w:start w:val="19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654F5AFA"/>
    <w:multiLevelType w:val="singleLevel"/>
    <w:tmpl w:val="C38A3174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68292849"/>
    <w:multiLevelType w:val="singleLevel"/>
    <w:tmpl w:val="88A0FA6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6C6D59B9"/>
    <w:multiLevelType w:val="singleLevel"/>
    <w:tmpl w:val="CB724E3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15D4094"/>
    <w:multiLevelType w:val="singleLevel"/>
    <w:tmpl w:val="48565E3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0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B70"/>
    <w:rsid w:val="00002FE0"/>
    <w:rsid w:val="00033C2C"/>
    <w:rsid w:val="00043D49"/>
    <w:rsid w:val="000D0D5B"/>
    <w:rsid w:val="00113DAF"/>
    <w:rsid w:val="00195685"/>
    <w:rsid w:val="001C4363"/>
    <w:rsid w:val="001D503E"/>
    <w:rsid w:val="001F48DA"/>
    <w:rsid w:val="00212001"/>
    <w:rsid w:val="00260B00"/>
    <w:rsid w:val="00263E77"/>
    <w:rsid w:val="00270658"/>
    <w:rsid w:val="002F6B42"/>
    <w:rsid w:val="00375BF6"/>
    <w:rsid w:val="003D1DCC"/>
    <w:rsid w:val="003E61D5"/>
    <w:rsid w:val="00413C93"/>
    <w:rsid w:val="00462788"/>
    <w:rsid w:val="004A11C1"/>
    <w:rsid w:val="004D6A69"/>
    <w:rsid w:val="00500C93"/>
    <w:rsid w:val="00597383"/>
    <w:rsid w:val="005A4169"/>
    <w:rsid w:val="005D01F3"/>
    <w:rsid w:val="006C5612"/>
    <w:rsid w:val="007B5B70"/>
    <w:rsid w:val="007F1E1C"/>
    <w:rsid w:val="007F31E0"/>
    <w:rsid w:val="00826D56"/>
    <w:rsid w:val="00930CD9"/>
    <w:rsid w:val="009350E4"/>
    <w:rsid w:val="00947E2F"/>
    <w:rsid w:val="009B6B66"/>
    <w:rsid w:val="00A86E0B"/>
    <w:rsid w:val="00AD4C65"/>
    <w:rsid w:val="00B26B7B"/>
    <w:rsid w:val="00B33A31"/>
    <w:rsid w:val="00C226EB"/>
    <w:rsid w:val="00D46EC9"/>
    <w:rsid w:val="00D53E50"/>
    <w:rsid w:val="00D80E23"/>
    <w:rsid w:val="00DE33C8"/>
    <w:rsid w:val="00E50782"/>
    <w:rsid w:val="00E94155"/>
    <w:rsid w:val="00F0151E"/>
    <w:rsid w:val="00F106F6"/>
    <w:rsid w:val="00FA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8"/>
  </w:style>
  <w:style w:type="paragraph" w:styleId="1">
    <w:name w:val="heading 1"/>
    <w:basedOn w:val="a"/>
    <w:next w:val="a"/>
    <w:link w:val="10"/>
    <w:qFormat/>
    <w:rsid w:val="002F6B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B4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2F6B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2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9</cp:revision>
  <dcterms:created xsi:type="dcterms:W3CDTF">2017-07-28T12:27:00Z</dcterms:created>
  <dcterms:modified xsi:type="dcterms:W3CDTF">2018-09-14T08:17:00Z</dcterms:modified>
</cp:coreProperties>
</file>