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D3" w:rsidRPr="00CA58D2" w:rsidRDefault="00A726D3" w:rsidP="00A726D3">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A726D3" w:rsidRPr="00CA58D2" w:rsidRDefault="00A726D3" w:rsidP="00A726D3">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A726D3" w:rsidRPr="00CA58D2" w:rsidRDefault="00A726D3" w:rsidP="00A726D3">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A726D3" w:rsidRPr="00CA58D2" w:rsidRDefault="00A726D3" w:rsidP="00A726D3">
      <w:pPr>
        <w:spacing w:after="0" w:line="240" w:lineRule="auto"/>
        <w:ind w:left="-851"/>
        <w:jc w:val="center"/>
        <w:rPr>
          <w:rFonts w:ascii="Times New Roman" w:hAnsi="Times New Roman"/>
          <w:sz w:val="24"/>
          <w:szCs w:val="24"/>
        </w:rPr>
      </w:pPr>
    </w:p>
    <w:p w:rsidR="00A726D3" w:rsidRDefault="00A726D3" w:rsidP="00A726D3">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A726D3" w:rsidRDefault="00A726D3" w:rsidP="00A726D3">
      <w:pPr>
        <w:suppressAutoHyphens/>
        <w:spacing w:after="0" w:line="240" w:lineRule="auto"/>
        <w:rPr>
          <w:rFonts w:ascii="Times New Roman" w:eastAsia="Calibri" w:hAnsi="Times New Roman" w:cs="Calibri"/>
          <w:sz w:val="28"/>
          <w:szCs w:val="28"/>
          <w:lang w:eastAsia="ar-SA"/>
        </w:rPr>
      </w:pPr>
    </w:p>
    <w:p w:rsidR="00A726D3" w:rsidRPr="00153508" w:rsidRDefault="00A726D3" w:rsidP="00A726D3">
      <w:pPr>
        <w:spacing w:after="0" w:line="240" w:lineRule="auto"/>
        <w:jc w:val="center"/>
        <w:rPr>
          <w:rFonts w:ascii="Times New Roman" w:hAnsi="Times New Roman"/>
          <w:sz w:val="28"/>
          <w:szCs w:val="28"/>
        </w:rPr>
      </w:pPr>
      <w:r w:rsidRPr="00153508">
        <w:rPr>
          <w:rFonts w:ascii="Times New Roman" w:hAnsi="Times New Roman"/>
          <w:sz w:val="28"/>
          <w:szCs w:val="28"/>
        </w:rPr>
        <w:t>от 26 июня 2014 года № 695</w:t>
      </w:r>
    </w:p>
    <w:p w:rsidR="00A726D3" w:rsidRPr="00153508" w:rsidRDefault="00A726D3" w:rsidP="00A726D3">
      <w:pPr>
        <w:spacing w:after="0" w:line="240" w:lineRule="auto"/>
        <w:rPr>
          <w:rFonts w:ascii="Times New Roman" w:hAnsi="Times New Roman"/>
          <w:sz w:val="32"/>
          <w:szCs w:val="32"/>
        </w:rPr>
      </w:pPr>
    </w:p>
    <w:p w:rsidR="00A726D3" w:rsidRPr="00153508" w:rsidRDefault="00A726D3" w:rsidP="00A726D3">
      <w:pPr>
        <w:widowControl w:val="0"/>
        <w:autoSpaceDE w:val="0"/>
        <w:autoSpaceDN w:val="0"/>
        <w:adjustRightInd w:val="0"/>
        <w:spacing w:after="0" w:line="240" w:lineRule="auto"/>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Об утверждении административного регламента исполнения муниципальной функции «Осуществление муниципального</w:t>
      </w:r>
      <w:r>
        <w:rPr>
          <w:rFonts w:ascii="Times New Roman" w:eastAsia="Calibri" w:hAnsi="Times New Roman"/>
          <w:b/>
          <w:bCs/>
          <w:sz w:val="28"/>
          <w:szCs w:val="28"/>
          <w:lang w:eastAsia="en-US"/>
        </w:rPr>
        <w:t xml:space="preserve"> </w:t>
      </w:r>
    </w:p>
    <w:p w:rsidR="00A726D3" w:rsidRPr="00153508" w:rsidRDefault="00A726D3" w:rsidP="00A726D3">
      <w:pPr>
        <w:widowControl w:val="0"/>
        <w:autoSpaceDE w:val="0"/>
        <w:autoSpaceDN w:val="0"/>
        <w:adjustRightInd w:val="0"/>
        <w:spacing w:after="0" w:line="240" w:lineRule="auto"/>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 xml:space="preserve">земельного контроля за использованием земель юридическими </w:t>
      </w:r>
    </w:p>
    <w:p w:rsidR="00A726D3" w:rsidRPr="00153508" w:rsidRDefault="00A726D3" w:rsidP="00A726D3">
      <w:pPr>
        <w:widowControl w:val="0"/>
        <w:autoSpaceDE w:val="0"/>
        <w:autoSpaceDN w:val="0"/>
        <w:adjustRightInd w:val="0"/>
        <w:spacing w:after="0" w:line="240" w:lineRule="auto"/>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лицами и индивидуальными предпринимателями на территории Пугачевского муниципального района Саратовской области»</w:t>
      </w:r>
    </w:p>
    <w:p w:rsidR="00A726D3" w:rsidRDefault="00A726D3" w:rsidP="00A726D3">
      <w:pPr>
        <w:widowControl w:val="0"/>
        <w:autoSpaceDE w:val="0"/>
        <w:autoSpaceDN w:val="0"/>
        <w:adjustRightInd w:val="0"/>
        <w:spacing w:after="0" w:line="240" w:lineRule="auto"/>
        <w:jc w:val="both"/>
        <w:rPr>
          <w:rFonts w:ascii="Times New Roman" w:eastAsia="Calibri" w:hAnsi="Times New Roman"/>
          <w:sz w:val="32"/>
          <w:szCs w:val="32"/>
          <w:lang w:eastAsia="en-US"/>
        </w:rPr>
      </w:pPr>
    </w:p>
    <w:p w:rsidR="00A726D3" w:rsidRPr="00BA05CC" w:rsidRDefault="00A726D3" w:rsidP="00A726D3">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BA05CC">
        <w:rPr>
          <w:rFonts w:ascii="Times New Roman" w:eastAsia="Calibri" w:hAnsi="Times New Roman"/>
          <w:b/>
          <w:sz w:val="28"/>
          <w:szCs w:val="28"/>
          <w:lang w:eastAsia="en-US"/>
        </w:rPr>
        <w:t xml:space="preserve">(в редакции постановления от </w:t>
      </w:r>
      <w:hyperlink r:id="rId7" w:history="1">
        <w:r w:rsidRPr="00BA05CC">
          <w:rPr>
            <w:rStyle w:val="a3"/>
            <w:rFonts w:ascii="Times New Roman" w:eastAsia="Calibri" w:hAnsi="Times New Roman"/>
            <w:b/>
            <w:sz w:val="28"/>
            <w:szCs w:val="28"/>
            <w:lang w:eastAsia="en-US"/>
          </w:rPr>
          <w:t>26.06.2015г. №620…</w:t>
        </w:r>
      </w:hyperlink>
      <w:r>
        <w:rPr>
          <w:rFonts w:ascii="Times New Roman" w:eastAsia="Calibri" w:hAnsi="Times New Roman"/>
          <w:b/>
          <w:sz w:val="28"/>
          <w:szCs w:val="28"/>
          <w:lang w:eastAsia="en-US"/>
        </w:rPr>
        <w:t xml:space="preserve">, </w:t>
      </w:r>
      <w:hyperlink r:id="rId8" w:tooltip="постановление от 13.10.2016 0:00:00 №744 Администрация Пугачевского муниципального района&#10;&#10;О внесении изменения в постановление &#10;администрации Пугачевского муниципального&#10;района Саратовской области от 26 июня 2014 года &#10;№ 695&#10;" w:history="1">
        <w:r w:rsidRPr="00D62D0E">
          <w:rPr>
            <w:rStyle w:val="a3"/>
            <w:rFonts w:ascii="Times New Roman" w:eastAsia="Calibri" w:hAnsi="Times New Roman"/>
            <w:b/>
            <w:sz w:val="28"/>
            <w:szCs w:val="28"/>
            <w:lang w:eastAsia="en-US"/>
          </w:rPr>
          <w:t>13.10.2016г. №744…</w:t>
        </w:r>
      </w:hyperlink>
      <w:r>
        <w:rPr>
          <w:rFonts w:ascii="Times New Roman" w:eastAsia="Calibri" w:hAnsi="Times New Roman"/>
          <w:b/>
          <w:sz w:val="28"/>
          <w:szCs w:val="28"/>
          <w:lang w:eastAsia="en-US"/>
        </w:rPr>
        <w:t xml:space="preserve">, </w:t>
      </w:r>
      <w:hyperlink r:id="rId9" w:tooltip="постановление от 11.11.2016 0:00:00 №841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10;" w:history="1">
        <w:r w:rsidRPr="00B80633">
          <w:rPr>
            <w:rStyle w:val="a3"/>
            <w:rFonts w:ascii="Times New Roman" w:eastAsia="Calibri" w:hAnsi="Times New Roman"/>
            <w:b/>
            <w:sz w:val="28"/>
            <w:szCs w:val="28"/>
            <w:lang w:eastAsia="en-US"/>
          </w:rPr>
          <w:t>11.11.2016г. №841…</w:t>
        </w:r>
      </w:hyperlink>
      <w:r>
        <w:rPr>
          <w:rFonts w:ascii="Times New Roman" w:eastAsia="Calibri" w:hAnsi="Times New Roman"/>
          <w:b/>
          <w:sz w:val="28"/>
          <w:szCs w:val="28"/>
          <w:lang w:eastAsia="en-US"/>
        </w:rPr>
        <w:t xml:space="preserve">, </w:t>
      </w:r>
      <w:hyperlink r:id="rId10"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3"/>
            <w:rFonts w:ascii="Times New Roman" w:eastAsia="Calibri" w:hAnsi="Times New Roman"/>
            <w:b/>
            <w:sz w:val="28"/>
            <w:szCs w:val="28"/>
            <w:lang w:eastAsia="en-US"/>
          </w:rPr>
          <w:t>30.06.2017г. №632…)</w:t>
        </w:r>
      </w:hyperlink>
    </w:p>
    <w:p w:rsidR="00A726D3" w:rsidRPr="00153508" w:rsidRDefault="00A726D3" w:rsidP="00A726D3">
      <w:pPr>
        <w:widowControl w:val="0"/>
        <w:autoSpaceDE w:val="0"/>
        <w:autoSpaceDN w:val="0"/>
        <w:adjustRightInd w:val="0"/>
        <w:spacing w:after="0" w:line="240" w:lineRule="auto"/>
        <w:jc w:val="both"/>
        <w:rPr>
          <w:rFonts w:ascii="Times New Roman" w:eastAsia="Calibri" w:hAnsi="Times New Roman"/>
          <w:sz w:val="32"/>
          <w:szCs w:val="32"/>
          <w:lang w:eastAsia="en-US"/>
        </w:rPr>
      </w:pP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В соответствии с Федеральным </w:t>
      </w:r>
      <w:hyperlink r:id="rId11" w:history="1">
        <w:r w:rsidRPr="00153508">
          <w:rPr>
            <w:rFonts w:ascii="Times New Roman" w:eastAsia="Calibri" w:hAnsi="Times New Roman"/>
            <w:sz w:val="28"/>
            <w:szCs w:val="28"/>
            <w:lang w:eastAsia="en-US"/>
          </w:rPr>
          <w:t>законом</w:t>
        </w:r>
      </w:hyperlink>
      <w:r w:rsidRPr="00153508">
        <w:rPr>
          <w:rFonts w:ascii="Times New Roman" w:eastAsia="Calibri" w:hAnsi="Times New Roman"/>
          <w:sz w:val="28"/>
          <w:szCs w:val="28"/>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2" w:history="1">
        <w:r>
          <w:rPr>
            <w:rStyle w:val="a3"/>
            <w:rFonts w:ascii="Times New Roman" w:eastAsia="Calibri" w:hAnsi="Times New Roman"/>
            <w:sz w:val="28"/>
            <w:szCs w:val="28"/>
            <w:lang w:eastAsia="en-US"/>
          </w:rPr>
          <w:t>Уставом Пугачевского муниципального района Саратовской области</w:t>
        </w:r>
      </w:hyperlink>
      <w:r w:rsidRPr="00153508">
        <w:rPr>
          <w:rFonts w:ascii="Times New Roman" w:eastAsia="Calibri" w:hAnsi="Times New Roman"/>
          <w:sz w:val="28"/>
          <w:szCs w:val="28"/>
          <w:lang w:eastAsia="en-US"/>
        </w:rPr>
        <w:t>, администрация Пугачевского муниципального района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ПОСТАНОВЛЯЕТ:</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1.Утвердить административный </w:t>
      </w:r>
      <w:hyperlink w:anchor="Par32" w:history="1">
        <w:r w:rsidRPr="00153508">
          <w:rPr>
            <w:rFonts w:ascii="Times New Roman" w:eastAsia="Calibri" w:hAnsi="Times New Roman"/>
            <w:sz w:val="28"/>
            <w:szCs w:val="28"/>
            <w:lang w:eastAsia="en-US"/>
          </w:rPr>
          <w:t>регламент</w:t>
        </w:r>
      </w:hyperlink>
      <w:r w:rsidRPr="00153508">
        <w:rPr>
          <w:rFonts w:ascii="Times New Roman" w:eastAsia="Calibri" w:hAnsi="Times New Roman"/>
          <w:sz w:val="28"/>
          <w:szCs w:val="28"/>
          <w:lang w:eastAsia="en-US"/>
        </w:rPr>
        <w:t xml:space="preserve">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 согласно приложению.</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2.Признать утратившим силу постановление администрации Пугачевского муниципального района Саратовской области от 23 сентября 2011 года № 1144 «Об утверждении административного </w:t>
      </w:r>
      <w:r>
        <w:rPr>
          <w:rFonts w:ascii="Times New Roman" w:eastAsia="Calibri" w:hAnsi="Times New Roman"/>
          <w:sz w:val="28"/>
          <w:szCs w:val="28"/>
          <w:lang w:eastAsia="en-US"/>
        </w:rPr>
        <w:t>регламента по исполнению муници</w:t>
      </w:r>
      <w:r w:rsidRPr="00153508">
        <w:rPr>
          <w:rFonts w:ascii="Times New Roman" w:eastAsia="Calibri" w:hAnsi="Times New Roman"/>
          <w:sz w:val="28"/>
          <w:szCs w:val="28"/>
          <w:lang w:eastAsia="en-US"/>
        </w:rPr>
        <w:t>пальной функции «Проведение проверок при осуществлении муниципального земельного контроля на территории Пугачевского муниципального района Саратовской области».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4.Настоящее постановление вступает в силу со дня его официального опубликования.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jc w:val="both"/>
        <w:rPr>
          <w:rFonts w:ascii="Times New Roman" w:eastAsia="Calibri" w:hAnsi="Times New Roman"/>
          <w:b/>
          <w:sz w:val="28"/>
          <w:szCs w:val="28"/>
          <w:lang w:eastAsia="en-US"/>
        </w:rPr>
      </w:pPr>
    </w:p>
    <w:p w:rsidR="00A726D3" w:rsidRPr="00153508" w:rsidRDefault="00A726D3" w:rsidP="00A726D3">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 xml:space="preserve">Глава администрации </w:t>
      </w:r>
    </w:p>
    <w:p w:rsidR="00A726D3" w:rsidRDefault="00A726D3" w:rsidP="00A726D3">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муниципального района</w:t>
      </w:r>
      <w:r>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sidRPr="00153508">
        <w:rPr>
          <w:rFonts w:ascii="Times New Roman" w:eastAsia="Calibri" w:hAnsi="Times New Roman"/>
          <w:b/>
          <w:sz w:val="28"/>
          <w:szCs w:val="28"/>
          <w:lang w:eastAsia="en-US"/>
        </w:rPr>
        <w:t>С.А.Сидоров</w:t>
      </w:r>
    </w:p>
    <w:p w:rsidR="00A726D3" w:rsidRPr="00153508" w:rsidRDefault="00A726D3" w:rsidP="00A726D3">
      <w:pPr>
        <w:widowControl w:val="0"/>
        <w:autoSpaceDE w:val="0"/>
        <w:autoSpaceDN w:val="0"/>
        <w:adjustRightInd w:val="0"/>
        <w:spacing w:after="0" w:line="240" w:lineRule="auto"/>
        <w:jc w:val="both"/>
        <w:rPr>
          <w:rFonts w:ascii="Times New Roman" w:eastAsia="Calibri" w:hAnsi="Times New Roman"/>
          <w:b/>
          <w:sz w:val="28"/>
          <w:szCs w:val="28"/>
          <w:lang w:eastAsia="en-US"/>
        </w:rPr>
      </w:pPr>
    </w:p>
    <w:p w:rsidR="00A726D3" w:rsidRPr="00153508" w:rsidRDefault="00A726D3" w:rsidP="00A726D3">
      <w:pPr>
        <w:widowControl w:val="0"/>
        <w:autoSpaceDE w:val="0"/>
        <w:autoSpaceDN w:val="0"/>
        <w:adjustRightInd w:val="0"/>
        <w:spacing w:after="0" w:line="240" w:lineRule="auto"/>
        <w:ind w:left="5670"/>
        <w:outlineLvl w:val="0"/>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Приложение к постановлению</w:t>
      </w:r>
    </w:p>
    <w:p w:rsidR="00A726D3" w:rsidRPr="00153508" w:rsidRDefault="00A726D3" w:rsidP="00A726D3">
      <w:pPr>
        <w:widowControl w:val="0"/>
        <w:autoSpaceDE w:val="0"/>
        <w:autoSpaceDN w:val="0"/>
        <w:adjustRightInd w:val="0"/>
        <w:spacing w:after="0" w:line="240" w:lineRule="auto"/>
        <w:ind w:left="5670"/>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администрации Пугачевского </w:t>
      </w:r>
    </w:p>
    <w:p w:rsidR="00A726D3" w:rsidRPr="00153508" w:rsidRDefault="00A726D3" w:rsidP="00A726D3">
      <w:pPr>
        <w:widowControl w:val="0"/>
        <w:autoSpaceDE w:val="0"/>
        <w:autoSpaceDN w:val="0"/>
        <w:adjustRightInd w:val="0"/>
        <w:spacing w:after="0" w:line="240" w:lineRule="auto"/>
        <w:ind w:left="5670"/>
        <w:rPr>
          <w:rFonts w:ascii="Times New Roman" w:eastAsia="Calibri" w:hAnsi="Times New Roman"/>
          <w:sz w:val="28"/>
          <w:szCs w:val="28"/>
          <w:lang w:eastAsia="en-US"/>
        </w:rPr>
      </w:pPr>
      <w:r w:rsidRPr="00153508">
        <w:rPr>
          <w:rFonts w:ascii="Times New Roman" w:eastAsia="Calibri" w:hAnsi="Times New Roman"/>
          <w:sz w:val="28"/>
          <w:szCs w:val="28"/>
          <w:lang w:eastAsia="en-US"/>
        </w:rPr>
        <w:t>муниципального района</w:t>
      </w:r>
    </w:p>
    <w:p w:rsidR="00A726D3" w:rsidRPr="00153508" w:rsidRDefault="00A726D3" w:rsidP="00A726D3">
      <w:pPr>
        <w:widowControl w:val="0"/>
        <w:autoSpaceDE w:val="0"/>
        <w:autoSpaceDN w:val="0"/>
        <w:adjustRightInd w:val="0"/>
        <w:spacing w:after="0" w:line="240" w:lineRule="auto"/>
        <w:ind w:left="5670"/>
        <w:rPr>
          <w:rFonts w:ascii="Times New Roman" w:eastAsia="Calibri" w:hAnsi="Times New Roman"/>
          <w:sz w:val="28"/>
          <w:szCs w:val="28"/>
          <w:lang w:eastAsia="en-US"/>
        </w:rPr>
      </w:pPr>
      <w:r w:rsidRPr="00153508">
        <w:rPr>
          <w:rFonts w:ascii="Times New Roman" w:eastAsia="Calibri" w:hAnsi="Times New Roman"/>
          <w:sz w:val="28"/>
          <w:szCs w:val="28"/>
          <w:lang w:eastAsia="en-US"/>
        </w:rPr>
        <w:t>от 26 июня 2014 года № 695</w:t>
      </w:r>
    </w:p>
    <w:p w:rsidR="00A726D3" w:rsidRPr="00153508"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en-US"/>
        </w:rPr>
      </w:pPr>
      <w:bookmarkStart w:id="0" w:name="Par32"/>
      <w:bookmarkEnd w:id="0"/>
      <w:r w:rsidRPr="00153508">
        <w:rPr>
          <w:rFonts w:ascii="Times New Roman" w:eastAsia="Calibri" w:hAnsi="Times New Roman"/>
          <w:b/>
          <w:bCs/>
          <w:sz w:val="28"/>
          <w:szCs w:val="28"/>
          <w:lang w:eastAsia="en-US"/>
        </w:rPr>
        <w:t>АДМИНИСТРАТИВНЫЙ РЕГЛАМЕНТ</w:t>
      </w:r>
    </w:p>
    <w:p w:rsidR="00A726D3" w:rsidRPr="00153508" w:rsidRDefault="00A726D3" w:rsidP="00A726D3">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w:t>
      </w:r>
    </w:p>
    <w:p w:rsidR="00A726D3" w:rsidRPr="00153508"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726D3" w:rsidRDefault="00A726D3" w:rsidP="00A726D3">
      <w:pPr>
        <w:widowControl w:val="0"/>
        <w:numPr>
          <w:ilvl w:val="0"/>
          <w:numId w:val="1"/>
        </w:numPr>
        <w:autoSpaceDE w:val="0"/>
        <w:autoSpaceDN w:val="0"/>
        <w:adjustRightInd w:val="0"/>
        <w:spacing w:after="0" w:line="240" w:lineRule="auto"/>
        <w:jc w:val="center"/>
        <w:outlineLvl w:val="1"/>
        <w:rPr>
          <w:rFonts w:ascii="Times New Roman" w:eastAsia="Calibri" w:hAnsi="Times New Roman"/>
          <w:b/>
          <w:sz w:val="28"/>
          <w:szCs w:val="28"/>
          <w:lang w:eastAsia="en-US"/>
        </w:rPr>
      </w:pPr>
      <w:bookmarkStart w:id="1" w:name="Par38"/>
      <w:bookmarkEnd w:id="1"/>
      <w:r w:rsidRPr="00153508">
        <w:rPr>
          <w:rFonts w:ascii="Times New Roman" w:eastAsia="Calibri" w:hAnsi="Times New Roman"/>
          <w:b/>
          <w:sz w:val="28"/>
          <w:szCs w:val="28"/>
          <w:lang w:eastAsia="en-US"/>
        </w:rPr>
        <w:t>Общие положения</w:t>
      </w:r>
    </w:p>
    <w:p w:rsidR="00A726D3" w:rsidRPr="00153508" w:rsidRDefault="00A726D3" w:rsidP="00A726D3">
      <w:pPr>
        <w:widowControl w:val="0"/>
        <w:autoSpaceDE w:val="0"/>
        <w:autoSpaceDN w:val="0"/>
        <w:adjustRightInd w:val="0"/>
        <w:spacing w:after="0" w:line="240" w:lineRule="auto"/>
        <w:jc w:val="center"/>
        <w:outlineLvl w:val="1"/>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(внесены изменения постановлением от </w:t>
      </w:r>
      <w:hyperlink r:id="rId13" w:tooltip="постановление от 13.10.2016 0:00:00 №744 Администрация Пугачевского муниципального района&#10;&#10;О внесении изменения в постановление &#10;администрации Пугачевского муниципального&#10;района Саратовской области от 26 июня 2014 года &#10;№ 695&#10;" w:history="1">
        <w:r w:rsidRPr="00247107">
          <w:rPr>
            <w:rStyle w:val="a3"/>
            <w:rFonts w:ascii="Times New Roman" w:eastAsia="Calibri" w:hAnsi="Times New Roman"/>
            <w:b/>
            <w:sz w:val="28"/>
            <w:szCs w:val="28"/>
            <w:lang w:eastAsia="en-US"/>
          </w:rPr>
          <w:t>13.10.2016г. №744…</w:t>
        </w:r>
      </w:hyperlink>
      <w:r>
        <w:rPr>
          <w:rFonts w:ascii="Times New Roman" w:eastAsia="Calibri" w:hAnsi="Times New Roman"/>
          <w:sz w:val="28"/>
          <w:szCs w:val="28"/>
          <w:lang w:eastAsia="en-US"/>
        </w:rPr>
        <w:t>,</w:t>
      </w:r>
      <w:hyperlink r:id="rId14"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3"/>
            <w:rFonts w:ascii="Times New Roman" w:eastAsia="Calibri" w:hAnsi="Times New Roman"/>
            <w:b/>
            <w:sz w:val="28"/>
            <w:szCs w:val="28"/>
            <w:lang w:eastAsia="en-US"/>
          </w:rPr>
          <w:t>30.06.2017г. №632…</w:t>
        </w:r>
      </w:hyperlink>
      <w:r>
        <w:rPr>
          <w:rFonts w:ascii="Times New Roman" w:eastAsia="Calibri" w:hAnsi="Times New Roman"/>
          <w:b/>
          <w:sz w:val="28"/>
          <w:szCs w:val="28"/>
          <w:lang w:eastAsia="en-US"/>
        </w:rPr>
        <w:t>)</w:t>
      </w:r>
    </w:p>
    <w:p w:rsidR="00A726D3" w:rsidRPr="00153508"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1.1.Административный регламент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 (далее - Регламент) определяет сроки и последовательность административных процедур (действий) при осуществлении муниципальной функции.</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1.2.Муниципальный земельный контроль на территории Пугачевского муниципального района Саратовской области осуществляется администрацией Пугачевского муниципального района (далее - орган муниципального контроля), структурное подразделение</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 xml:space="preserve">уполномоченное осуществлять муниципальный земельный контроль – отдел по управлению муниципальным имуществом администрации Пугачевского муниципального района Саратовской области (далее - отдел). </w:t>
      </w:r>
    </w:p>
    <w:p w:rsidR="00A726D3" w:rsidRPr="00247107"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A507E5">
        <w:rPr>
          <w:rFonts w:ascii="Times New Roman" w:hAnsi="Times New Roman"/>
          <w:sz w:val="28"/>
          <w:szCs w:val="28"/>
        </w:rPr>
        <w:t>Администрация</w:t>
      </w:r>
      <w:r>
        <w:rPr>
          <w:rFonts w:ascii="Times New Roman" w:hAnsi="Times New Roman"/>
          <w:sz w:val="28"/>
          <w:szCs w:val="28"/>
        </w:rPr>
        <w:t xml:space="preserve"> </w:t>
      </w:r>
      <w:r w:rsidRPr="00A507E5">
        <w:rPr>
          <w:rFonts w:ascii="Times New Roman" w:hAnsi="Times New Roman"/>
          <w:sz w:val="28"/>
          <w:szCs w:val="28"/>
        </w:rPr>
        <w:t>Пугачевского муниципального района</w:t>
      </w:r>
      <w:r>
        <w:rPr>
          <w:rFonts w:ascii="Times New Roman" w:hAnsi="Times New Roman"/>
          <w:sz w:val="28"/>
          <w:szCs w:val="28"/>
        </w:rPr>
        <w:t xml:space="preserve"> </w:t>
      </w:r>
      <w:r w:rsidRPr="00A507E5">
        <w:rPr>
          <w:rFonts w:ascii="Times New Roman" w:hAnsi="Times New Roman"/>
          <w:sz w:val="28"/>
          <w:szCs w:val="28"/>
        </w:rPr>
        <w:t>осуществляет муниципальный земельный контроль в отношении</w:t>
      </w:r>
      <w:r>
        <w:rPr>
          <w:rFonts w:ascii="Times New Roman" w:hAnsi="Times New Roman"/>
          <w:sz w:val="28"/>
          <w:szCs w:val="28"/>
        </w:rPr>
        <w:t xml:space="preserve"> </w:t>
      </w:r>
      <w:r w:rsidRPr="00A507E5">
        <w:rPr>
          <w:rFonts w:ascii="Times New Roman" w:hAnsi="Times New Roman"/>
          <w:sz w:val="28"/>
          <w:szCs w:val="28"/>
        </w:rPr>
        <w:t>расположенных на межселенной территории</w:t>
      </w:r>
      <w:r>
        <w:rPr>
          <w:rFonts w:ascii="Times New Roman" w:hAnsi="Times New Roman"/>
          <w:sz w:val="28"/>
          <w:szCs w:val="28"/>
        </w:rPr>
        <w:t xml:space="preserve"> </w:t>
      </w:r>
      <w:r w:rsidRPr="00A507E5">
        <w:rPr>
          <w:rFonts w:ascii="Times New Roman" w:hAnsi="Times New Roman"/>
          <w:sz w:val="28"/>
          <w:szCs w:val="28"/>
        </w:rPr>
        <w:t>Пугачевского муниципального района объектов земельных отношений, а также в отношении объектов земельных отношений, расположенных в границах входящих в состав</w:t>
      </w:r>
      <w:r>
        <w:rPr>
          <w:rFonts w:ascii="Times New Roman" w:hAnsi="Times New Roman"/>
          <w:sz w:val="28"/>
          <w:szCs w:val="28"/>
        </w:rPr>
        <w:t xml:space="preserve"> </w:t>
      </w:r>
      <w:r w:rsidRPr="00A507E5">
        <w:rPr>
          <w:rFonts w:ascii="Times New Roman" w:hAnsi="Times New Roman"/>
          <w:sz w:val="28"/>
          <w:szCs w:val="28"/>
        </w:rPr>
        <w:t>данного муниципального района сельских поселений, за исключением случаев, если</w:t>
      </w:r>
      <w:r>
        <w:rPr>
          <w:rFonts w:ascii="Times New Roman" w:hAnsi="Times New Roman"/>
          <w:sz w:val="28"/>
          <w:szCs w:val="28"/>
        </w:rPr>
        <w:t xml:space="preserve"> </w:t>
      </w:r>
      <w:r w:rsidRPr="00A507E5">
        <w:rPr>
          <w:rFonts w:ascii="Times New Roman" w:hAnsi="Times New Roman"/>
          <w:sz w:val="28"/>
          <w:szCs w:val="28"/>
        </w:rPr>
        <w:t>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r>
        <w:rPr>
          <w:rFonts w:ascii="Times New Roman" w:eastAsia="Calibri" w:hAnsi="Times New Roman"/>
          <w:sz w:val="28"/>
          <w:szCs w:val="28"/>
          <w:lang w:eastAsia="en-US"/>
        </w:rPr>
        <w:t xml:space="preserve"> </w:t>
      </w:r>
      <w:r w:rsidRPr="00247107">
        <w:rPr>
          <w:rFonts w:ascii="Times New Roman" w:eastAsia="Calibri" w:hAnsi="Times New Roman"/>
          <w:sz w:val="28"/>
          <w:szCs w:val="28"/>
          <w:lang w:eastAsia="en-US"/>
        </w:rPr>
        <w:t xml:space="preserve">(внесено изменение постановлением от </w:t>
      </w:r>
      <w:hyperlink r:id="rId15" w:tooltip="постановление от 13.10.2016 0:00:00 №744 Администрация Пугачевского муниципального района&#10;&#10;О внесении изменения в постановление &#10;администрации Пугачевского муниципального&#10;района Саратовской области от 26 июня 2014 года &#10;№ 695&#10;" w:history="1">
        <w:r w:rsidRPr="00247107">
          <w:rPr>
            <w:rStyle w:val="a3"/>
            <w:rFonts w:ascii="Times New Roman" w:eastAsia="Calibri" w:hAnsi="Times New Roman"/>
            <w:sz w:val="28"/>
            <w:szCs w:val="28"/>
            <w:lang w:eastAsia="en-US"/>
          </w:rPr>
          <w:t>13.10.2016г. №744…</w:t>
        </w:r>
      </w:hyperlink>
      <w:r w:rsidRPr="00247107">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1.3.Нормативные правовые акты, регулирующие осуществление муници-пальной функции: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Федеральный </w:t>
      </w:r>
      <w:hyperlink r:id="rId16" w:history="1">
        <w:r w:rsidRPr="00153508">
          <w:rPr>
            <w:rFonts w:ascii="Times New Roman" w:eastAsia="Calibri" w:hAnsi="Times New Roman"/>
            <w:sz w:val="28"/>
            <w:szCs w:val="28"/>
            <w:lang w:eastAsia="en-US"/>
          </w:rPr>
          <w:t>закон</w:t>
        </w:r>
      </w:hyperlink>
      <w:r w:rsidRPr="00153508">
        <w:rPr>
          <w:rFonts w:ascii="Times New Roman" w:eastAsia="Calibr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 xml:space="preserve">Федеральный </w:t>
      </w:r>
      <w:hyperlink r:id="rId17" w:history="1">
        <w:r w:rsidRPr="00153508">
          <w:rPr>
            <w:rFonts w:ascii="Times New Roman" w:eastAsia="Calibri" w:hAnsi="Times New Roman"/>
            <w:sz w:val="28"/>
            <w:szCs w:val="28"/>
            <w:lang w:eastAsia="en-US"/>
          </w:rPr>
          <w:t>закон</w:t>
        </w:r>
      </w:hyperlink>
      <w:r w:rsidRPr="00153508">
        <w:rPr>
          <w:rFonts w:ascii="Times New Roman" w:eastAsia="Calibri" w:hAnsi="Times New Roman"/>
          <w:sz w:val="28"/>
          <w:szCs w:val="28"/>
          <w:lang w:eastAsia="en-US"/>
        </w:rPr>
        <w:t xml:space="preserve"> от 2 мая 2006 года № 59-ФЗ «О порядке рассмотрения обращений граждан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Федеральный </w:t>
      </w:r>
      <w:hyperlink r:id="rId18" w:history="1">
        <w:r w:rsidRPr="00153508">
          <w:rPr>
            <w:rFonts w:ascii="Times New Roman" w:eastAsia="Calibri" w:hAnsi="Times New Roman"/>
            <w:sz w:val="28"/>
            <w:szCs w:val="28"/>
            <w:lang w:eastAsia="en-US"/>
          </w:rPr>
          <w:t>закон</w:t>
        </w:r>
      </w:hyperlink>
      <w:r w:rsidRPr="00153508">
        <w:rPr>
          <w:rFonts w:ascii="Times New Roman" w:eastAsia="Calibri" w:hAnsi="Times New Roman"/>
          <w:sz w:val="28"/>
          <w:szCs w:val="28"/>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6D3" w:rsidRPr="00153508" w:rsidRDefault="003D1F61"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r:id="rId19" w:history="1">
        <w:r w:rsidR="00A726D3" w:rsidRPr="00153508">
          <w:rPr>
            <w:rFonts w:ascii="Times New Roman" w:eastAsia="Calibri" w:hAnsi="Times New Roman"/>
            <w:sz w:val="28"/>
            <w:szCs w:val="28"/>
            <w:lang w:eastAsia="en-US"/>
          </w:rPr>
          <w:t>приказ</w:t>
        </w:r>
      </w:hyperlink>
      <w:r w:rsidR="00A726D3" w:rsidRPr="00153508">
        <w:rPr>
          <w:rFonts w:ascii="Times New Roman" w:eastAsia="Calibri" w:hAnsi="Times New Roman"/>
          <w:sz w:val="28"/>
          <w:szCs w:val="28"/>
          <w:lang w:eastAsia="en-US"/>
        </w:rPr>
        <w:t xml:space="preserve"> Министерства экономического развития Российской Федерации от 30 апреля 2009 года № 141 «О реализации положений Федерального закона</w:t>
      </w:r>
      <w:r w:rsidR="00A726D3">
        <w:rPr>
          <w:rFonts w:ascii="Times New Roman" w:eastAsia="Calibri" w:hAnsi="Times New Roman"/>
          <w:sz w:val="28"/>
          <w:szCs w:val="28"/>
          <w:lang w:eastAsia="en-US"/>
        </w:rPr>
        <w:t xml:space="preserve"> </w:t>
      </w:r>
      <w:r w:rsidR="00A726D3" w:rsidRPr="00153508">
        <w:rPr>
          <w:rFonts w:ascii="Times New Roman" w:eastAsia="Calibri" w:hAnsi="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 141);</w:t>
      </w:r>
    </w:p>
    <w:p w:rsidR="00A726D3" w:rsidRDefault="003D1F61"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r:id="rId20" w:history="1">
        <w:r w:rsidR="00A726D3" w:rsidRPr="00153508">
          <w:rPr>
            <w:rFonts w:ascii="Times New Roman" w:eastAsia="Calibri" w:hAnsi="Times New Roman"/>
            <w:sz w:val="28"/>
            <w:szCs w:val="28"/>
            <w:lang w:eastAsia="en-US"/>
          </w:rPr>
          <w:t>постановление</w:t>
        </w:r>
      </w:hyperlink>
      <w:r w:rsidR="00A726D3" w:rsidRPr="00153508">
        <w:rPr>
          <w:rFonts w:ascii="Times New Roman" w:eastAsia="Calibri" w:hAnsi="Times New Roman"/>
          <w:sz w:val="28"/>
          <w:szCs w:val="28"/>
          <w:lang w:eastAsia="en-US"/>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A726D3" w:rsidRDefault="00A726D3" w:rsidP="00A726D3">
      <w:pPr>
        <w:keepNext/>
        <w:tabs>
          <w:tab w:val="num" w:pos="0"/>
        </w:tabs>
        <w:suppressAutoHyphens/>
        <w:spacing w:after="0" w:line="240" w:lineRule="auto"/>
        <w:ind w:firstLine="708"/>
        <w:jc w:val="both"/>
        <w:outlineLvl w:val="0"/>
        <w:rPr>
          <w:rFonts w:ascii="Times New Roman" w:hAnsi="Times New Roman"/>
          <w:sz w:val="28"/>
          <w:szCs w:val="28"/>
          <w:lang w:eastAsia="zh-CN"/>
        </w:rPr>
      </w:pPr>
      <w:r>
        <w:rPr>
          <w:rFonts w:ascii="Times New Roman" w:hAnsi="Times New Roman"/>
          <w:sz w:val="28"/>
          <w:szCs w:val="28"/>
          <w:lang w:eastAsia="zh-CN"/>
        </w:rPr>
        <w:t>постановление Правительства Саратовской области от 27 февраля 2015 года № 80-П «Об утверждении Положения о порядке осуществления муниципального земельного контроля на территории Саратовской области;</w:t>
      </w:r>
    </w:p>
    <w:p w:rsidR="00A726D3"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постановление Правительства Российской Федерации от 10 февраля 2017 года № 166 «Об утверждении правили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(список контрольных вопросов)»</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Устав Пугачевского муниципального района Саратовской области; </w:t>
      </w:r>
    </w:p>
    <w:p w:rsidR="00A726D3" w:rsidRPr="00153508" w:rsidRDefault="00A726D3" w:rsidP="00A726D3">
      <w:pPr>
        <w:widowControl w:val="0"/>
        <w:autoSpaceDE w:val="0"/>
        <w:autoSpaceDN w:val="0"/>
        <w:adjustRightInd w:val="0"/>
        <w:spacing w:after="0" w:line="240" w:lineRule="auto"/>
        <w:jc w:val="both"/>
        <w:outlineLvl w:val="1"/>
        <w:rPr>
          <w:rFonts w:ascii="Times New Roman" w:eastAsia="Calibri" w:hAnsi="Times New Roman"/>
          <w:sz w:val="28"/>
          <w:szCs w:val="28"/>
          <w:lang w:eastAsia="en-US"/>
        </w:rPr>
      </w:pPr>
      <w:r w:rsidRPr="00153508">
        <w:rPr>
          <w:rFonts w:ascii="Times New Roman" w:eastAsia="Calibri" w:hAnsi="Times New Roman"/>
          <w:sz w:val="28"/>
          <w:szCs w:val="28"/>
          <w:lang w:eastAsia="en-US"/>
        </w:rPr>
        <w:t>Положение о муниципальном земельном контроле на территории Пугачевского муниципального района Саратовской области, утвержденное</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решением Собрания Пугачевского муниципального района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Саратовской области от</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30 декабря 2010 года № 539 (с изменениями от 27 сентября 2011 года № 52, от 25 февраля 2014 года № 253)</w:t>
      </w:r>
      <w:r>
        <w:rPr>
          <w:rFonts w:ascii="Times New Roman" w:eastAsia="Calibri" w:hAnsi="Times New Roman"/>
          <w:sz w:val="28"/>
          <w:szCs w:val="28"/>
          <w:lang w:eastAsia="en-US"/>
        </w:rPr>
        <w:t xml:space="preserve"> </w:t>
      </w:r>
      <w:r w:rsidRPr="00673C9C">
        <w:rPr>
          <w:rFonts w:ascii="Times New Roman" w:eastAsia="Calibri" w:hAnsi="Times New Roman"/>
          <w:sz w:val="28"/>
          <w:szCs w:val="28"/>
          <w:lang w:eastAsia="en-US"/>
        </w:rPr>
        <w:t xml:space="preserve">(внесены изменения постановлением от </w:t>
      </w:r>
      <w:hyperlink r:id="rId21"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3"/>
            <w:rFonts w:ascii="Times New Roman" w:eastAsia="Calibri" w:hAnsi="Times New Roman"/>
            <w:sz w:val="28"/>
            <w:szCs w:val="28"/>
            <w:lang w:eastAsia="en-US"/>
          </w:rPr>
          <w:t>30.06.2017г. №632…</w:t>
        </w:r>
      </w:hyperlink>
      <w:r w:rsidRPr="00673C9C">
        <w:rPr>
          <w:rFonts w:ascii="Times New Roman" w:eastAsia="Calibri" w:hAnsi="Times New Roman"/>
          <w:sz w:val="28"/>
          <w:szCs w:val="28"/>
          <w:lang w:eastAsia="en-US"/>
        </w:rPr>
        <w:t>)</w:t>
      </w:r>
      <w:r w:rsidRPr="00153508">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1.4.Предметом муниципального земельного контроля является использо-вание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w:t>
      </w:r>
      <w:r w:rsidRPr="00153508">
        <w:rPr>
          <w:rFonts w:ascii="Times New Roman" w:eastAsia="Calibri" w:hAnsi="Times New Roman"/>
          <w:sz w:val="28"/>
          <w:szCs w:val="28"/>
          <w:lang w:eastAsia="en-US"/>
        </w:rPr>
        <w:lastRenderedPageBreak/>
        <w:t>проверка).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 проведении проверок муниципального земельного контроля за использованием земель проверяются: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соблюдение требований, установленных земельным законодательством и муниципальными правовыми актами;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22"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соблюдение принципа платности использования земель;</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соблюдение порядка переуступки права пользования землей в соответ-ствии с Земельным </w:t>
      </w:r>
      <w:hyperlink r:id="rId23"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 Гражданским </w:t>
      </w:r>
      <w:hyperlink r:id="rId24"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использование земельных участков в соответствии с их целевым назначением и с разрешенным использованием;</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выполнение требований по предотвращению уничтожения, самовольного снятия и перемещения плодородного слоя почвы;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соблюдение порядка использования и охраны земель особо охраняемых территорий в соответствии с Земельным </w:t>
      </w:r>
      <w:hyperlink r:id="rId25"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 </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соблюдения сроков освоения земельных участков;</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использование земельных участков в процессе производства работ по благоустройству территорий;</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выполнение иных требований земельного законодательства по вопроса</w:t>
      </w:r>
      <w:r>
        <w:rPr>
          <w:rFonts w:ascii="Times New Roman" w:eastAsia="Calibri" w:hAnsi="Times New Roman"/>
          <w:sz w:val="28"/>
          <w:szCs w:val="28"/>
          <w:lang w:eastAsia="en-US"/>
        </w:rPr>
        <w:t>м использования и охраны земель;</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sz w:val="28"/>
          <w:szCs w:val="28"/>
        </w:rPr>
        <w:t>1.4.1.П</w:t>
      </w:r>
      <w:r>
        <w:rPr>
          <w:rFonts w:ascii="Times New Roman" w:hAnsi="Times New Roman" w:cs="Times New Roman"/>
          <w:sz w:val="28"/>
          <w:szCs w:val="28"/>
        </w:rPr>
        <w:t>роверка граждан, юридических лиц и индивидуальных предпринимателей проводится на основании распоряжения главы муниципального района.</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о проведении проверки указываются: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w:t>
      </w:r>
      <w:r>
        <w:rPr>
          <w:rFonts w:ascii="Times New Roman" w:hAnsi="Times New Roman" w:cs="Times New Roman"/>
          <w:sz w:val="28"/>
          <w:szCs w:val="28"/>
        </w:rPr>
        <w:lastRenderedPageBreak/>
        <w:t>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сроки проведения и перечень мероприятий по контролю, необходимых для достижения целей и задач проведения проверки;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перечень административных регламентов по осуществлению муници-пального контроля;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даты начала и окончания проведения проверки;</w:t>
      </w:r>
    </w:p>
    <w:p w:rsidR="00A726D3" w:rsidRPr="00153508" w:rsidRDefault="00A726D3" w:rsidP="00A726D3">
      <w:pPr>
        <w:widowControl w:val="0"/>
        <w:autoSpaceDE w:val="0"/>
        <w:autoSpaceDN w:val="0"/>
        <w:adjustRightInd w:val="0"/>
        <w:spacing w:after="0" w:line="240" w:lineRule="auto"/>
        <w:jc w:val="both"/>
        <w:outlineLvl w:val="1"/>
        <w:rPr>
          <w:rFonts w:ascii="Times New Roman" w:eastAsia="Calibri" w:hAnsi="Times New Roman"/>
          <w:sz w:val="28"/>
          <w:szCs w:val="28"/>
          <w:lang w:eastAsia="en-US"/>
        </w:rPr>
      </w:pPr>
      <w:r>
        <w:rPr>
          <w:rFonts w:ascii="Times New Roman" w:hAnsi="Times New Roman"/>
          <w:sz w:val="28"/>
          <w:szCs w:val="28"/>
        </w:rPr>
        <w:t xml:space="preserve">5) иные сведения, если это предусмотрено типовой формой распоряжения руководителя, заместителя руководителя органа муниципального контроля» </w:t>
      </w:r>
      <w:r w:rsidRPr="00673C9C">
        <w:rPr>
          <w:rFonts w:ascii="Times New Roman" w:eastAsia="Calibri" w:hAnsi="Times New Roman"/>
          <w:sz w:val="28"/>
          <w:szCs w:val="28"/>
          <w:lang w:eastAsia="en-US"/>
        </w:rPr>
        <w:t xml:space="preserve">(внесены изменения постановлением от </w:t>
      </w:r>
      <w:hyperlink r:id="rId26"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3"/>
            <w:rFonts w:ascii="Times New Roman" w:eastAsia="Calibri" w:hAnsi="Times New Roman"/>
            <w:sz w:val="28"/>
            <w:szCs w:val="28"/>
            <w:lang w:eastAsia="en-US"/>
          </w:rPr>
          <w:t>30.06.2017г. №632…</w:t>
        </w:r>
      </w:hyperlink>
      <w:r w:rsidRPr="00673C9C">
        <w:rPr>
          <w:rFonts w:ascii="Times New Roman" w:eastAsia="Calibri" w:hAnsi="Times New Roman"/>
          <w:sz w:val="28"/>
          <w:szCs w:val="28"/>
          <w:lang w:eastAsia="en-US"/>
        </w:rPr>
        <w:t>)</w:t>
      </w:r>
      <w:r>
        <w:rPr>
          <w:rFonts w:ascii="Times New Roman" w:hAnsi="Times New Roman"/>
          <w:sz w:val="28"/>
          <w:szCs w:val="28"/>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1.5.Должностные лица органа муниципального земельного контроля при проведении проверки обязаны: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проводить проверку на основании распоряжения администрации Пугачевского муниципального района Саратовской области о ее проведении в соответствии с ее назначением;</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27" w:history="1">
        <w:r w:rsidRPr="00153508">
          <w:rPr>
            <w:rFonts w:ascii="Times New Roman" w:eastAsia="Calibri" w:hAnsi="Times New Roman"/>
            <w:sz w:val="28"/>
            <w:szCs w:val="28"/>
            <w:lang w:eastAsia="en-US"/>
          </w:rPr>
          <w:t>частью 5 статьи 10</w:t>
        </w:r>
      </w:hyperlink>
      <w:r w:rsidRPr="00153508">
        <w:rPr>
          <w:rFonts w:ascii="Times New Roman" w:eastAsia="Calibri" w:hAnsi="Times New Roman"/>
          <w:sz w:val="28"/>
          <w:szCs w:val="28"/>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w:t>
      </w:r>
      <w:r w:rsidRPr="00153508">
        <w:rPr>
          <w:rFonts w:ascii="Times New Roman" w:eastAsia="Calibri" w:hAnsi="Times New Roman"/>
          <w:sz w:val="28"/>
          <w:szCs w:val="28"/>
          <w:lang w:eastAsia="en-US"/>
        </w:rPr>
        <w:lastRenderedPageBreak/>
        <w:t>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соблюдать сроки проведения проверки, установленные Федеральным </w:t>
      </w:r>
      <w:hyperlink r:id="rId28" w:history="1">
        <w:r w:rsidRPr="00153508">
          <w:rPr>
            <w:rFonts w:ascii="Times New Roman" w:eastAsia="Calibri" w:hAnsi="Times New Roman"/>
            <w:sz w:val="28"/>
            <w:szCs w:val="28"/>
            <w:lang w:eastAsia="en-US"/>
          </w:rPr>
          <w:t>законом</w:t>
        </w:r>
      </w:hyperlink>
      <w:r w:rsidRPr="00153508">
        <w:rPr>
          <w:rFonts w:ascii="Times New Roman" w:eastAsia="Calibri" w:hAnsi="Times New Roman"/>
          <w:sz w:val="28"/>
          <w:szCs w:val="28"/>
          <w:lang w:eastAsia="en-US"/>
        </w:rPr>
        <w:t xml:space="preserve"> и настоящим Регламентом;</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осуществлять запись о проведенной проверке в журнале учета проверок;</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w:t>
      </w:r>
      <w:r>
        <w:rPr>
          <w:rFonts w:ascii="Times New Roman" w:eastAsia="Calibri" w:hAnsi="Times New Roman"/>
          <w:sz w:val="28"/>
          <w:szCs w:val="28"/>
          <w:lang w:eastAsia="en-US"/>
        </w:rPr>
        <w:t>ступлений);</w:t>
      </w:r>
    </w:p>
    <w:p w:rsidR="00A726D3" w:rsidRPr="00BA05CC"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29"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26915" w:rsidRPr="004E4E4C" w:rsidRDefault="00A726D3" w:rsidP="00A26915">
      <w:pPr>
        <w:spacing w:after="0"/>
        <w:ind w:firstLine="709"/>
        <w:jc w:val="both"/>
        <w:rPr>
          <w:rFonts w:ascii="Times New Roman" w:hAnsi="Times New Roman"/>
          <w:sz w:val="28"/>
          <w:szCs w:val="28"/>
        </w:rPr>
      </w:pPr>
      <w:r w:rsidRPr="00153508">
        <w:rPr>
          <w:rFonts w:ascii="Times New Roman" w:eastAsia="Calibri" w:hAnsi="Times New Roman"/>
          <w:sz w:val="28"/>
          <w:szCs w:val="28"/>
          <w:lang w:eastAsia="en-US"/>
        </w:rPr>
        <w:t>1.6.</w:t>
      </w:r>
      <w:r w:rsidR="00A26915" w:rsidRPr="00A26915">
        <w:rPr>
          <w:rFonts w:ascii="Times New Roman" w:hAnsi="Times New Roman"/>
          <w:sz w:val="28"/>
          <w:szCs w:val="28"/>
        </w:rPr>
        <w:t xml:space="preserve"> </w:t>
      </w:r>
      <w:r w:rsidR="00A26915" w:rsidRPr="004E4E4C">
        <w:rPr>
          <w:rFonts w:ascii="Times New Roman" w:hAnsi="Times New Roman"/>
          <w:sz w:val="28"/>
          <w:szCs w:val="28"/>
        </w:rPr>
        <w:t>Должностные лица органа муниципального земельного контроля при проведении проверки имеют право:</w:t>
      </w:r>
    </w:p>
    <w:p w:rsidR="00A26915" w:rsidRPr="004E4E4C" w:rsidRDefault="00A26915" w:rsidP="00A26915">
      <w:pPr>
        <w:spacing w:after="0"/>
        <w:ind w:firstLine="709"/>
        <w:jc w:val="both"/>
        <w:rPr>
          <w:rFonts w:ascii="Times New Roman" w:hAnsi="Times New Roman"/>
          <w:sz w:val="28"/>
          <w:szCs w:val="28"/>
        </w:rPr>
      </w:pPr>
      <w:r>
        <w:rPr>
          <w:rFonts w:ascii="Times New Roman" w:hAnsi="Times New Roman"/>
          <w:sz w:val="28"/>
          <w:szCs w:val="28"/>
        </w:rPr>
        <w:lastRenderedPageBreak/>
        <w:t xml:space="preserve">после принятия главой Пугачевского муниципального района распоряжения о проведении проверки вправе </w:t>
      </w:r>
      <w:r w:rsidRPr="004E4E4C">
        <w:rPr>
          <w:rFonts w:ascii="Times New Roman" w:hAnsi="Times New Roman"/>
          <w:sz w:val="28"/>
          <w:szCs w:val="28"/>
        </w:rPr>
        <w:t>требовать от лиц, в отношении которых проводится проверка,</w:t>
      </w:r>
      <w:r>
        <w:rPr>
          <w:rFonts w:ascii="Times New Roman" w:hAnsi="Times New Roman"/>
          <w:sz w:val="28"/>
          <w:szCs w:val="28"/>
        </w:rPr>
        <w:t xml:space="preserve"> </w:t>
      </w:r>
      <w:r w:rsidRPr="004E4E4C">
        <w:rPr>
          <w:rFonts w:ascii="Times New Roman" w:hAnsi="Times New Roman"/>
          <w:sz w:val="28"/>
          <w:szCs w:val="28"/>
        </w:rPr>
        <w:t>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A26915" w:rsidRPr="004E4E4C" w:rsidRDefault="00A26915" w:rsidP="00A26915">
      <w:pPr>
        <w:spacing w:after="0"/>
        <w:ind w:firstLine="709"/>
        <w:jc w:val="both"/>
        <w:rPr>
          <w:rFonts w:ascii="Times New Roman" w:hAnsi="Times New Roman"/>
          <w:sz w:val="28"/>
          <w:szCs w:val="28"/>
        </w:rPr>
      </w:pPr>
      <w:r w:rsidRPr="004E4E4C">
        <w:rPr>
          <w:rFonts w:ascii="Times New Roman" w:hAnsi="Times New Roman"/>
          <w:sz w:val="28"/>
          <w:szCs w:val="28"/>
        </w:rPr>
        <w:t>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A26915" w:rsidRDefault="00A26915" w:rsidP="00A26915">
      <w:pPr>
        <w:suppressAutoHyphens/>
        <w:spacing w:after="0"/>
        <w:ind w:firstLine="567"/>
        <w:jc w:val="both"/>
        <w:rPr>
          <w:rFonts w:ascii="Times New Roman" w:hAnsi="Times New Roman"/>
          <w:sz w:val="28"/>
          <w:szCs w:val="28"/>
        </w:rPr>
      </w:pPr>
      <w:r>
        <w:rPr>
          <w:rFonts w:ascii="Times New Roman" w:hAnsi="Times New Roman"/>
          <w:sz w:val="28"/>
          <w:szCs w:val="28"/>
        </w:rPr>
        <w:t>запрашивать необходимые документы и (или) информацию в рамках межведомственного информационного взаимодействия:</w:t>
      </w:r>
    </w:p>
    <w:p w:rsidR="00A26915" w:rsidRDefault="00A26915" w:rsidP="00A26915">
      <w:pPr>
        <w:suppressAutoHyphens/>
        <w:spacing w:after="0"/>
        <w:ind w:firstLine="567"/>
        <w:jc w:val="both"/>
        <w:rPr>
          <w:rFonts w:ascii="Times New Roman" w:hAnsi="Times New Roman"/>
          <w:sz w:val="28"/>
          <w:szCs w:val="28"/>
        </w:rPr>
      </w:pPr>
      <w:r>
        <w:rPr>
          <w:rFonts w:ascii="Times New Roman" w:hAnsi="Times New Roman"/>
          <w:sz w:val="28"/>
          <w:szCs w:val="28"/>
        </w:rPr>
        <w:t>а) выписку из Единого государственного реестра недвижимости об объекте недвижимости;</w:t>
      </w:r>
    </w:p>
    <w:p w:rsidR="00A26915" w:rsidRDefault="00A26915" w:rsidP="00A26915">
      <w:pPr>
        <w:suppressAutoHyphens/>
        <w:spacing w:after="0"/>
        <w:ind w:firstLine="567"/>
        <w:jc w:val="both"/>
        <w:rPr>
          <w:rFonts w:ascii="Times New Roman" w:hAnsi="Times New Roman"/>
          <w:sz w:val="28"/>
          <w:szCs w:val="28"/>
        </w:rPr>
      </w:pPr>
      <w:r>
        <w:rPr>
          <w:rFonts w:ascii="Times New Roman" w:hAnsi="Times New Roman"/>
          <w:sz w:val="28"/>
          <w:szCs w:val="28"/>
        </w:rPr>
        <w:t>б) выписку из Единого государственного реестра недвижимости о переходе прав на объект недвижимости;</w:t>
      </w:r>
    </w:p>
    <w:p w:rsidR="00A26915" w:rsidRDefault="00A26915" w:rsidP="00A26915">
      <w:pPr>
        <w:suppressAutoHyphens/>
        <w:spacing w:after="0"/>
        <w:ind w:firstLine="567"/>
        <w:jc w:val="both"/>
        <w:rPr>
          <w:rFonts w:ascii="Times New Roman" w:hAnsi="Times New Roman"/>
          <w:sz w:val="28"/>
          <w:szCs w:val="28"/>
        </w:rPr>
      </w:pPr>
      <w:r>
        <w:rPr>
          <w:rFonts w:ascii="Times New Roman" w:hAnsi="Times New Roman"/>
          <w:sz w:val="28"/>
          <w:szCs w:val="28"/>
        </w:rPr>
        <w:t>в) сведения из Единого государственного реестра юридических лиц;</w:t>
      </w:r>
    </w:p>
    <w:p w:rsidR="00A26915" w:rsidRDefault="00A26915" w:rsidP="00A26915">
      <w:pPr>
        <w:suppressAutoHyphens/>
        <w:spacing w:after="0"/>
        <w:ind w:firstLine="567"/>
        <w:jc w:val="both"/>
        <w:rPr>
          <w:rFonts w:ascii="Times New Roman" w:hAnsi="Times New Roman"/>
          <w:sz w:val="28"/>
          <w:szCs w:val="28"/>
        </w:rPr>
      </w:pPr>
      <w:r>
        <w:rPr>
          <w:rFonts w:ascii="Times New Roman" w:hAnsi="Times New Roman"/>
          <w:sz w:val="28"/>
          <w:szCs w:val="28"/>
        </w:rPr>
        <w:t>г) сведения из Единого государственного реестра индивидуальных предпринимателей;</w:t>
      </w:r>
    </w:p>
    <w:p w:rsidR="00A26915" w:rsidRDefault="00A26915" w:rsidP="00A26915">
      <w:pPr>
        <w:suppressAutoHyphens/>
        <w:spacing w:after="0"/>
        <w:ind w:firstLine="567"/>
        <w:jc w:val="both"/>
        <w:rPr>
          <w:rFonts w:ascii="Times New Roman" w:hAnsi="Times New Roman"/>
          <w:sz w:val="28"/>
          <w:szCs w:val="28"/>
        </w:rPr>
      </w:pPr>
      <w:r>
        <w:rPr>
          <w:rFonts w:ascii="Times New Roman" w:hAnsi="Times New Roman"/>
          <w:sz w:val="28"/>
          <w:szCs w:val="28"/>
        </w:rPr>
        <w:t>д) сведения из Единого реестра субъектов малого и среднего предпринимательства;</w:t>
      </w:r>
    </w:p>
    <w:p w:rsidR="00A26915" w:rsidRDefault="00A26915" w:rsidP="00A26915">
      <w:pPr>
        <w:suppressAutoHyphens/>
        <w:spacing w:after="0"/>
        <w:ind w:firstLine="567"/>
        <w:jc w:val="both"/>
        <w:rPr>
          <w:rFonts w:ascii="Times New Roman" w:hAnsi="Times New Roman"/>
          <w:sz w:val="28"/>
          <w:szCs w:val="28"/>
        </w:rPr>
      </w:pPr>
      <w:r>
        <w:rPr>
          <w:rFonts w:ascii="Times New Roman" w:hAnsi="Times New Roman"/>
          <w:sz w:val="28"/>
          <w:szCs w:val="28"/>
        </w:rPr>
        <w:t>е) сведения о регистрации по месту пребывания гражданина Российской Федерации;</w:t>
      </w:r>
    </w:p>
    <w:p w:rsidR="00A26915" w:rsidRDefault="00A26915" w:rsidP="00A2691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кадастровый план территории</w:t>
      </w:r>
      <w:r>
        <w:rPr>
          <w:rFonts w:ascii="Times New Roman" w:hAnsi="Times New Roman"/>
          <w:sz w:val="28"/>
          <w:szCs w:val="28"/>
        </w:rPr>
        <w:t>.</w:t>
      </w:r>
    </w:p>
    <w:p w:rsidR="00A726D3" w:rsidRDefault="00A726D3" w:rsidP="00A26915">
      <w:pPr>
        <w:widowControl w:val="0"/>
        <w:autoSpaceDE w:val="0"/>
        <w:autoSpaceDN w:val="0"/>
        <w:adjustRightInd w:val="0"/>
        <w:spacing w:after="0" w:line="240" w:lineRule="auto"/>
        <w:ind w:firstLine="540"/>
        <w:jc w:val="both"/>
        <w:rPr>
          <w:rFonts w:ascii="Times New Roman" w:hAnsi="Times New Roman"/>
          <w:sz w:val="28"/>
          <w:szCs w:val="28"/>
        </w:rPr>
      </w:pPr>
      <w:bookmarkStart w:id="2" w:name="_GoBack"/>
      <w:bookmarkEnd w:id="2"/>
      <w:r>
        <w:rPr>
          <w:rFonts w:ascii="Times New Roman" w:hAnsi="Times New Roman"/>
          <w:sz w:val="28"/>
          <w:szCs w:val="28"/>
        </w:rPr>
        <w:t>1.6.1.При проведении проверки должностные лица органа государст-венного контроля (надзора), органа муниципального образования не вправе:</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Pr>
          <w:rFonts w:ascii="Times New Roman" w:hAnsi="Times New Roman"/>
          <w:sz w:val="28"/>
          <w:szCs w:val="20"/>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sidRPr="00673C9C">
          <w:rPr>
            <w:rStyle w:val="a3"/>
            <w:rFonts w:ascii="Times New Roman" w:hAnsi="Times New Roman"/>
            <w:sz w:val="28"/>
            <w:szCs w:val="20"/>
          </w:rPr>
          <w:t>подпунктом «б» пункта 2 части 2 статьи 10</w:t>
        </w:r>
      </w:hyperlink>
      <w:r w:rsidRPr="00673C9C">
        <w:rPr>
          <w:rFonts w:ascii="Times New Roman" w:hAnsi="Times New Roman"/>
          <w:sz w:val="28"/>
          <w:szCs w:val="20"/>
        </w:rPr>
        <w:t xml:space="preserve"> </w:t>
      </w:r>
      <w:r>
        <w:rPr>
          <w:rFonts w:ascii="Times New Roman" w:hAnsi="Times New Roman"/>
          <w:sz w:val="28"/>
          <w:szCs w:val="20"/>
        </w:rPr>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1" w:history="1">
        <w:r w:rsidRPr="00673C9C">
          <w:rPr>
            <w:rStyle w:val="a3"/>
            <w:rFonts w:ascii="Times New Roman" w:hAnsi="Times New Roman"/>
            <w:sz w:val="28"/>
            <w:szCs w:val="20"/>
          </w:rPr>
          <w:t>тайну</w:t>
        </w:r>
      </w:hyperlink>
      <w:r>
        <w:rPr>
          <w:rFonts w:ascii="Times New Roman" w:hAnsi="Times New Roman"/>
          <w:sz w:val="28"/>
          <w:szCs w:val="20"/>
        </w:rPr>
        <w:t>, за исключением случаев, предусмотренных законодательством Российской Федерации;</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6) превышать установленные сроки проведения проверки;</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26D3" w:rsidRDefault="00A726D3" w:rsidP="00A726D3">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r>
        <w:rPr>
          <w:rFonts w:ascii="Times New Roman" w:eastAsia="Calibri" w:hAnsi="Times New Roman"/>
          <w:sz w:val="28"/>
          <w:szCs w:val="28"/>
          <w:lang w:eastAsia="en-US"/>
        </w:rPr>
        <w:t>(внесено изменение постановлением</w:t>
      </w:r>
      <w:r w:rsidRPr="00BA05CC">
        <w:rPr>
          <w:rFonts w:ascii="Times New Roman" w:eastAsia="Calibri" w:hAnsi="Times New Roman"/>
          <w:sz w:val="28"/>
          <w:szCs w:val="28"/>
          <w:lang w:eastAsia="en-US"/>
        </w:rPr>
        <w:t xml:space="preserve"> от </w:t>
      </w:r>
      <w:hyperlink r:id="rId32"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1.7.Лица, в отношении которых проводится проверка, имеют право:</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получать от органа муниципального земельного контроля, его должност-</w:t>
      </w:r>
      <w:r w:rsidRPr="00153508">
        <w:rPr>
          <w:rFonts w:ascii="Times New Roman" w:eastAsia="Calibri" w:hAnsi="Times New Roman"/>
          <w:sz w:val="28"/>
          <w:szCs w:val="28"/>
          <w:lang w:eastAsia="en-US"/>
        </w:rPr>
        <w:lastRenderedPageBreak/>
        <w:t xml:space="preserve">ных лиц информацию, относящуюся к предмету проверки, представление которой предусмотрено Федеральным </w:t>
      </w:r>
      <w:hyperlink r:id="rId33" w:history="1">
        <w:r w:rsidRPr="00153508">
          <w:rPr>
            <w:rFonts w:ascii="Times New Roman" w:eastAsia="Calibri" w:hAnsi="Times New Roman"/>
            <w:sz w:val="28"/>
            <w:szCs w:val="28"/>
            <w:lang w:eastAsia="en-US"/>
          </w:rPr>
          <w:t>законом</w:t>
        </w:r>
      </w:hyperlink>
      <w:r w:rsidRPr="00153508">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 возмещение вреда, причиненного при осуществлении муниципального земельного контроля действиями должностных лиц, признанными в устан</w:t>
      </w:r>
      <w:r>
        <w:rPr>
          <w:rFonts w:ascii="Times New Roman" w:eastAsia="Calibri" w:hAnsi="Times New Roman"/>
          <w:sz w:val="28"/>
          <w:szCs w:val="28"/>
          <w:lang w:eastAsia="en-US"/>
        </w:rPr>
        <w:t>овленном порядке неправомерными;</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Осуществлять защиту своих прав и (или) законных интересов в порядке, установленном законодательством Российской Федерации</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34"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900DA4" w:rsidRDefault="00A726D3" w:rsidP="00A726D3">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1.7.1.Объединения юридических лиц, индивидуальных предприни</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мателей, саморегулируемые организации вправе:</w:t>
      </w:r>
    </w:p>
    <w:p w:rsidR="00A726D3" w:rsidRPr="00900DA4" w:rsidRDefault="00A726D3" w:rsidP="00A726D3">
      <w:pPr>
        <w:autoSpaceDE w:val="0"/>
        <w:autoSpaceDN w:val="0"/>
        <w:adjustRightInd w:val="0"/>
        <w:spacing w:after="0" w:line="240" w:lineRule="auto"/>
        <w:ind w:firstLine="720"/>
        <w:jc w:val="both"/>
        <w:rPr>
          <w:rFonts w:ascii="Times New Roman" w:eastAsia="Calibri" w:hAnsi="Times New Roman"/>
          <w:sz w:val="28"/>
          <w:szCs w:val="28"/>
          <w:lang w:eastAsia="en-US"/>
        </w:rPr>
      </w:pPr>
      <w:bookmarkStart w:id="3" w:name="sub_2421"/>
      <w:r w:rsidRPr="00900DA4">
        <w:rPr>
          <w:rFonts w:ascii="Times New Roman" w:eastAsia="Calibri" w:hAnsi="Times New Roman"/>
          <w:sz w:val="28"/>
          <w:szCs w:val="28"/>
          <w:lang w:eastAsia="en-US"/>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bookmarkEnd w:id="3"/>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 xml:space="preserve">2) обращаться в суд в защиту нарушенных при осуществлении </w:t>
      </w:r>
      <w:hyperlink w:anchor="sub_201" w:history="1">
        <w:r w:rsidRPr="00900DA4">
          <w:rPr>
            <w:rFonts w:ascii="Times New Roman" w:eastAsia="Calibri" w:hAnsi="Times New Roman"/>
            <w:sz w:val="28"/>
            <w:szCs w:val="28"/>
            <w:lang w:eastAsia="en-US"/>
          </w:rPr>
          <w:t>государственного контроля (надзора)</w:t>
        </w:r>
      </w:hyperlink>
      <w:r w:rsidRPr="00900DA4">
        <w:rPr>
          <w:rFonts w:ascii="Times New Roman" w:eastAsia="Calibri" w:hAnsi="Times New Roman"/>
          <w:sz w:val="28"/>
          <w:szCs w:val="28"/>
          <w:lang w:eastAsia="en-US"/>
        </w:rPr>
        <w:t xml:space="preserve">, </w:t>
      </w:r>
      <w:hyperlink w:anchor="sub_204" w:history="1">
        <w:r w:rsidRPr="00900DA4">
          <w:rPr>
            <w:rFonts w:ascii="Times New Roman" w:eastAsia="Calibri" w:hAnsi="Times New Roman"/>
            <w:sz w:val="28"/>
            <w:szCs w:val="28"/>
            <w:lang w:eastAsia="en-US"/>
          </w:rPr>
          <w:t>муниципального контроля</w:t>
        </w:r>
      </w:hyperlink>
      <w:r w:rsidRPr="00900DA4">
        <w:rPr>
          <w:rFonts w:ascii="Times New Roman" w:eastAsia="Calibri" w:hAnsi="Times New Roman"/>
          <w:sz w:val="28"/>
          <w:szCs w:val="28"/>
          <w:lang w:eastAsia="en-US"/>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35"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Default="00A726D3" w:rsidP="00A72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26D3" w:rsidRPr="00153508"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Pr>
          <w:rFonts w:ascii="Times New Roman" w:hAnsi="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673C9C">
        <w:rPr>
          <w:rFonts w:ascii="Times New Roman" w:eastAsia="Calibri" w:hAnsi="Times New Roman"/>
          <w:sz w:val="28"/>
          <w:szCs w:val="28"/>
          <w:lang w:eastAsia="en-US"/>
        </w:rPr>
        <w:t xml:space="preserve">(внесены изменения постановлением от </w:t>
      </w:r>
      <w:hyperlink r:id="rId36"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3"/>
            <w:rFonts w:ascii="Times New Roman" w:eastAsia="Calibri" w:hAnsi="Times New Roman"/>
            <w:sz w:val="28"/>
            <w:szCs w:val="28"/>
            <w:lang w:eastAsia="en-US"/>
          </w:rPr>
          <w:t>30.06.2017г. №632…</w:t>
        </w:r>
      </w:hyperlink>
      <w:r w:rsidRPr="00673C9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1.8.Лица, в отношении которых проводится проверка, обязаны: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предоставить должностным лицам органа муниципального земельного </w:t>
      </w:r>
      <w:r w:rsidRPr="00153508">
        <w:rPr>
          <w:rFonts w:ascii="Times New Roman" w:eastAsia="Calibri" w:hAnsi="Times New Roman"/>
          <w:sz w:val="28"/>
          <w:szCs w:val="28"/>
          <w:lang w:eastAsia="en-US"/>
        </w:rPr>
        <w:lastRenderedPageBreak/>
        <w:t>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1.9.Конечными результатом исполнения муниципальной функции является акт проверки, составленный по </w:t>
      </w:r>
      <w:hyperlink r:id="rId37" w:history="1">
        <w:r w:rsidRPr="00153508">
          <w:rPr>
            <w:rFonts w:ascii="Times New Roman" w:eastAsia="Calibri" w:hAnsi="Times New Roman"/>
            <w:sz w:val="28"/>
            <w:szCs w:val="28"/>
            <w:lang w:eastAsia="en-US"/>
          </w:rPr>
          <w:t>форме</w:t>
        </w:r>
      </w:hyperlink>
      <w:r w:rsidRPr="00153508">
        <w:rPr>
          <w:rFonts w:ascii="Times New Roman" w:eastAsia="Calibri" w:hAnsi="Times New Roman"/>
          <w:sz w:val="28"/>
          <w:szCs w:val="28"/>
          <w:lang w:eastAsia="en-US"/>
        </w:rPr>
        <w:t>, утвержденной Приказом Минэкономразвития России от 30 апреля 2009 года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 141.</w:t>
      </w:r>
    </w:p>
    <w:p w:rsidR="00A726D3" w:rsidRPr="00153508"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709"/>
        <w:jc w:val="center"/>
        <w:outlineLvl w:val="1"/>
        <w:rPr>
          <w:rFonts w:ascii="Times New Roman" w:eastAsia="Calibri" w:hAnsi="Times New Roman"/>
          <w:b/>
          <w:sz w:val="28"/>
          <w:szCs w:val="28"/>
          <w:lang w:eastAsia="en-US"/>
        </w:rPr>
      </w:pPr>
      <w:bookmarkStart w:id="4" w:name="Par96"/>
      <w:bookmarkEnd w:id="4"/>
      <w:r w:rsidRPr="00153508">
        <w:rPr>
          <w:rFonts w:ascii="Times New Roman" w:eastAsia="Calibri" w:hAnsi="Times New Roman"/>
          <w:b/>
          <w:sz w:val="28"/>
          <w:szCs w:val="28"/>
          <w:lang w:eastAsia="en-US"/>
        </w:rPr>
        <w:t>2. Требования к порядку исполнения муниципальной функции</w:t>
      </w:r>
    </w:p>
    <w:p w:rsidR="00A726D3" w:rsidRPr="00153508"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2.1.Администрация Пугачевского муниципального района Саратовской области расположена по адресу: 413720, Саратовская область, г.Пугачев, ул.Пушкинская, 280, телефон 8 (84574) 2-28-01.</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График работы органа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понедельник - пятница - с 8.00 до 17.00;</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перерыв с 12.00 до 13.00;</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выходные дни - суббота, воскресенье.</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Информацию по исполнению муниципального земельного контроля можно получить по телефону: 8 (84574) 2-28-02.</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Электронная почта – 8@</w:t>
      </w:r>
      <w:r w:rsidRPr="00153508">
        <w:rPr>
          <w:rFonts w:ascii="Times New Roman" w:eastAsia="Calibri" w:hAnsi="Times New Roman"/>
          <w:sz w:val="28"/>
          <w:szCs w:val="28"/>
          <w:lang w:val="en-US" w:eastAsia="en-US"/>
        </w:rPr>
        <w:t>pug</w:t>
      </w:r>
      <w:r w:rsidRPr="00153508">
        <w:rPr>
          <w:rFonts w:ascii="Times New Roman" w:eastAsia="Calibri" w:hAnsi="Times New Roman"/>
          <w:sz w:val="28"/>
          <w:szCs w:val="28"/>
          <w:lang w:eastAsia="en-US"/>
        </w:rPr>
        <w:t>1.</w:t>
      </w:r>
      <w:r w:rsidRPr="00153508">
        <w:rPr>
          <w:rFonts w:ascii="Times New Roman" w:eastAsia="Calibri" w:hAnsi="Times New Roman"/>
          <w:sz w:val="28"/>
          <w:szCs w:val="28"/>
          <w:lang w:val="en-US" w:eastAsia="en-US"/>
        </w:rPr>
        <w:t>ru</w:t>
      </w:r>
      <w:r w:rsidRPr="00153508">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2.2.Информирование об исполнении муниципальной функции </w:t>
      </w:r>
      <w:r>
        <w:rPr>
          <w:rFonts w:ascii="Times New Roman" w:eastAsia="Calibri" w:hAnsi="Times New Roman"/>
          <w:sz w:val="28"/>
          <w:szCs w:val="28"/>
          <w:lang w:eastAsia="en-US"/>
        </w:rPr>
        <w:t>осуществля</w:t>
      </w:r>
      <w:r w:rsidRPr="00153508">
        <w:rPr>
          <w:rFonts w:ascii="Times New Roman" w:eastAsia="Calibri" w:hAnsi="Times New Roman"/>
          <w:sz w:val="28"/>
          <w:szCs w:val="28"/>
          <w:lang w:eastAsia="en-US"/>
        </w:rPr>
        <w:t>ется в виде индивидуального и публичного информирования.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Пугачевского муниципального района в сети Интернет, посредством привлечения средств массовой информации.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Индивидуальное информирование осуществляется в устной и письменной форме.</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Индивидуальное информирование в устной форме осуществляется в корректной форме по интересующим вопросам на личном приеме и по телефону.</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2.3.Информация об исполнении муниципальной функции размещается на официальном сайте администрации Пугачевского муниципального района в сети Интернет по адресу http://www.</w:t>
      </w:r>
      <w:r w:rsidRPr="00153508">
        <w:rPr>
          <w:rFonts w:ascii="Times New Roman" w:eastAsia="Calibri" w:hAnsi="Times New Roman"/>
          <w:sz w:val="28"/>
          <w:szCs w:val="28"/>
          <w:lang w:val="en-US" w:eastAsia="en-US"/>
        </w:rPr>
        <w:t>pugachjov</w:t>
      </w:r>
      <w:r w:rsidRPr="00153508">
        <w:rPr>
          <w:rFonts w:ascii="Times New Roman" w:eastAsia="Calibri" w:hAnsi="Times New Roman"/>
          <w:sz w:val="28"/>
          <w:szCs w:val="28"/>
          <w:lang w:eastAsia="en-US"/>
        </w:rPr>
        <w:t>.</w:t>
      </w:r>
      <w:r w:rsidRPr="00153508">
        <w:rPr>
          <w:rFonts w:ascii="Times New Roman" w:eastAsia="Calibri" w:hAnsi="Times New Roman"/>
          <w:sz w:val="28"/>
          <w:szCs w:val="28"/>
          <w:lang w:val="en-US" w:eastAsia="en-US"/>
        </w:rPr>
        <w:t>sarmo</w:t>
      </w:r>
      <w:r w:rsidRPr="00153508">
        <w:rPr>
          <w:rFonts w:ascii="Times New Roman" w:eastAsia="Calibri" w:hAnsi="Times New Roman"/>
          <w:sz w:val="28"/>
          <w:szCs w:val="28"/>
          <w:lang w:eastAsia="en-US"/>
        </w:rPr>
        <w:t>.ru и на стендах в здании органа муниципального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2.4.Исполнение муниципальной функции осуществляется на бесплатной основе.</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5" w:name="Par116"/>
      <w:bookmarkEnd w:id="5"/>
      <w:r w:rsidRPr="00153508">
        <w:rPr>
          <w:rFonts w:ascii="Times New Roman" w:eastAsia="Calibri" w:hAnsi="Times New Roman"/>
          <w:sz w:val="28"/>
          <w:szCs w:val="28"/>
          <w:lang w:eastAsia="en-US"/>
        </w:rPr>
        <w:t>2.5.Срок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В случаях, предусмотренных Федеральным </w:t>
      </w:r>
      <w:hyperlink r:id="rId38" w:history="1">
        <w:r w:rsidRPr="00153508">
          <w:rPr>
            <w:rFonts w:ascii="Times New Roman" w:eastAsia="Calibri" w:hAnsi="Times New Roman"/>
            <w:sz w:val="28"/>
            <w:szCs w:val="28"/>
            <w:lang w:eastAsia="en-US"/>
          </w:rPr>
          <w:t>законом</w:t>
        </w:r>
      </w:hyperlink>
      <w:r w:rsidRPr="00153508">
        <w:rPr>
          <w:rFonts w:ascii="Times New Roman" w:eastAsia="Calibri" w:hAnsi="Times New Roman"/>
          <w:sz w:val="28"/>
          <w:szCs w:val="28"/>
          <w:lang w:eastAsia="en-US"/>
        </w:rPr>
        <w:t>, срок проведения выездной плановой проверки может быть продлен главой администрации</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Пугачевского муниципального района, но не более чем на двадцать рабочих дней, а в отношении малых предприятий, микропредприятий - не более чем на пятнадцать часов</w:t>
      </w:r>
      <w:r>
        <w:rPr>
          <w:rFonts w:ascii="Times New Roman" w:eastAsia="Calibri" w:hAnsi="Times New Roman"/>
          <w:sz w:val="28"/>
          <w:szCs w:val="28"/>
          <w:lang w:eastAsia="en-US"/>
        </w:rPr>
        <w:t>;</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39"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726D3" w:rsidRDefault="00A726D3" w:rsidP="00A726D3">
      <w:pPr>
        <w:widowControl w:val="0"/>
        <w:numPr>
          <w:ilvl w:val="0"/>
          <w:numId w:val="1"/>
        </w:numPr>
        <w:autoSpaceDE w:val="0"/>
        <w:autoSpaceDN w:val="0"/>
        <w:adjustRightInd w:val="0"/>
        <w:spacing w:after="0" w:line="240" w:lineRule="auto"/>
        <w:jc w:val="center"/>
        <w:outlineLvl w:val="1"/>
        <w:rPr>
          <w:rFonts w:ascii="Times New Roman" w:eastAsia="Calibri" w:hAnsi="Times New Roman"/>
          <w:b/>
          <w:sz w:val="28"/>
          <w:szCs w:val="28"/>
          <w:lang w:eastAsia="en-US"/>
        </w:rPr>
      </w:pPr>
      <w:bookmarkStart w:id="6" w:name="Par120"/>
      <w:bookmarkEnd w:id="6"/>
      <w:r w:rsidRPr="00153508">
        <w:rPr>
          <w:rFonts w:ascii="Times New Roman" w:eastAsia="Calibri" w:hAnsi="Times New Roman"/>
          <w:b/>
          <w:sz w:val="28"/>
          <w:szCs w:val="28"/>
          <w:lang w:eastAsia="en-US"/>
        </w:rPr>
        <w:t>Состав, послед</w:t>
      </w:r>
      <w:r>
        <w:rPr>
          <w:rFonts w:ascii="Times New Roman" w:eastAsia="Calibri" w:hAnsi="Times New Roman"/>
          <w:b/>
          <w:sz w:val="28"/>
          <w:szCs w:val="28"/>
          <w:lang w:eastAsia="en-US"/>
        </w:rPr>
        <w:t xml:space="preserve">овательность и сроки выполнения </w:t>
      </w:r>
      <w:r w:rsidRPr="00153508">
        <w:rPr>
          <w:rFonts w:ascii="Times New Roman" w:eastAsia="Calibri" w:hAnsi="Times New Roman"/>
          <w:b/>
          <w:sz w:val="28"/>
          <w:szCs w:val="28"/>
          <w:lang w:eastAsia="en-US"/>
        </w:rPr>
        <w:t>административных процедур, требования к порядку их выполнения</w:t>
      </w:r>
    </w:p>
    <w:p w:rsidR="00A726D3" w:rsidRPr="00AE1417" w:rsidRDefault="00A726D3" w:rsidP="00A726D3">
      <w:pPr>
        <w:widowControl w:val="0"/>
        <w:autoSpaceDE w:val="0"/>
        <w:autoSpaceDN w:val="0"/>
        <w:adjustRightInd w:val="0"/>
        <w:spacing w:after="0" w:line="240" w:lineRule="auto"/>
        <w:ind w:left="709"/>
        <w:jc w:val="both"/>
        <w:outlineLvl w:val="1"/>
        <w:rPr>
          <w:rFonts w:ascii="Times New Roman" w:eastAsia="Calibri" w:hAnsi="Times New Roman"/>
          <w:b/>
          <w:sz w:val="28"/>
          <w:szCs w:val="28"/>
          <w:lang w:eastAsia="en-US"/>
        </w:rPr>
      </w:pPr>
      <w:r w:rsidRPr="00AE1417">
        <w:rPr>
          <w:rFonts w:ascii="Times New Roman" w:eastAsia="Calibri" w:hAnsi="Times New Roman"/>
          <w:b/>
          <w:sz w:val="28"/>
          <w:szCs w:val="28"/>
          <w:lang w:eastAsia="en-US"/>
        </w:rPr>
        <w:t xml:space="preserve">(внесены изменения постановлением от </w:t>
      </w:r>
      <w:hyperlink r:id="rId40"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AE1417">
          <w:rPr>
            <w:rStyle w:val="a3"/>
            <w:rFonts w:ascii="Times New Roman" w:eastAsia="Calibri" w:hAnsi="Times New Roman"/>
            <w:b/>
            <w:sz w:val="28"/>
            <w:szCs w:val="28"/>
            <w:lang w:eastAsia="en-US"/>
          </w:rPr>
          <w:t>30.06.2017г. №632…</w:t>
        </w:r>
      </w:hyperlink>
      <w:r w:rsidRPr="00AE1417">
        <w:rPr>
          <w:rFonts w:ascii="Times New Roman" w:eastAsia="Calibri" w:hAnsi="Times New Roman"/>
          <w:b/>
          <w:sz w:val="28"/>
          <w:szCs w:val="28"/>
          <w:lang w:eastAsia="en-US"/>
        </w:rPr>
        <w:t>)</w:t>
      </w:r>
      <w:r w:rsidRPr="00AE1417">
        <w:rPr>
          <w:rFonts w:ascii="Times New Roman" w:hAnsi="Times New Roman"/>
          <w:b/>
          <w:sz w:val="28"/>
          <w:szCs w:val="28"/>
        </w:rPr>
        <w:t>.</w:t>
      </w:r>
    </w:p>
    <w:p w:rsidR="00A726D3" w:rsidRPr="00153508" w:rsidRDefault="00A726D3" w:rsidP="00A726D3">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3.1.Осуществление муниципальной функции включает в себя следующие административные процедуры: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планирование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подготовка к проведению плановых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подготовка к проведению внеплановых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проведение проверки соблюдения земельного законодательства и оформление ее результатов.</w:t>
      </w:r>
    </w:p>
    <w:p w:rsidR="00A726D3" w:rsidRPr="00153508" w:rsidRDefault="003D1F61"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w:anchor="Par252" w:history="1">
        <w:r w:rsidR="00A726D3" w:rsidRPr="00153508">
          <w:rPr>
            <w:rFonts w:ascii="Times New Roman" w:eastAsia="Calibri" w:hAnsi="Times New Roman"/>
            <w:sz w:val="28"/>
            <w:szCs w:val="28"/>
            <w:lang w:eastAsia="en-US"/>
          </w:rPr>
          <w:t>Блок-схема</w:t>
        </w:r>
      </w:hyperlink>
      <w:r w:rsidR="00A726D3" w:rsidRPr="00153508">
        <w:rPr>
          <w:rFonts w:ascii="Times New Roman" w:eastAsia="Calibri" w:hAnsi="Times New Roman"/>
          <w:sz w:val="28"/>
          <w:szCs w:val="28"/>
          <w:lang w:eastAsia="en-US"/>
        </w:rPr>
        <w:t xml:space="preserve"> исполнения муниципальной функции приводится в прило-жении к Регламенту.</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3.2.Планирование проверок.</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3.2.1.Плановые проверки проводятся на основании разрабатываемых и утверждаемых органами муниципального контроля (Администрацией Пугачевского муниципального района) в соответствии с их полномочиями ежегодных планов.</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уполномоченное должностное лицо Администрации Пугачевского муниципального района направляет проект ежегодного плана проведения пла-новых проверок в органы прокуратуры.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Пугачевского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Пугачевского муниципального района рассматривает предложения 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726D3" w:rsidRDefault="00A726D3" w:rsidP="00A726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Утвержденный главой Пугачевского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Пугачевского муниципального района в сети Интернет либо иным доступным способом»;</w:t>
      </w:r>
    </w:p>
    <w:p w:rsidR="00A726D3" w:rsidRDefault="00A726D3" w:rsidP="00A726D3">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3.2.2.Основанием для составления ежегодного плана проведения плановых проверок, является наступление срока подготовки ежегодного плана проведения плановых проверок (далее - план).</w:t>
      </w:r>
    </w:p>
    <w:p w:rsidR="00A726D3" w:rsidRDefault="00A726D3" w:rsidP="00A726D3">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A726D3" w:rsidRPr="008B4355" w:rsidRDefault="00A726D3" w:rsidP="00A726D3">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Pr="008B4355">
        <w:rPr>
          <w:rFonts w:ascii="Times New Roman" w:hAnsi="Times New Roman"/>
          <w:bCs/>
          <w:sz w:val="28"/>
          <w:szCs w:val="28"/>
        </w:rPr>
        <w:t>плановая проверка проводится в форме документарной проверки и</w:t>
      </w:r>
      <w:r>
        <w:rPr>
          <w:rFonts w:ascii="Times New Roman" w:hAnsi="Times New Roman"/>
          <w:bCs/>
          <w:sz w:val="28"/>
          <w:szCs w:val="28"/>
        </w:rPr>
        <w:t xml:space="preserve"> </w:t>
      </w:r>
      <w:r w:rsidRPr="008B4355">
        <w:rPr>
          <w:rFonts w:ascii="Times New Roman" w:hAnsi="Times New Roman"/>
          <w:bCs/>
          <w:sz w:val="28"/>
          <w:szCs w:val="28"/>
        </w:rPr>
        <w:t>(или) выездной проверки.</w:t>
      </w:r>
    </w:p>
    <w:p w:rsidR="00A726D3" w:rsidRDefault="00A726D3" w:rsidP="00A72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726D3" w:rsidRDefault="00A726D3" w:rsidP="00A72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41" w:history="1">
        <w:r w:rsidRPr="00174133">
          <w:rPr>
            <w:rStyle w:val="a3"/>
            <w:rFonts w:ascii="Times New Roman" w:hAnsi="Times New Roman"/>
            <w:sz w:val="28"/>
            <w:szCs w:val="28"/>
          </w:rPr>
          <w:t>частями 1</w:t>
        </w:r>
      </w:hyperlink>
      <w:r w:rsidRPr="008B4355">
        <w:rPr>
          <w:rFonts w:ascii="Times New Roman" w:hAnsi="Times New Roman"/>
          <w:sz w:val="28"/>
          <w:szCs w:val="28"/>
        </w:rPr>
        <w:t xml:space="preserve"> и </w:t>
      </w:r>
      <w:hyperlink r:id="rId42" w:history="1">
        <w:r w:rsidRPr="00174133">
          <w:rPr>
            <w:rStyle w:val="a3"/>
            <w:rFonts w:ascii="Times New Roman" w:hAnsi="Times New Roman"/>
            <w:sz w:val="28"/>
            <w:szCs w:val="28"/>
          </w:rPr>
          <w:t>2 статьи 8.1</w:t>
        </w:r>
      </w:hyperlink>
      <w:r>
        <w:rPr>
          <w:rFonts w:ascii="Times New Roman" w:hAnsi="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 xml:space="preserve">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w:t>
      </w:r>
      <w:r>
        <w:rPr>
          <w:rFonts w:ascii="Times New Roman" w:hAnsi="Times New Roman"/>
          <w:sz w:val="28"/>
          <w:szCs w:val="28"/>
        </w:rPr>
        <w:lastRenderedPageBreak/>
        <w:t xml:space="preserve">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Pr="00900DA4">
        <w:rPr>
          <w:rFonts w:ascii="Times New Roman" w:eastAsia="Calibri" w:hAnsi="Times New Roman"/>
          <w:sz w:val="28"/>
          <w:szCs w:val="28"/>
          <w:lang w:eastAsia="en-US"/>
        </w:rPr>
        <w:t>я</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43"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3.2.3.В ежегодных планах указываются сведения, предусмотренные действующим законодательством.</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3.2.4.Ответственный за подготовку ежегодного плана – специалист отдела по управлению муниципальным имуществом администрации Пугачевского муниципального района (далее специалист).</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3.2.5.До 15 августа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главе администрации Пугачевского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муниципального района.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3.2.6.Глава администрации Пугачевского муниципального района в течение трех дней согласовывает проект ежегодного плана и возвращает специалисту, ответственному за его подготовку.</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3.2.7.До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3.2.8.Специалист, ответственный за подготовку ежегодного плана, рассмотрев предложения прокуратуры, представляет их на согласование главе администрации Пугачевского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муниципального района до 15 октября года, предшествующего году проведения плановых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3.2.9.Глава администрации Пугачевского муниципального района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3.2.10.До 20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главе администрации Пугачевского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муниципального района. Глава администрации Пугачевского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муниципального района утверждает ежегодный план до 23 октября года, предшествующего году проведения плановых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3.2.11.Специалист, ответственный за подготовку ежегодного плана, до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 xml:space="preserve">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размещается на официальном сайте администрации Пугачевского муниципального района в </w:t>
      </w:r>
      <w:r w:rsidRPr="00153508">
        <w:rPr>
          <w:rFonts w:ascii="Times New Roman" w:eastAsia="Calibri" w:hAnsi="Times New Roman"/>
          <w:sz w:val="28"/>
          <w:szCs w:val="28"/>
          <w:lang w:eastAsia="en-US"/>
        </w:rPr>
        <w:lastRenderedPageBreak/>
        <w:t>сети Интернет.</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3.2.12.Результат выполнения административной процедуры фиксируется путем размещения ежегодного плана на официальном сайте администрации Пугачевского муниципального района http://www.</w:t>
      </w:r>
      <w:r w:rsidRPr="00153508">
        <w:rPr>
          <w:rFonts w:ascii="Times New Roman" w:eastAsia="Calibri" w:hAnsi="Times New Roman"/>
          <w:sz w:val="28"/>
          <w:szCs w:val="28"/>
          <w:lang w:val="en-US" w:eastAsia="en-US"/>
        </w:rPr>
        <w:t>pugachjov</w:t>
      </w:r>
      <w:r w:rsidRPr="00153508">
        <w:rPr>
          <w:rFonts w:ascii="Times New Roman" w:eastAsia="Calibri" w:hAnsi="Times New Roman"/>
          <w:sz w:val="28"/>
          <w:szCs w:val="28"/>
          <w:lang w:eastAsia="en-US"/>
        </w:rPr>
        <w:t>.</w:t>
      </w:r>
      <w:r w:rsidRPr="00153508">
        <w:rPr>
          <w:rFonts w:ascii="Times New Roman" w:eastAsia="Calibri" w:hAnsi="Times New Roman"/>
          <w:sz w:val="28"/>
          <w:szCs w:val="28"/>
          <w:lang w:val="en-US" w:eastAsia="en-US"/>
        </w:rPr>
        <w:t>sarmo</w:t>
      </w:r>
      <w:r w:rsidRPr="00153508">
        <w:rPr>
          <w:rFonts w:ascii="Times New Roman" w:eastAsia="Calibri" w:hAnsi="Times New Roman"/>
          <w:sz w:val="28"/>
          <w:szCs w:val="28"/>
          <w:lang w:eastAsia="en-US"/>
        </w:rPr>
        <w:t>.ru.</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3.3.Подготовка к проведению плановых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3.3.1.Основанием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3.3.2.Специалист, ответственный за подготовку проекта распоряжения</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администрации Пугачевского муниципального района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3.3.3.Специалист,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44" w:history="1">
        <w:r w:rsidRPr="00153508">
          <w:rPr>
            <w:rFonts w:ascii="Times New Roman" w:eastAsia="Calibri" w:hAnsi="Times New Roman"/>
            <w:sz w:val="28"/>
            <w:szCs w:val="28"/>
            <w:lang w:eastAsia="en-US"/>
          </w:rPr>
          <w:t>форме</w:t>
        </w:r>
      </w:hyperlink>
      <w:r w:rsidRPr="00153508">
        <w:rPr>
          <w:rFonts w:ascii="Times New Roman" w:eastAsia="Calibri" w:hAnsi="Times New Roman"/>
          <w:sz w:val="28"/>
          <w:szCs w:val="28"/>
          <w:lang w:eastAsia="en-US"/>
        </w:rPr>
        <w:t>, утвержденной Приказом Минэкономразвития России от 30 апреля 2009 года № 141, и передает его на подпись руководителю органа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3.3.4.Глава администрации Пугачевского муниципального района в день получения распоряжения подписывает его и возвращает специалисту, ответственному за подготовку распоряжения.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3.3.5.Специалист,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специалистом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3.3.6.Результатом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3.4.Подготовка к проведению внеплановых проверок.</w:t>
      </w:r>
    </w:p>
    <w:p w:rsidR="00A726D3" w:rsidRPr="00153508"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bookmarkStart w:id="7" w:name="Par152"/>
      <w:bookmarkEnd w:id="7"/>
      <w:r w:rsidRPr="00153508">
        <w:rPr>
          <w:rFonts w:ascii="Times New Roman" w:eastAsia="Calibri" w:hAnsi="Times New Roman"/>
          <w:sz w:val="28"/>
          <w:szCs w:val="28"/>
          <w:lang w:eastAsia="en-US"/>
        </w:rPr>
        <w:t>3.4.1.Основанием для проведения внеплановой проверки является</w:t>
      </w:r>
      <w:r>
        <w:rPr>
          <w:rFonts w:ascii="Times New Roman" w:eastAsia="Calibri" w:hAnsi="Times New Roman"/>
          <w:sz w:val="28"/>
          <w:szCs w:val="28"/>
          <w:lang w:eastAsia="en-US"/>
        </w:rPr>
        <w:t xml:space="preserve"> (внесено изменение постановлением от </w:t>
      </w:r>
      <w:hyperlink r:id="rId45" w:tooltip="постановление от 11.11.2016 0:00:00 №841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10;" w:history="1">
        <w:r w:rsidRPr="00174133">
          <w:rPr>
            <w:rStyle w:val="a3"/>
            <w:rFonts w:ascii="Times New Roman" w:eastAsia="Calibri" w:hAnsi="Times New Roman"/>
            <w:sz w:val="28"/>
            <w:szCs w:val="28"/>
            <w:lang w:eastAsia="en-US"/>
          </w:rPr>
          <w:t>11.11.2016г. №841…</w:t>
        </w:r>
      </w:hyperlink>
      <w:r>
        <w:rPr>
          <w:rFonts w:ascii="Times New Roman" w:eastAsia="Calibri" w:hAnsi="Times New Roman"/>
          <w:sz w:val="28"/>
          <w:szCs w:val="28"/>
          <w:lang w:eastAsia="en-US"/>
        </w:rPr>
        <w:t xml:space="preserve">, </w:t>
      </w:r>
      <w:hyperlink r:id="rId46"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3"/>
            <w:rFonts w:ascii="Times New Roman" w:eastAsia="Calibri" w:hAnsi="Times New Roman"/>
            <w:sz w:val="28"/>
            <w:szCs w:val="28"/>
            <w:lang w:eastAsia="en-US"/>
          </w:rPr>
          <w:t>30.06.2017г. №632…</w:t>
        </w:r>
      </w:hyperlink>
      <w:r w:rsidRPr="00174133">
        <w:rPr>
          <w:rFonts w:ascii="Times New Roman" w:eastAsia="Calibri" w:hAnsi="Times New Roman"/>
          <w:sz w:val="28"/>
          <w:szCs w:val="28"/>
          <w:lang w:eastAsia="en-US"/>
        </w:rPr>
        <w:t>)</w:t>
      </w:r>
      <w:r w:rsidRPr="00153508">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8" w:name="Par359"/>
      <w:bookmarkEnd w:id="8"/>
      <w:r>
        <w:rPr>
          <w:rFonts w:ascii="Times New Roman" w:hAnsi="Times New Roman"/>
          <w:sz w:val="28"/>
          <w:szCs w:val="28"/>
        </w:rPr>
        <w:lastRenderedPageBreak/>
        <w:t>мотиви</w:t>
      </w:r>
      <w:r w:rsidRPr="008941E3">
        <w:rPr>
          <w:rFonts w:ascii="Times New Roman" w:hAnsi="Times New Roman"/>
          <w:sz w:val="28"/>
          <w:szCs w:val="28"/>
        </w:rPr>
        <w:t>рованное представление должностного лица органа государственного контроля (надзора), органа муниципального контрол</w:t>
      </w:r>
      <w:r>
        <w:rPr>
          <w:rFonts w:ascii="Times New Roman" w:hAnsi="Times New Roman"/>
          <w:sz w:val="28"/>
          <w:szCs w:val="28"/>
        </w:rPr>
        <w:t>я по результатам анализа резуль</w:t>
      </w:r>
      <w:r w:rsidRPr="008941E3">
        <w:rPr>
          <w:rFonts w:ascii="Times New Roman" w:hAnsi="Times New Roman"/>
          <w:sz w:val="28"/>
          <w:szCs w:val="28"/>
        </w:rPr>
        <w:t>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sz w:val="28"/>
          <w:szCs w:val="28"/>
        </w:rPr>
        <w:t xml:space="preserve"> </w:t>
      </w:r>
      <w:r w:rsidRPr="00153508">
        <w:rPr>
          <w:rFonts w:ascii="Times New Roman" w:eastAsia="Calibri" w:hAnsi="Times New Roman"/>
          <w:sz w:val="28"/>
          <w:szCs w:val="28"/>
          <w:lang w:eastAsia="en-US"/>
        </w:rPr>
        <w:t>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26D3" w:rsidRPr="008941E3" w:rsidRDefault="00A726D3" w:rsidP="00A726D3">
      <w:pPr>
        <w:spacing w:after="0" w:line="240" w:lineRule="auto"/>
        <w:ind w:firstLine="709"/>
        <w:jc w:val="both"/>
        <w:rPr>
          <w:rFonts w:ascii="Times New Roman" w:hAnsi="Times New Roman"/>
          <w:sz w:val="28"/>
          <w:szCs w:val="28"/>
        </w:rPr>
      </w:pPr>
      <w:bookmarkStart w:id="9" w:name="Par361"/>
      <w:bookmarkEnd w:id="9"/>
      <w:r w:rsidRPr="008941E3">
        <w:rPr>
          <w:rFonts w:ascii="Times New Roman" w:hAnsi="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941E3">
        <w:rPr>
          <w:rFonts w:ascii="Times New Roman" w:hAnsi="Times New Roman"/>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Fonts w:ascii="Times New Roman" w:eastAsia="Calibri" w:hAnsi="Times New Roman"/>
          <w:sz w:val="28"/>
          <w:szCs w:val="28"/>
          <w:lang w:eastAsia="en-US"/>
        </w:rPr>
        <w:t>уратуры материалам и обращениям;</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нарушение прав потребителей (в случае обращения граждан, права которых нарушены)</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47"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8941E3" w:rsidRDefault="00A726D3" w:rsidP="00A726D3">
      <w:pPr>
        <w:spacing w:after="0" w:line="240" w:lineRule="auto"/>
        <w:ind w:firstLine="709"/>
        <w:jc w:val="both"/>
        <w:rPr>
          <w:rFonts w:ascii="Times New Roman" w:hAnsi="Times New Roman"/>
          <w:sz w:val="28"/>
          <w:szCs w:val="28"/>
        </w:rPr>
      </w:pPr>
      <w:r w:rsidRPr="008941E3">
        <w:rPr>
          <w:rFonts w:ascii="Times New Roman" w:hAnsi="Times New Roman"/>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8941E3">
        <w:rPr>
          <w:rFonts w:ascii="Times New Roman" w:hAnsi="Times New Roman"/>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26D3" w:rsidRPr="008941E3" w:rsidRDefault="00A726D3" w:rsidP="00A726D3">
      <w:pPr>
        <w:spacing w:after="0" w:line="240" w:lineRule="auto"/>
        <w:ind w:firstLine="709"/>
        <w:jc w:val="both"/>
        <w:rPr>
          <w:rFonts w:ascii="Times New Roman" w:hAnsi="Times New Roman"/>
          <w:sz w:val="28"/>
          <w:szCs w:val="28"/>
        </w:rPr>
      </w:pPr>
      <w:r w:rsidRPr="008941E3">
        <w:rPr>
          <w:rFonts w:ascii="Times New Roman" w:hAnsi="Times New Roman"/>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726D3" w:rsidRDefault="00A726D3" w:rsidP="00A726D3">
      <w:pPr>
        <w:widowControl w:val="0"/>
        <w:autoSpaceDE w:val="0"/>
        <w:autoSpaceDN w:val="0"/>
        <w:adjustRightInd w:val="0"/>
        <w:spacing w:after="0" w:line="240" w:lineRule="auto"/>
        <w:ind w:firstLine="540"/>
        <w:jc w:val="both"/>
        <w:rPr>
          <w:rFonts w:ascii="Times New Roman" w:hAnsi="Times New Roman"/>
          <w:sz w:val="28"/>
          <w:szCs w:val="28"/>
        </w:rPr>
      </w:pPr>
      <w:r w:rsidRPr="008941E3">
        <w:rPr>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p>
    <w:p w:rsidR="00A726D3" w:rsidRDefault="00A726D3" w:rsidP="00A726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настоящим 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26D3" w:rsidRDefault="00A726D3" w:rsidP="00A726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726D3" w:rsidRDefault="00A726D3" w:rsidP="00A726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rFonts w:ascii="Times New Roman" w:hAnsi="Times New Roman"/>
          <w:sz w:val="28"/>
          <w:szCs w:val="28"/>
        </w:rPr>
        <w:lastRenderedPageBreak/>
        <w:t>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26D3" w:rsidRDefault="00A726D3" w:rsidP="00A726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726D3" w:rsidRPr="00174133" w:rsidRDefault="00A726D3" w:rsidP="00A726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8941E3">
        <w:rPr>
          <w:rFonts w:ascii="Times New Roman" w:hAnsi="Times New Roman"/>
          <w:sz w:val="28"/>
          <w:szCs w:val="28"/>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3.4.2.Специалист, ответственный за регистрацию информации и обраще-ний (далее - обращение), указанных в пункте 3.4.1. Регламента,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регистрирует его и передает на рассмотрение главе администрации Пугачевского муни-ципального района в день регистрации.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3.4.3.Глава администрации Пугачевского муниципального района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специалисту, ответственному за подготовку распоряжения, с поручением о его подготовке.</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3.4.4.Специалист, ответственный за подготовку распоряжения, в течение одного рабочего дня после дня получения документов от главы администрации Пугачевского муниципального района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главой администрации Пугачевского муниципального района в течение одного рабочего дня после дня </w:t>
      </w:r>
      <w:r w:rsidRPr="00153508">
        <w:rPr>
          <w:rFonts w:ascii="Times New Roman" w:eastAsia="Calibri" w:hAnsi="Times New Roman"/>
          <w:sz w:val="28"/>
          <w:szCs w:val="28"/>
          <w:lang w:eastAsia="en-US"/>
        </w:rPr>
        <w:lastRenderedPageBreak/>
        <w:t>получения пакета документов от специалиста, ответственного за подготовку распоряжения.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3.4.5.Порядок согласования органом прокуратуры внеплановой проверки устанавливается приказом Генерального прокурора Российской Федерации.</w:t>
      </w:r>
    </w:p>
    <w:p w:rsidR="00A726D3" w:rsidRPr="00153508" w:rsidRDefault="003D1F61"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r:id="rId48" w:history="1">
        <w:r w:rsidR="00A726D3" w:rsidRPr="00153508">
          <w:rPr>
            <w:rFonts w:ascii="Times New Roman" w:eastAsia="Calibri" w:hAnsi="Times New Roman"/>
            <w:sz w:val="28"/>
            <w:szCs w:val="28"/>
            <w:lang w:eastAsia="en-US"/>
          </w:rPr>
          <w:t>Форма</w:t>
        </w:r>
      </w:hyperlink>
      <w:r w:rsidR="00A726D3" w:rsidRPr="00153508">
        <w:rPr>
          <w:rFonts w:ascii="Times New Roman" w:eastAsia="Calibri" w:hAnsi="Times New Roman"/>
          <w:sz w:val="28"/>
          <w:szCs w:val="28"/>
          <w:lang w:eastAsia="en-US"/>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года № 141.</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3.4.6.О проведении внеплановой проверки, за исключением внеплановой проверки, основания проведения которой указаны в </w:t>
      </w:r>
      <w:hyperlink r:id="rId49" w:history="1">
        <w:r w:rsidRPr="00153508">
          <w:rPr>
            <w:rFonts w:ascii="Times New Roman" w:eastAsia="Calibri" w:hAnsi="Times New Roman"/>
            <w:sz w:val="28"/>
            <w:szCs w:val="28"/>
            <w:lang w:eastAsia="en-US"/>
          </w:rPr>
          <w:t>п.2 ч.2 ст.10</w:t>
        </w:r>
      </w:hyperlink>
      <w:r w:rsidRPr="00153508">
        <w:rPr>
          <w:rFonts w:ascii="Times New Roman" w:eastAsia="Calibri" w:hAnsi="Times New Roman"/>
          <w:sz w:val="28"/>
          <w:szCs w:val="28"/>
          <w:lang w:eastAsia="en-US"/>
        </w:rPr>
        <w:t xml:space="preserve"> Федерального закона, юридическое лицо, индивидуальный предприниматель уведомляется органом муниципального земельного контроля не позднее чем в течении трёх рабочих дней до начала её проведения посредством направления копии распоряжения администрации Пугачевского муниципального района заказным почтовым отправлением с уведомлением о вручении или иным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3.5.Проведение проверки соблюдения земельного законодательства.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3.5.2.Лицом,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3.5.3.Проверка соблюдения земельного законодательства осуществляется при выездной проверке.</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3.5.4.Заверенная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w:t>
      </w:r>
      <w:r w:rsidRPr="00153508">
        <w:rPr>
          <w:rFonts w:ascii="Times New Roman" w:eastAsia="Calibri" w:hAnsi="Times New Roman"/>
          <w:sz w:val="28"/>
          <w:szCs w:val="28"/>
          <w:lang w:eastAsia="en-US"/>
        </w:rP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3.5.5.Юридическое лицо, индивидуальный предприниматель при прове-дении выездной проверки предъявляют следующие документы: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документ, удостоверяющий личность проверяемого либо личность представителя индивидуального предпринимателя или юридического лица;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копию документа, удостоверяющего права (полномочия) представителя юридического лица, индивидуального предпринимателя;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кадастровый паспорт либо выписку из государственного земельного кадастра (кадастровый план земельного участка);</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копию документа, подтверждающего право пользования, владения земельным участком (свидетельство о праве собственности, договор аренды и </w:t>
      </w:r>
      <w:r>
        <w:rPr>
          <w:rFonts w:ascii="Times New Roman" w:eastAsia="Calibri" w:hAnsi="Times New Roman"/>
          <w:sz w:val="28"/>
          <w:szCs w:val="28"/>
          <w:lang w:eastAsia="en-US"/>
        </w:rPr>
        <w:t>т.д.);</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руководитель, иное должностное лицо или уполномоченный предста</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витель юридического лица, индивидуальный предприниматель, его уполно</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50"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3.5.6.В процессе проведения проверки лицо, уполномоченное на осуществление муниципального земельного контроля, рассматривает доку-</w:t>
      </w:r>
      <w:r w:rsidRPr="00153508">
        <w:rPr>
          <w:rFonts w:ascii="Times New Roman" w:eastAsia="Calibri" w:hAnsi="Times New Roman"/>
          <w:sz w:val="28"/>
          <w:szCs w:val="28"/>
          <w:lang w:eastAsia="en-US"/>
        </w:rPr>
        <w:lastRenderedPageBreak/>
        <w:t>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3.5.7.Проверка проводится в сроки, указанные в </w:t>
      </w:r>
      <w:hyperlink w:anchor="Par116" w:history="1">
        <w:r w:rsidRPr="00153508">
          <w:rPr>
            <w:rFonts w:ascii="Times New Roman" w:eastAsia="Calibri" w:hAnsi="Times New Roman"/>
            <w:sz w:val="28"/>
            <w:szCs w:val="28"/>
            <w:lang w:eastAsia="en-US"/>
          </w:rPr>
          <w:t>п.2.5</w:t>
        </w:r>
      </w:hyperlink>
      <w:r w:rsidRPr="00153508">
        <w:t>.</w:t>
      </w:r>
      <w:r w:rsidRPr="00153508">
        <w:rPr>
          <w:rFonts w:ascii="Times New Roman" w:eastAsia="Calibri" w:hAnsi="Times New Roman"/>
          <w:sz w:val="28"/>
          <w:szCs w:val="28"/>
          <w:lang w:eastAsia="en-US"/>
        </w:rPr>
        <w:t xml:space="preserve"> Регламента.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3.5.8.По результатам проведенной проверки лицо, уполномоченное на осуществление муниципального земельного контроля, составляет акт проверки по </w:t>
      </w:r>
      <w:hyperlink r:id="rId51" w:history="1">
        <w:r w:rsidRPr="00153508">
          <w:rPr>
            <w:rFonts w:ascii="Times New Roman" w:eastAsia="Calibri" w:hAnsi="Times New Roman"/>
            <w:sz w:val="28"/>
            <w:szCs w:val="28"/>
            <w:lang w:eastAsia="en-US"/>
          </w:rPr>
          <w:t>форме</w:t>
        </w:r>
      </w:hyperlink>
      <w:r w:rsidRPr="00153508">
        <w:rPr>
          <w:rFonts w:ascii="Times New Roman" w:eastAsia="Calibri" w:hAnsi="Times New Roman"/>
          <w:sz w:val="28"/>
          <w:szCs w:val="28"/>
          <w:lang w:eastAsia="en-US"/>
        </w:rPr>
        <w:t>, установленной Приказом Минэкономразвития России от 30 апреля 2009 года № 141.</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3.5.9.К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0" w:name="Par178"/>
      <w:bookmarkEnd w:id="10"/>
      <w:r w:rsidRPr="00153508">
        <w:rPr>
          <w:rFonts w:ascii="Times New Roman" w:eastAsia="Calibri" w:hAnsi="Times New Roman"/>
          <w:sz w:val="28"/>
          <w:szCs w:val="28"/>
          <w:lang w:eastAsia="en-US"/>
        </w:rPr>
        <w:t>3.5.10.Акт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3.5.11.В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3.5.12.В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153508">
        <w:rPr>
          <w:rFonts w:ascii="Times New Roman" w:eastAsia="Calibri" w:hAnsi="Times New Roman"/>
          <w:sz w:val="28"/>
          <w:szCs w:val="28"/>
          <w:lang w:eastAsia="en-US"/>
        </w:rPr>
        <w:lastRenderedPageBreak/>
        <w:t>согласовании проведения проверки, в течение пяти рабочих дней со дня составления акта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3.5.13.При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наименование органа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дата начала и окончания проведения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время проведения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правовые основания, цели, задачи и предмет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выявленные нарушения;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фамилии, имена, отчества и должности лиц, проводящих проверку, их подписи.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3.5.14.В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главы администрации Пугачевского муниципального район в течение трех рабочих дней после окончания проведения проверки.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Глава администрации Пугачевского муниципального район подписывает ответ заявителю и возвращает уполномоченному лицу. Уполномоченное лицо направляет ответ заявителю.</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3.5.15.В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трех рабочих дней после дня окончания проверки готовит информацию</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главе администрации Пугачевского муниципального район о проведенной проверке с приложением подтверждающих документов.</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3.5.16.В результате представленной информации и документов глава администрации Пугачевского муниципального район не позднее пяти рабочих дней после дня их представления принимается одно из следующих решений:</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направить материалы проверки в органы, уполномоченные составлять протоколы об административных правонарушениях;</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направить материалы проверки в соответствующие контрольно-надзорные и правоохранительные органы для принятия соответствующих мер.</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3.5.17.Учет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главой администрации Пугачевского </w:t>
      </w:r>
      <w:r w:rsidRPr="00153508">
        <w:rPr>
          <w:rFonts w:ascii="Times New Roman" w:eastAsia="Calibri" w:hAnsi="Times New Roman"/>
          <w:sz w:val="28"/>
          <w:szCs w:val="28"/>
          <w:lang w:eastAsia="en-US"/>
        </w:rPr>
        <w:lastRenderedPageBreak/>
        <w:t>муниципального района.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Pr="00153508">
        <w:rPr>
          <w:rFonts w:ascii="Times New Roman" w:eastAsia="Calibri" w:hAnsi="Times New Roman"/>
          <w:sz w:val="28"/>
          <w:szCs w:val="28"/>
          <w:lang w:eastAsia="en-US"/>
        </w:rPr>
        <w:t>.18.Результатом выполнения административной процедуры является: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вручение акта проверки с копиями приложений лицам, указанным в </w:t>
      </w:r>
      <w:hyperlink w:anchor="Par178" w:history="1">
        <w:r w:rsidRPr="00153508">
          <w:rPr>
            <w:rFonts w:ascii="Times New Roman" w:eastAsia="Calibri" w:hAnsi="Times New Roman"/>
            <w:sz w:val="28"/>
            <w:szCs w:val="28"/>
            <w:lang w:eastAsia="en-US"/>
          </w:rPr>
          <w:t>пункте 3.5.10</w:t>
        </w:r>
      </w:hyperlink>
      <w:r w:rsidRPr="00153508">
        <w:rPr>
          <w:rFonts w:ascii="Times New Roman" w:eastAsia="Calibri" w:hAnsi="Times New Roman"/>
          <w:sz w:val="28"/>
          <w:szCs w:val="28"/>
          <w:lang w:eastAsia="en-US"/>
        </w:rPr>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администрации Пугачевского муниципального района);</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A726D3" w:rsidRPr="00FC3912"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00DA4">
        <w:rPr>
          <w:rFonts w:ascii="Times New Roman" w:eastAsia="Calibri" w:hAnsi="Times New Roman"/>
          <w:sz w:val="28"/>
          <w:szCs w:val="28"/>
          <w:lang w:eastAsia="en-US"/>
        </w:rPr>
        <w:t>3.6.Плановые (рейдовые) осмотры</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52" w:history="1">
        <w:r w:rsidRPr="00BA05CC">
          <w:rPr>
            <w:rStyle w:val="a3"/>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900DA4" w:rsidRDefault="00A726D3" w:rsidP="00A726D3">
      <w:pPr>
        <w:autoSpaceDE w:val="0"/>
        <w:autoSpaceDN w:val="0"/>
        <w:adjustRightInd w:val="0"/>
        <w:spacing w:after="0" w:line="240" w:lineRule="auto"/>
        <w:jc w:val="both"/>
        <w:rPr>
          <w:rFonts w:ascii="Times New Roman" w:eastAsia="Calibri" w:hAnsi="Times New Roman"/>
          <w:sz w:val="28"/>
          <w:szCs w:val="28"/>
          <w:lang w:eastAsia="en-US"/>
        </w:rPr>
      </w:pPr>
      <w:r w:rsidRPr="00900DA4">
        <w:rPr>
          <w:rFonts w:ascii="Times New Roman" w:eastAsia="Calibri" w:hAnsi="Times New Roman" w:cs="Arial"/>
          <w:sz w:val="28"/>
          <w:szCs w:val="28"/>
          <w:lang w:eastAsia="en-US"/>
        </w:rPr>
        <w:tab/>
      </w:r>
      <w:bookmarkStart w:id="11" w:name="sub_130021"/>
      <w:r w:rsidRPr="00900DA4">
        <w:rPr>
          <w:rFonts w:ascii="Times New Roman" w:eastAsia="Calibri" w:hAnsi="Times New Roman" w:cs="Arial"/>
          <w:sz w:val="28"/>
          <w:szCs w:val="28"/>
          <w:lang w:eastAsia="en-US"/>
        </w:rPr>
        <w:t>3.6.</w:t>
      </w:r>
      <w:r w:rsidRPr="00900DA4">
        <w:rPr>
          <w:rFonts w:ascii="Times New Roman" w:eastAsia="Calibri" w:hAnsi="Times New Roman"/>
          <w:sz w:val="28"/>
          <w:szCs w:val="28"/>
          <w:lang w:eastAsia="en-US"/>
        </w:rPr>
        <w:t>1.Плановые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ториального моря, континентального шельфа и исключительной эконо</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bookmarkEnd w:id="11"/>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 xml:space="preserve">3.6.2.В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w:t>
      </w:r>
      <w:r w:rsidRPr="00900DA4">
        <w:rPr>
          <w:rFonts w:ascii="Times New Roman" w:eastAsia="Calibri" w:hAnsi="Times New Roman"/>
          <w:sz w:val="28"/>
          <w:szCs w:val="28"/>
          <w:lang w:eastAsia="en-US"/>
        </w:rPr>
        <w:lastRenderedPageBreak/>
        <w:t xml:space="preserve">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900DA4">
          <w:rPr>
            <w:rFonts w:ascii="Times New Roman" w:eastAsia="Calibri" w:hAnsi="Times New Roman"/>
            <w:sz w:val="28"/>
            <w:szCs w:val="28"/>
            <w:lang w:eastAsia="en-US"/>
          </w:rPr>
          <w:t>пункте</w:t>
        </w:r>
        <w:r>
          <w:rPr>
            <w:rFonts w:ascii="Times New Roman" w:eastAsia="Calibri" w:hAnsi="Times New Roman"/>
            <w:sz w:val="28"/>
            <w:szCs w:val="28"/>
            <w:lang w:eastAsia="en-US"/>
          </w:rPr>
          <w:t xml:space="preserve"> </w:t>
        </w:r>
        <w:r w:rsidRPr="00900DA4">
          <w:rPr>
            <w:rFonts w:ascii="Times New Roman" w:eastAsia="Calibri" w:hAnsi="Times New Roman"/>
            <w:sz w:val="28"/>
            <w:szCs w:val="28"/>
            <w:lang w:eastAsia="en-US"/>
          </w:rPr>
          <w:t>2 части</w:t>
        </w:r>
        <w:r>
          <w:rPr>
            <w:rFonts w:ascii="Times New Roman" w:eastAsia="Calibri" w:hAnsi="Times New Roman"/>
            <w:sz w:val="28"/>
            <w:szCs w:val="28"/>
            <w:lang w:eastAsia="en-US"/>
          </w:rPr>
          <w:t xml:space="preserve"> </w:t>
        </w:r>
        <w:r w:rsidRPr="00900DA4">
          <w:rPr>
            <w:rFonts w:ascii="Times New Roman" w:eastAsia="Calibri" w:hAnsi="Times New Roman"/>
            <w:sz w:val="28"/>
            <w:szCs w:val="28"/>
            <w:lang w:eastAsia="en-US"/>
          </w:rPr>
          <w:t>2 статьи</w:t>
        </w:r>
        <w:r>
          <w:rPr>
            <w:rFonts w:ascii="Times New Roman" w:eastAsia="Calibri" w:hAnsi="Times New Roman"/>
            <w:sz w:val="28"/>
            <w:szCs w:val="28"/>
            <w:lang w:eastAsia="en-US"/>
          </w:rPr>
          <w:t xml:space="preserve"> </w:t>
        </w:r>
        <w:r w:rsidRPr="00900DA4">
          <w:rPr>
            <w:rFonts w:ascii="Times New Roman" w:eastAsia="Calibri" w:hAnsi="Times New Roman"/>
            <w:sz w:val="28"/>
            <w:szCs w:val="28"/>
            <w:lang w:eastAsia="en-US"/>
          </w:rPr>
          <w:t>10</w:t>
        </w:r>
      </w:hyperlink>
      <w:r w:rsidRPr="00900DA4">
        <w:rPr>
          <w:rFonts w:ascii="Times New Roman" w:eastAsia="Calibri" w:hAnsi="Times New Roman"/>
          <w:sz w:val="28"/>
          <w:szCs w:val="28"/>
          <w:lang w:eastAsia="en-US"/>
        </w:rPr>
        <w:t xml:space="preserve"> настоящего Федерального закона</w:t>
      </w:r>
      <w:r>
        <w:rPr>
          <w:rFonts w:ascii="Times New Roman" w:eastAsia="Calibri" w:hAnsi="Times New Roman"/>
          <w:sz w:val="28"/>
          <w:szCs w:val="28"/>
          <w:lang w:eastAsia="en-US"/>
        </w:rPr>
        <w:t xml:space="preserve">. </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709"/>
        <w:jc w:val="center"/>
        <w:outlineLvl w:val="1"/>
        <w:rPr>
          <w:rFonts w:ascii="Times New Roman" w:eastAsia="Calibri" w:hAnsi="Times New Roman"/>
          <w:b/>
          <w:sz w:val="28"/>
          <w:szCs w:val="28"/>
          <w:lang w:eastAsia="en-US"/>
        </w:rPr>
      </w:pPr>
      <w:bookmarkStart w:id="12" w:name="Par202"/>
      <w:bookmarkEnd w:id="12"/>
      <w:r w:rsidRPr="00153508">
        <w:rPr>
          <w:rFonts w:ascii="Times New Roman" w:eastAsia="Calibri" w:hAnsi="Times New Roman"/>
          <w:b/>
          <w:sz w:val="28"/>
          <w:szCs w:val="28"/>
          <w:lang w:eastAsia="en-US"/>
        </w:rPr>
        <w:t>4. Порядок и формы контроля</w:t>
      </w:r>
    </w:p>
    <w:p w:rsidR="00A726D3" w:rsidRDefault="00A726D3" w:rsidP="00A726D3">
      <w:pPr>
        <w:widowControl w:val="0"/>
        <w:autoSpaceDE w:val="0"/>
        <w:autoSpaceDN w:val="0"/>
        <w:adjustRightInd w:val="0"/>
        <w:spacing w:after="0" w:line="240" w:lineRule="auto"/>
        <w:ind w:firstLine="709"/>
        <w:jc w:val="center"/>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за исполнением муниципальной функции</w:t>
      </w:r>
    </w:p>
    <w:p w:rsidR="00A726D3" w:rsidRPr="0017413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Pr="00174133">
        <w:rPr>
          <w:rFonts w:ascii="Times New Roman" w:eastAsia="Calibri" w:hAnsi="Times New Roman"/>
          <w:b/>
          <w:sz w:val="28"/>
          <w:szCs w:val="28"/>
          <w:lang w:eastAsia="en-US"/>
        </w:rPr>
        <w:t xml:space="preserve">(внесены изменения постановлением от </w:t>
      </w:r>
      <w:hyperlink r:id="rId53"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174133">
          <w:rPr>
            <w:rStyle w:val="a3"/>
            <w:rFonts w:ascii="Times New Roman" w:eastAsia="Calibri" w:hAnsi="Times New Roman"/>
            <w:b/>
            <w:sz w:val="28"/>
            <w:szCs w:val="28"/>
            <w:lang w:eastAsia="en-US"/>
          </w:rPr>
          <w:t>30.06.2017г. №632…</w:t>
        </w:r>
      </w:hyperlink>
      <w:r w:rsidRPr="00174133">
        <w:rPr>
          <w:rFonts w:ascii="Times New Roman" w:eastAsia="Calibri" w:hAnsi="Times New Roman"/>
          <w:b/>
          <w:sz w:val="28"/>
          <w:szCs w:val="28"/>
          <w:lang w:eastAsia="en-US"/>
        </w:rPr>
        <w:t>).</w:t>
      </w:r>
    </w:p>
    <w:p w:rsidR="00A726D3" w:rsidRPr="00153508" w:rsidRDefault="00A726D3" w:rsidP="00A726D3">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4.1.Текущий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4.2.Текущий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4.3.Контроль за полнотой и качеством исполнения муниципальной функции включает в себя проведение плановых и внеплановых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4.4.Плановые и внеплановые проверки проводятся руководителем органа муниципального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A726D3" w:rsidRPr="00153508"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153508">
        <w:rPr>
          <w:rFonts w:ascii="Times New Roman" w:eastAsia="Calibri" w:hAnsi="Times New Roman"/>
          <w:sz w:val="28"/>
          <w:szCs w:val="28"/>
          <w:lang w:eastAsia="en-US"/>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w:t>
      </w:r>
      <w:r>
        <w:rPr>
          <w:rFonts w:ascii="Times New Roman" w:eastAsia="Calibri" w:hAnsi="Times New Roman"/>
          <w:sz w:val="28"/>
          <w:szCs w:val="28"/>
          <w:lang w:eastAsia="en-US"/>
        </w:rPr>
        <w:t xml:space="preserve">сполнения муниципальной функции </w:t>
      </w:r>
      <w:r w:rsidRPr="00673C9C">
        <w:rPr>
          <w:rFonts w:ascii="Times New Roman" w:eastAsia="Calibri" w:hAnsi="Times New Roman"/>
          <w:sz w:val="28"/>
          <w:szCs w:val="28"/>
          <w:lang w:eastAsia="en-US"/>
        </w:rPr>
        <w:t xml:space="preserve">(внесены изменения постановлением от </w:t>
      </w:r>
      <w:hyperlink r:id="rId54"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3"/>
            <w:rFonts w:ascii="Times New Roman" w:eastAsia="Calibri" w:hAnsi="Times New Roman"/>
            <w:sz w:val="28"/>
            <w:szCs w:val="28"/>
            <w:lang w:eastAsia="en-US"/>
          </w:rPr>
          <w:t>30.06.2017г. №632…</w:t>
        </w:r>
      </w:hyperlink>
      <w:r w:rsidRPr="00673C9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ходе плановых и внеплановых проверок: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проверяется соблюдение сроков и последовательности исполнения административных процедур;</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4.5.Должностные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4.6.Граждане,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A726D3" w:rsidRPr="00153508" w:rsidRDefault="00A726D3" w:rsidP="00A726D3">
      <w:pPr>
        <w:widowControl w:val="0"/>
        <w:autoSpaceDE w:val="0"/>
        <w:autoSpaceDN w:val="0"/>
        <w:adjustRightInd w:val="0"/>
        <w:spacing w:after="0" w:line="240" w:lineRule="auto"/>
        <w:outlineLvl w:val="1"/>
        <w:rPr>
          <w:rFonts w:ascii="Times New Roman" w:eastAsia="Calibri" w:hAnsi="Times New Roman"/>
          <w:b/>
          <w:sz w:val="28"/>
          <w:szCs w:val="28"/>
          <w:lang w:eastAsia="en-US"/>
        </w:rPr>
      </w:pPr>
    </w:p>
    <w:p w:rsidR="00A726D3" w:rsidRPr="00153508" w:rsidRDefault="00A726D3" w:rsidP="00A726D3">
      <w:pPr>
        <w:widowControl w:val="0"/>
        <w:autoSpaceDE w:val="0"/>
        <w:autoSpaceDN w:val="0"/>
        <w:adjustRightInd w:val="0"/>
        <w:spacing w:after="0" w:line="240" w:lineRule="auto"/>
        <w:ind w:firstLine="709"/>
        <w:jc w:val="center"/>
        <w:outlineLvl w:val="1"/>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 xml:space="preserve">5. Досудебный (внесудебный) порядок обжалования решений </w:t>
      </w:r>
    </w:p>
    <w:p w:rsidR="00A726D3" w:rsidRPr="00153508" w:rsidRDefault="00A726D3" w:rsidP="00A726D3">
      <w:pPr>
        <w:widowControl w:val="0"/>
        <w:autoSpaceDE w:val="0"/>
        <w:autoSpaceDN w:val="0"/>
        <w:adjustRightInd w:val="0"/>
        <w:spacing w:after="0" w:line="240" w:lineRule="auto"/>
        <w:ind w:firstLine="709"/>
        <w:jc w:val="center"/>
        <w:outlineLvl w:val="1"/>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и действий (бездействия) органа, исполняющего муниципальную функцию, а также его должностных лиц</w:t>
      </w:r>
    </w:p>
    <w:p w:rsidR="00A726D3" w:rsidRPr="0017413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r w:rsidRPr="00174133">
        <w:rPr>
          <w:rFonts w:ascii="Times New Roman" w:eastAsia="Calibri" w:hAnsi="Times New Roman"/>
          <w:b/>
          <w:sz w:val="28"/>
          <w:szCs w:val="28"/>
          <w:lang w:eastAsia="en-US"/>
        </w:rPr>
        <w:t xml:space="preserve">(внесено изменение постановлением от </w:t>
      </w:r>
      <w:hyperlink r:id="rId55" w:history="1">
        <w:r w:rsidRPr="00174133">
          <w:rPr>
            <w:rStyle w:val="a3"/>
            <w:rFonts w:ascii="Times New Roman" w:eastAsia="Calibri" w:hAnsi="Times New Roman"/>
            <w:b/>
            <w:sz w:val="28"/>
            <w:szCs w:val="28"/>
            <w:lang w:eastAsia="en-US"/>
          </w:rPr>
          <w:t>26.06.2015г. №620…</w:t>
        </w:r>
      </w:hyperlink>
      <w:r w:rsidRPr="00174133">
        <w:rPr>
          <w:rFonts w:ascii="Times New Roman" w:eastAsia="Calibri" w:hAnsi="Times New Roman"/>
          <w:b/>
          <w:sz w:val="28"/>
          <w:szCs w:val="28"/>
          <w:lang w:eastAsia="en-US"/>
        </w:rPr>
        <w:t xml:space="preserve">, </w:t>
      </w:r>
      <w:hyperlink r:id="rId56"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174133">
          <w:rPr>
            <w:rStyle w:val="a3"/>
            <w:rFonts w:ascii="Times New Roman" w:eastAsia="Calibri" w:hAnsi="Times New Roman"/>
            <w:b/>
            <w:sz w:val="28"/>
            <w:szCs w:val="28"/>
            <w:lang w:eastAsia="en-US"/>
          </w:rPr>
          <w:t>30.06.2017г. №632…</w:t>
        </w:r>
      </w:hyperlink>
      <w:r w:rsidRPr="00174133">
        <w:rPr>
          <w:rFonts w:ascii="Times New Roman" w:eastAsia="Calibri" w:hAnsi="Times New Roman"/>
          <w:b/>
          <w:sz w:val="28"/>
          <w:szCs w:val="28"/>
          <w:lang w:eastAsia="en-US"/>
        </w:rPr>
        <w:t>).</w:t>
      </w:r>
    </w:p>
    <w:p w:rsidR="00A726D3" w:rsidRPr="00153508" w:rsidRDefault="00A726D3" w:rsidP="00A726D3">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5.1.Юридическое лицо, индивидуальный предприниматель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5.2.Предметом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3" w:name="Par226"/>
      <w:bookmarkEnd w:id="13"/>
      <w:r w:rsidRPr="00153508">
        <w:rPr>
          <w:rFonts w:ascii="Times New Roman" w:eastAsia="Calibri" w:hAnsi="Times New Roman"/>
          <w:sz w:val="28"/>
          <w:szCs w:val="28"/>
          <w:lang w:eastAsia="en-US"/>
        </w:rPr>
        <w:t xml:space="preserve">5.3.Действия (бездействие) и решения, принятые (осуществляемые) должностными лицами органа муниципального земельного контроля, могут быть обжалованы: </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главе администрации Пугачевского муниципального района по адресу: 413720, Саратовская область, г.Пугачев, ул.Пушкинская, 280, телефон 8(84574) 2-38-30;</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заместителю главы администрации Пугачевского муниципального района по промышленности, торговле и экономическому</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развитию по адресу: 413720, Саратовская область, г.Пугачев, ул.Пушкинская, 280, телефон 8(84574) 2-18-45;</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начальнику отдела по управлению муниципальным имуществом админи-страции Пугачевского муниципального района по адресу: 413720, Саратовская область г.Пугачев, ул.Пушкинская, 280, телефон 8(84574) 2-19-28; электронная почта – 8@</w:t>
      </w:r>
      <w:r w:rsidRPr="00153508">
        <w:rPr>
          <w:rFonts w:ascii="Times New Roman" w:eastAsia="Calibri" w:hAnsi="Times New Roman"/>
          <w:sz w:val="28"/>
          <w:szCs w:val="28"/>
          <w:lang w:val="en-US" w:eastAsia="en-US"/>
        </w:rPr>
        <w:t>pug</w:t>
      </w:r>
      <w:r w:rsidRPr="00153508">
        <w:rPr>
          <w:rFonts w:ascii="Times New Roman" w:eastAsia="Calibri" w:hAnsi="Times New Roman"/>
          <w:sz w:val="28"/>
          <w:szCs w:val="28"/>
          <w:lang w:eastAsia="en-US"/>
        </w:rPr>
        <w:t>1.</w:t>
      </w:r>
      <w:r w:rsidRPr="00153508">
        <w:rPr>
          <w:rFonts w:ascii="Times New Roman" w:eastAsia="Calibri" w:hAnsi="Times New Roman"/>
          <w:sz w:val="28"/>
          <w:szCs w:val="28"/>
          <w:lang w:val="en-US" w:eastAsia="en-US"/>
        </w:rPr>
        <w:t>ru</w:t>
      </w:r>
      <w:r w:rsidRPr="00153508">
        <w:rPr>
          <w:rFonts w:ascii="Times New Roman" w:eastAsia="Calibri" w:hAnsi="Times New Roman"/>
          <w:sz w:val="28"/>
          <w:szCs w:val="28"/>
          <w:lang w:eastAsia="en-US"/>
        </w:rPr>
        <w:t>;</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иные органы в соответствии с законодательством Российской Федерации.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5.4.Основанием для начала досудебного (внесудебного) обжалования является поступление жалобы должностным лицам и в органы, указанные в </w:t>
      </w:r>
      <w:hyperlink w:anchor="Par226" w:history="1">
        <w:r w:rsidRPr="00153508">
          <w:rPr>
            <w:rFonts w:ascii="Times New Roman" w:eastAsia="Calibri" w:hAnsi="Times New Roman"/>
            <w:sz w:val="28"/>
            <w:szCs w:val="28"/>
            <w:lang w:eastAsia="en-US"/>
          </w:rPr>
          <w:t>пункте 5.3</w:t>
        </w:r>
      </w:hyperlink>
      <w:r w:rsidRPr="00153508">
        <w:t>.</w:t>
      </w:r>
      <w:r w:rsidRPr="00153508">
        <w:rPr>
          <w:rFonts w:ascii="Times New Roman" w:eastAsia="Calibri" w:hAnsi="Times New Roman"/>
          <w:sz w:val="28"/>
          <w:szCs w:val="28"/>
          <w:lang w:eastAsia="en-US"/>
        </w:rPr>
        <w:t xml:space="preserve"> Регламента.</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5.5.Заявитель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5.6.Жалоба рассматривается в течение 30 дней со дня ее регистрации.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5.7.При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ответ на жалобу также не дается.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5.8.По результатам рассмотрения жалобы должностное лицо, ответствен-ное за рассмотрение жалобы, направляет заявителю письменный ответ.</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5.9.Результатом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5.10</w:t>
      </w:r>
      <w:r w:rsidRPr="00153508">
        <w:rPr>
          <w:rFonts w:ascii="Times New Roman" w:eastAsia="Calibri" w:hAnsi="Times New Roman"/>
          <w:sz w:val="28"/>
          <w:szCs w:val="28"/>
          <w:lang w:eastAsia="en-US"/>
        </w:rPr>
        <w:t>.Случаи, в которых должностные лица, уполномоченные на рассмотрение жалобы, отказывают в ее удовлетворении:</w:t>
      </w:r>
    </w:p>
    <w:p w:rsidR="00A726D3" w:rsidRPr="00153508"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изложенные в жалобе доводы не соответствуют нормам действующего законодательства;</w:t>
      </w:r>
    </w:p>
    <w:p w:rsidR="00A726D3" w:rsidRDefault="00A726D3" w:rsidP="00A726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жалоба подана лицом, не являющимся субъектом проверки</w:t>
      </w:r>
      <w:bookmarkStart w:id="14" w:name="Par249"/>
      <w:bookmarkEnd w:id="14"/>
      <w:r>
        <w:rPr>
          <w:rFonts w:ascii="Times New Roman" w:eastAsia="Calibri" w:hAnsi="Times New Roman"/>
          <w:sz w:val="28"/>
          <w:szCs w:val="28"/>
          <w:lang w:eastAsia="en-US"/>
        </w:rPr>
        <w:t>;</w:t>
      </w: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Pr>
          <w:rFonts w:ascii="Times New Roman" w:hAnsi="Times New Roman"/>
          <w:sz w:val="28"/>
          <w:szCs w:val="28"/>
        </w:rPr>
        <w:t xml:space="preserve">5.11.В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r>
        <w:rPr>
          <w:rFonts w:ascii="Times New Roman" w:hAnsi="Times New Roman"/>
          <w:sz w:val="28"/>
          <w:szCs w:val="28"/>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174133">
        <w:rPr>
          <w:rFonts w:ascii="Times New Roman" w:eastAsia="Calibri" w:hAnsi="Times New Roman"/>
          <w:b/>
          <w:sz w:val="28"/>
          <w:szCs w:val="28"/>
          <w:lang w:eastAsia="en-US"/>
        </w:rPr>
        <w:t xml:space="preserve"> </w:t>
      </w:r>
      <w:r w:rsidRPr="00174133">
        <w:rPr>
          <w:rFonts w:ascii="Times New Roman" w:eastAsia="Calibri" w:hAnsi="Times New Roman"/>
          <w:sz w:val="28"/>
          <w:szCs w:val="28"/>
          <w:lang w:eastAsia="en-US"/>
        </w:rPr>
        <w:t>(внесено изменение постановлением</w:t>
      </w:r>
      <w:r>
        <w:rPr>
          <w:rFonts w:ascii="Times New Roman" w:eastAsia="Calibri" w:hAnsi="Times New Roman"/>
          <w:sz w:val="28"/>
          <w:szCs w:val="28"/>
          <w:lang w:eastAsia="en-US"/>
        </w:rPr>
        <w:t xml:space="preserve"> от</w:t>
      </w:r>
      <w:r w:rsidRPr="00174133">
        <w:rPr>
          <w:rFonts w:ascii="Times New Roman" w:eastAsia="Calibri" w:hAnsi="Times New Roman"/>
          <w:sz w:val="28"/>
          <w:szCs w:val="28"/>
          <w:lang w:eastAsia="en-US"/>
        </w:rPr>
        <w:t xml:space="preserve"> </w:t>
      </w:r>
      <w:hyperlink r:id="rId57"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174133">
          <w:rPr>
            <w:rStyle w:val="a3"/>
            <w:rFonts w:ascii="Times New Roman" w:eastAsia="Calibri" w:hAnsi="Times New Roman"/>
            <w:sz w:val="28"/>
            <w:szCs w:val="28"/>
            <w:lang w:eastAsia="en-US"/>
          </w:rPr>
          <w:t>30.06.2017г. №632…</w:t>
        </w:r>
      </w:hyperlink>
      <w:r w:rsidRPr="00174133">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A726D3" w:rsidRDefault="00A726D3" w:rsidP="00A726D3">
      <w:pPr>
        <w:pStyle w:val="ConsPlusNormal"/>
        <w:jc w:val="center"/>
        <w:rPr>
          <w:rFonts w:ascii="Times New Roman" w:hAnsi="Times New Roman" w:cs="Times New Roman"/>
          <w:b/>
          <w:sz w:val="28"/>
          <w:szCs w:val="28"/>
        </w:rPr>
      </w:pPr>
    </w:p>
    <w:p w:rsidR="00A726D3" w:rsidRDefault="00A726D3" w:rsidP="00A726D3">
      <w:pPr>
        <w:pStyle w:val="ConsPlusNormal"/>
        <w:jc w:val="center"/>
        <w:rPr>
          <w:rFonts w:ascii="Times New Roman" w:hAnsi="Times New Roman" w:cs="Times New Roman"/>
          <w:b/>
          <w:sz w:val="28"/>
          <w:szCs w:val="28"/>
        </w:rPr>
      </w:pPr>
      <w:r>
        <w:rPr>
          <w:rFonts w:ascii="Times New Roman" w:hAnsi="Times New Roman" w:cs="Times New Roman"/>
          <w:b/>
          <w:sz w:val="28"/>
          <w:szCs w:val="28"/>
        </w:rPr>
        <w:t>6.Порядок проведения мероприятий, направленных</w:t>
      </w:r>
    </w:p>
    <w:p w:rsidR="00A726D3" w:rsidRDefault="00A726D3" w:rsidP="00A726D3">
      <w:pPr>
        <w:pStyle w:val="ConsPlusNormal"/>
        <w:jc w:val="center"/>
        <w:rPr>
          <w:rFonts w:ascii="Times New Roman" w:hAnsi="Times New Roman" w:cs="Times New Roman"/>
          <w:b/>
          <w:sz w:val="28"/>
          <w:szCs w:val="28"/>
        </w:rPr>
      </w:pPr>
      <w:r>
        <w:rPr>
          <w:rFonts w:ascii="Times New Roman" w:hAnsi="Times New Roman" w:cs="Times New Roman"/>
          <w:b/>
          <w:sz w:val="28"/>
          <w:szCs w:val="28"/>
        </w:rPr>
        <w:t>на профилактику нарушений обязательных требований</w:t>
      </w:r>
    </w:p>
    <w:p w:rsidR="00A726D3" w:rsidRDefault="00A726D3" w:rsidP="00A726D3">
      <w:pPr>
        <w:pStyle w:val="ConsPlusNormal"/>
        <w:jc w:val="center"/>
        <w:rPr>
          <w:rFonts w:ascii="Times New Roman" w:hAnsi="Times New Roman" w:cs="Times New Roman"/>
          <w:b/>
          <w:sz w:val="28"/>
          <w:szCs w:val="28"/>
        </w:rPr>
      </w:pP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программой профилактики нарушений.</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6.2.В целях профилактики нарушений обязательных требований органы муниципального контроля: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выдают предостережения о недопустимости нарушения обязательных </w:t>
      </w:r>
      <w:r>
        <w:rPr>
          <w:rFonts w:ascii="Times New Roman" w:hAnsi="Times New Roman" w:cs="Times New Roman"/>
          <w:sz w:val="28"/>
          <w:szCs w:val="28"/>
        </w:rPr>
        <w:lastRenderedPageBreak/>
        <w:t>требований в соответствии с пунктами 6.4 –6.6 настоящего раздела, если иной порядок не установлен федеральным законом.</w:t>
      </w:r>
    </w:p>
    <w:p w:rsidR="00A726D3" w:rsidRDefault="00A726D3" w:rsidP="00A726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6.6.Порядок составления и направления предостережения о недопусти-мости нарушения обязательных требований, подачи юридическим лицом, </w:t>
      </w:r>
      <w:r>
        <w:rPr>
          <w:rFonts w:ascii="Times New Roman" w:hAnsi="Times New Roman" w:cs="Times New Roman"/>
          <w:sz w:val="28"/>
          <w:szCs w:val="28"/>
        </w:rPr>
        <w:lastRenderedPageBreak/>
        <w:t>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726D3" w:rsidRDefault="00A726D3" w:rsidP="00A726D3">
      <w:pPr>
        <w:pStyle w:val="ConsPlusNormal"/>
        <w:ind w:firstLine="540"/>
        <w:jc w:val="both"/>
        <w:rPr>
          <w:rFonts w:ascii="Times New Roman" w:hAnsi="Times New Roman" w:cs="Times New Roman"/>
          <w:sz w:val="28"/>
          <w:szCs w:val="28"/>
        </w:rPr>
      </w:pPr>
    </w:p>
    <w:p w:rsidR="00A726D3" w:rsidRDefault="00A726D3" w:rsidP="00A726D3">
      <w:pPr>
        <w:pStyle w:val="ConsPlusNormal"/>
        <w:jc w:val="center"/>
        <w:rPr>
          <w:rFonts w:ascii="Times New Roman" w:hAnsi="Times New Roman" w:cs="Times New Roman"/>
          <w:b/>
          <w:sz w:val="28"/>
          <w:szCs w:val="28"/>
        </w:rPr>
      </w:pPr>
      <w:r>
        <w:rPr>
          <w:rFonts w:ascii="Times New Roman" w:hAnsi="Times New Roman" w:cs="Times New Roman"/>
          <w:b/>
          <w:sz w:val="28"/>
          <w:szCs w:val="28"/>
        </w:rPr>
        <w:t>7.Порядок мероприятий по контролю без взаимодействия</w:t>
      </w:r>
    </w:p>
    <w:p w:rsidR="00A726D3" w:rsidRDefault="00A726D3" w:rsidP="00A726D3">
      <w:pPr>
        <w:pStyle w:val="ConsPlusNormal"/>
        <w:jc w:val="center"/>
        <w:rPr>
          <w:rFonts w:ascii="Times New Roman" w:hAnsi="Times New Roman" w:cs="Times New Roman"/>
          <w:b/>
          <w:sz w:val="28"/>
          <w:szCs w:val="28"/>
        </w:rPr>
      </w:pPr>
      <w:r>
        <w:rPr>
          <w:rFonts w:ascii="Times New Roman" w:hAnsi="Times New Roman" w:cs="Times New Roman"/>
          <w:b/>
          <w:sz w:val="28"/>
          <w:szCs w:val="28"/>
        </w:rPr>
        <w:t>с юридическими лицами, индивидуальными предпринимателями</w:t>
      </w:r>
    </w:p>
    <w:p w:rsidR="00A726D3" w:rsidRDefault="00A726D3" w:rsidP="00A726D3">
      <w:pPr>
        <w:pStyle w:val="ConsPlusNormal"/>
        <w:jc w:val="center"/>
        <w:rPr>
          <w:rFonts w:ascii="Times New Roman" w:hAnsi="Times New Roman" w:cs="Times New Roman"/>
          <w:b/>
          <w:sz w:val="28"/>
          <w:szCs w:val="28"/>
        </w:rPr>
      </w:pP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административные обследования объектов земельных отношений;</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наблюдение за соблюдением обязательных требований при распростра-нении рекламы;</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другие виды и формы мероприятий по контролю, установленные федеральными законами.</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7.3.В соответствии с федеральным законом от 26 декабря 2008 года № 294-ФЗ,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контроля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7.4.Порядок оформления и содержание заданий, указанных в пункте 2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7.5.В случае выявления при проведении мероприятий по контролю, ука-занных в пункте 1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w:t>
      </w:r>
    </w:p>
    <w:p w:rsidR="00A726D3" w:rsidRDefault="00A726D3" w:rsidP="00A7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Pr="00174133" w:rsidRDefault="00A726D3" w:rsidP="00A726D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A726D3" w:rsidRDefault="00A726D3" w:rsidP="00A726D3">
      <w:pPr>
        <w:spacing w:after="0" w:line="240" w:lineRule="auto"/>
        <w:ind w:left="5103"/>
        <w:rPr>
          <w:rFonts w:ascii="Times New Roman" w:eastAsia="Calibri" w:hAnsi="Times New Roman"/>
          <w:sz w:val="28"/>
          <w:szCs w:val="28"/>
          <w:lang w:eastAsia="en-US"/>
        </w:rPr>
      </w:pPr>
    </w:p>
    <w:p w:rsidR="00A726D3" w:rsidRPr="00153508" w:rsidRDefault="00A726D3" w:rsidP="00A726D3">
      <w:pPr>
        <w:spacing w:after="0" w:line="240" w:lineRule="auto"/>
        <w:ind w:left="5103"/>
        <w:rPr>
          <w:rFonts w:ascii="Times New Roman" w:hAnsi="Times New Roman"/>
          <w:sz w:val="28"/>
          <w:szCs w:val="28"/>
        </w:rPr>
      </w:pPr>
      <w:r>
        <w:rPr>
          <w:rFonts w:ascii="Times New Roman" w:hAnsi="Times New Roman"/>
          <w:sz w:val="28"/>
          <w:szCs w:val="28"/>
        </w:rPr>
        <w:t xml:space="preserve"> </w:t>
      </w:r>
      <w:r w:rsidRPr="00153508">
        <w:rPr>
          <w:rFonts w:ascii="Times New Roman" w:hAnsi="Times New Roman"/>
          <w:sz w:val="28"/>
          <w:szCs w:val="28"/>
        </w:rPr>
        <w:t>Приложение к Регламенту</w:t>
      </w:r>
    </w:p>
    <w:p w:rsidR="00A726D3" w:rsidRPr="00153508" w:rsidRDefault="00A726D3" w:rsidP="00A726D3">
      <w:pPr>
        <w:spacing w:after="0"/>
        <w:ind w:left="3686"/>
        <w:rPr>
          <w:rFonts w:ascii="Times New Roman" w:hAnsi="Times New Roman"/>
          <w:b/>
          <w:sz w:val="28"/>
          <w:szCs w:val="28"/>
        </w:rPr>
      </w:pPr>
      <w:r w:rsidRPr="00153508">
        <w:rPr>
          <w:rFonts w:ascii="Times New Roman" w:hAnsi="Times New Roman"/>
          <w:b/>
          <w:sz w:val="28"/>
          <w:szCs w:val="28"/>
        </w:rPr>
        <w:t>Блок-схема</w:t>
      </w:r>
    </w:p>
    <w:p w:rsidR="00A726D3" w:rsidRPr="00153508" w:rsidRDefault="00A726D3" w:rsidP="00A726D3">
      <w:pPr>
        <w:spacing w:after="0"/>
        <w:ind w:left="5103"/>
        <w:rPr>
          <w:rFonts w:ascii="Times New Roman" w:hAnsi="Times New Roman"/>
        </w:rPr>
      </w:pPr>
    </w:p>
    <w:p w:rsidR="00A726D3" w:rsidRPr="00153508" w:rsidRDefault="00A726D3" w:rsidP="00A726D3">
      <w:r>
        <w:rPr>
          <w:noProof/>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63500</wp:posOffset>
                </wp:positionV>
                <wp:extent cx="6486525" cy="657225"/>
                <wp:effectExtent l="9525" t="13335" r="9525"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657225"/>
                        </a:xfrm>
                        <a:prstGeom prst="rect">
                          <a:avLst/>
                        </a:prstGeom>
                        <a:solidFill>
                          <a:srgbClr val="FFFFFF"/>
                        </a:solidFill>
                        <a:ln w="9525">
                          <a:solidFill>
                            <a:srgbClr val="000000"/>
                          </a:solidFill>
                          <a:miter lim="800000"/>
                          <a:headEnd/>
                          <a:tailEnd/>
                        </a:ln>
                      </wps:spPr>
                      <wps:txbx>
                        <w:txbxContent>
                          <w:p w:rsidR="00A726D3" w:rsidRPr="00D56733" w:rsidRDefault="00A726D3" w:rsidP="00A726D3">
                            <w:pPr>
                              <w:jc w:val="both"/>
                              <w:rPr>
                                <w:rFonts w:ascii="Times New Roman" w:hAnsi="Times New Roman"/>
                              </w:rPr>
                            </w:pPr>
                            <w:r>
                              <w:rPr>
                                <w:rFonts w:ascii="Times New Roman" w:hAnsi="Times New Roman"/>
                              </w:rPr>
                              <w:t>Административный регламент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8.05pt;margin-top:5pt;width:510.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">
                <v:textbox>
                  <w:txbxContent>
                    <w:p w:rsidR="00A726D3" w:rsidRPr="00D56733" w:rsidRDefault="00A726D3" w:rsidP="00A726D3">
                      <w:pPr>
                        <w:jc w:val="both"/>
                        <w:rPr>
                          <w:rFonts w:ascii="Times New Roman" w:hAnsi="Times New Roman"/>
                        </w:rPr>
                      </w:pPr>
                      <w:r>
                        <w:rPr>
                          <w:rFonts w:ascii="Times New Roman" w:hAnsi="Times New Roman"/>
                        </w:rPr>
                        <w:t>Административный регламент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w:t>
                      </w:r>
                    </w:p>
                  </w:txbxContent>
                </v:textbox>
              </v:rect>
            </w:pict>
          </mc:Fallback>
        </mc:AlternateContent>
      </w:r>
    </w:p>
    <w:p w:rsidR="00A726D3" w:rsidRPr="00153508" w:rsidRDefault="00A726D3" w:rsidP="00A726D3"/>
    <w:p w:rsidR="00A726D3" w:rsidRPr="00153508" w:rsidRDefault="00A726D3" w:rsidP="00A726D3">
      <w:r>
        <w:rPr>
          <w:noProof/>
        </w:rPr>
        <mc:AlternateContent>
          <mc:Choice Requires="wps">
            <w:drawing>
              <wp:anchor distT="0" distB="0" distL="114300" distR="114300" simplePos="0" relativeHeight="251660288" behindDoc="0" locked="0" layoutInCell="1" allowOverlap="1">
                <wp:simplePos x="0" y="0"/>
                <wp:positionH relativeFrom="column">
                  <wp:posOffset>2653665</wp:posOffset>
                </wp:positionH>
                <wp:positionV relativeFrom="paragraph">
                  <wp:posOffset>74295</wp:posOffset>
                </wp:positionV>
                <wp:extent cx="0" cy="309880"/>
                <wp:effectExtent l="57150" t="13335" r="57150" b="196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24C4E" id="_x0000_t32" coordsize="21600,21600" o:spt="32" o:oned="t" path="m,l21600,21600e" filled="f">
                <v:path arrowok="t" fillok="f" o:connecttype="none"/>
                <o:lock v:ext="edit" shapetype="t"/>
              </v:shapetype>
              <v:shape id="Прямая со стрелкой 35" o:spid="_x0000_s1026" type="#_x0000_t32" style="position:absolute;margin-left:208.95pt;margin-top:5.85pt;width:0;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">
                <v:stroke endarrow="block"/>
              </v:shape>
            </w:pict>
          </mc:Fallback>
        </mc:AlternateContent>
      </w:r>
    </w:p>
    <w:p w:rsidR="00A726D3" w:rsidRPr="00153508" w:rsidRDefault="00A726D3" w:rsidP="00A726D3">
      <w:r>
        <w:rPr>
          <w:noProof/>
        </w:rPr>
        <mc:AlternateContent>
          <mc:Choice Requires="wps">
            <w:drawing>
              <wp:anchor distT="0" distB="0" distL="114300" distR="114300" simplePos="0" relativeHeight="251661312" behindDoc="0" locked="0" layoutInCell="1" allowOverlap="1">
                <wp:simplePos x="0" y="0"/>
                <wp:positionH relativeFrom="column">
                  <wp:posOffset>4177665</wp:posOffset>
                </wp:positionH>
                <wp:positionV relativeFrom="paragraph">
                  <wp:posOffset>6586220</wp:posOffset>
                </wp:positionV>
                <wp:extent cx="0" cy="47625"/>
                <wp:effectExtent l="9525" t="9525" r="952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E86C6" id="Прямая со стрелкой 34" o:spid="_x0000_s1026" type="#_x0000_t32" style="position:absolute;margin-left:328.95pt;margin-top:518.6pt;width:0;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710565</wp:posOffset>
                </wp:positionH>
                <wp:positionV relativeFrom="paragraph">
                  <wp:posOffset>6586220</wp:posOffset>
                </wp:positionV>
                <wp:extent cx="0" cy="57150"/>
                <wp:effectExtent l="9525" t="9525" r="952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8F2D5" id="Прямая со стрелкой 33" o:spid="_x0000_s1026" type="#_x0000_t32" style="position:absolute;margin-left:55.95pt;margin-top:518.6pt;width:0;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GzTQIAAFQ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4338320</wp:posOffset>
                </wp:positionV>
                <wp:extent cx="66675"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CB20D" id="Прямая со стрелкой 32" o:spid="_x0000_s1026" type="#_x0000_t32" style="position:absolute;margin-left:55.95pt;margin-top:341.6pt;width: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SXTAIAAFQ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2415540</wp:posOffset>
                </wp:positionH>
                <wp:positionV relativeFrom="paragraph">
                  <wp:posOffset>7270750</wp:posOffset>
                </wp:positionV>
                <wp:extent cx="0" cy="247650"/>
                <wp:effectExtent l="57150" t="8255" r="57150" b="203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0C0BE" id="Прямая со стрелкой 31" o:spid="_x0000_s1026" type="#_x0000_t32" style="position:absolute;margin-left:190.2pt;margin-top:572.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jYQIAAHc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2415540</wp:posOffset>
                </wp:positionH>
                <wp:positionV relativeFrom="paragraph">
                  <wp:posOffset>6633845</wp:posOffset>
                </wp:positionV>
                <wp:extent cx="0" cy="303530"/>
                <wp:effectExtent l="57150" t="9525" r="57150" b="203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1208A" id="Прямая со стрелкой 30" o:spid="_x0000_s1026" type="#_x0000_t32" style="position:absolute;margin-left:190.2pt;margin-top:522.35pt;width:0;height: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710565</wp:posOffset>
                </wp:positionH>
                <wp:positionV relativeFrom="paragraph">
                  <wp:posOffset>6633845</wp:posOffset>
                </wp:positionV>
                <wp:extent cx="3467100" cy="9525"/>
                <wp:effectExtent l="9525" t="9525" r="9525"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00EE5" id="Прямая со стрелкой 29" o:spid="_x0000_s1026" type="#_x0000_t32" style="position:absolute;margin-left:55.95pt;margin-top:522.35pt;width:273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4177665</wp:posOffset>
                </wp:positionH>
                <wp:positionV relativeFrom="paragraph">
                  <wp:posOffset>6451600</wp:posOffset>
                </wp:positionV>
                <wp:extent cx="0" cy="134620"/>
                <wp:effectExtent l="9525" t="825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37BE2" id="Прямая со стрелкой 28" o:spid="_x0000_s1026" type="#_x0000_t32" style="position:absolute;margin-left:328.95pt;margin-top:508pt;width:0;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xcTQIAAFUEAAAOAAAAZHJzL2Uyb0RvYy54bWysVEtu2zAQ3RfoHQjtHVmO7Nq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710565</wp:posOffset>
                </wp:positionH>
                <wp:positionV relativeFrom="paragraph">
                  <wp:posOffset>6451600</wp:posOffset>
                </wp:positionV>
                <wp:extent cx="0" cy="134620"/>
                <wp:effectExtent l="9525" t="825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FE0C2" id="Прямая со стрелкой 27" o:spid="_x0000_s1026" type="#_x0000_t32" style="position:absolute;margin-left:55.95pt;margin-top:508pt;width:0;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4177665</wp:posOffset>
                </wp:positionH>
                <wp:positionV relativeFrom="paragraph">
                  <wp:posOffset>4738370</wp:posOffset>
                </wp:positionV>
                <wp:extent cx="0" cy="503555"/>
                <wp:effectExtent l="57150" t="9525" r="57150"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0DBFA" id="Прямая со стрелкой 26" o:spid="_x0000_s1026" type="#_x0000_t32" style="position:absolute;margin-left:328.95pt;margin-top:373.1pt;width:0;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77YAIAAHcEAAAOAAAAZHJzL2Uyb0RvYy54bWysVEtu2zAQ3RfoHQjuHUmO5S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710565</wp:posOffset>
                </wp:positionH>
                <wp:positionV relativeFrom="paragraph">
                  <wp:posOffset>4728845</wp:posOffset>
                </wp:positionV>
                <wp:extent cx="0" cy="455930"/>
                <wp:effectExtent l="57150" t="9525" r="57150"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CEB1D" id="Прямая со стрелкой 25" o:spid="_x0000_s1026" type="#_x0000_t32" style="position:absolute;margin-left:55.95pt;margin-top:372.35pt;width:0;height:3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3091815</wp:posOffset>
                </wp:positionH>
                <wp:positionV relativeFrom="paragraph">
                  <wp:posOffset>4728845</wp:posOffset>
                </wp:positionV>
                <wp:extent cx="1085850" cy="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A9E45" id="Прямая со стрелкой 24" o:spid="_x0000_s1026" type="#_x0000_t32" style="position:absolute;margin-left:243.45pt;margin-top:372.35pt;width:8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Uk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710565</wp:posOffset>
                </wp:positionH>
                <wp:positionV relativeFrom="paragraph">
                  <wp:posOffset>4728845</wp:posOffset>
                </wp:positionV>
                <wp:extent cx="895350" cy="9525"/>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58F76" id="Прямая со стрелкой 23" o:spid="_x0000_s1026" type="#_x0000_t32" style="position:absolute;margin-left:55.95pt;margin-top:372.35pt;width:70.5pt;height:.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777240</wp:posOffset>
                </wp:positionH>
                <wp:positionV relativeFrom="paragraph">
                  <wp:posOffset>4338320</wp:posOffset>
                </wp:positionV>
                <wp:extent cx="1638300"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90464" id="Прямая со стрелкой 22" o:spid="_x0000_s1026" type="#_x0000_t32" style="position:absolute;margin-left:61.2pt;margin-top:341.6pt;width:12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710565</wp:posOffset>
                </wp:positionH>
                <wp:positionV relativeFrom="paragraph">
                  <wp:posOffset>2346325</wp:posOffset>
                </wp:positionV>
                <wp:extent cx="0" cy="1991995"/>
                <wp:effectExtent l="57150" t="825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F39C9" id="Прямая со стрелкой 21" o:spid="_x0000_s1026" type="#_x0000_t32" style="position:absolute;margin-left:55.95pt;margin-top:184.75pt;width:0;height:15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2415540</wp:posOffset>
                </wp:positionH>
                <wp:positionV relativeFrom="paragraph">
                  <wp:posOffset>4338320</wp:posOffset>
                </wp:positionV>
                <wp:extent cx="0" cy="198755"/>
                <wp:effectExtent l="57150" t="9525" r="5715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02D0C" id="Прямая со стрелкой 20" o:spid="_x0000_s1026" type="#_x0000_t32" style="position:absolute;margin-left:190.2pt;margin-top:341.6pt;width:0;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kd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DtUaSBGXUft7fbu+5792l7h7bvu3tYth+2t93n7lv3tbvvviBwhs61xmUA&#10;UKhLG2qna3VlLjR945DSRU3UkscKrjcGUNMQkTwICRtnIP+ifaEZ+JAbr2Mb15VtAiQ0CK3jtDbH&#10;afG1R3R3SOE0nYzPRq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2415540</wp:posOffset>
                </wp:positionH>
                <wp:positionV relativeFrom="paragraph">
                  <wp:posOffset>4338320</wp:posOffset>
                </wp:positionV>
                <wp:extent cx="1762125" cy="0"/>
                <wp:effectExtent l="19050" t="57150" r="952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5D6E1" id="Прямая со стрелкой 19" o:spid="_x0000_s1026" type="#_x0000_t32" style="position:absolute;margin-left:190.2pt;margin-top:341.6pt;width:138.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4177665</wp:posOffset>
                </wp:positionH>
                <wp:positionV relativeFrom="paragraph">
                  <wp:posOffset>4194175</wp:posOffset>
                </wp:positionV>
                <wp:extent cx="0" cy="144145"/>
                <wp:effectExtent l="57150" t="825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CE44D" id="Прямая со стрелкой 18" o:spid="_x0000_s1026" type="#_x0000_t32" style="position:absolute;margin-left:328.95pt;margin-top:330.25pt;width:0;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hm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2653665</wp:posOffset>
                </wp:positionH>
                <wp:positionV relativeFrom="paragraph">
                  <wp:posOffset>5822950</wp:posOffset>
                </wp:positionV>
                <wp:extent cx="3476625" cy="628650"/>
                <wp:effectExtent l="9525" t="8255" r="9525" b="1079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28650"/>
                        </a:xfrm>
                        <a:prstGeom prst="flowChartProcess">
                          <a:avLst/>
                        </a:prstGeom>
                        <a:solidFill>
                          <a:srgbClr val="FFFFFF"/>
                        </a:solidFill>
                        <a:ln w="9525">
                          <a:solidFill>
                            <a:srgbClr val="000000"/>
                          </a:solidFill>
                          <a:miter lim="800000"/>
                          <a:headEnd/>
                          <a:tailEnd/>
                        </a:ln>
                      </wps:spPr>
                      <wps:txbx>
                        <w:txbxContent>
                          <w:p w:rsidR="00A726D3" w:rsidRDefault="00A726D3" w:rsidP="00A726D3">
                            <w:pPr>
                              <w:spacing w:after="0" w:line="240" w:lineRule="auto"/>
                            </w:pPr>
                            <w:r>
                              <w:rPr>
                                <w:rFonts w:ascii="Times New Roman" w:hAnsi="Times New Roman"/>
                              </w:rPr>
                              <w:t>О проведении внеплановой выездной проверки не менее чем двадцать четыре часа до начала ее проведения любым доступным способом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7" type="#_x0000_t109" style="position:absolute;margin-left:208.95pt;margin-top:458.5pt;width:273.7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">
                <v:textbox>
                  <w:txbxContent>
                    <w:p w:rsidR="00A726D3" w:rsidRDefault="00A726D3" w:rsidP="00A726D3">
                      <w:pPr>
                        <w:spacing w:after="0" w:line="240" w:lineRule="auto"/>
                      </w:pPr>
                      <w:r>
                        <w:rPr>
                          <w:rFonts w:ascii="Times New Roman" w:hAnsi="Times New Roman"/>
                        </w:rPr>
                        <w:t>О проведении внеплановой выездной проверки не менее чем двадцать четыре часа до начала ее проведения любым доступным способом</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3710940</wp:posOffset>
                </wp:positionH>
                <wp:positionV relativeFrom="paragraph">
                  <wp:posOffset>5241925</wp:posOffset>
                </wp:positionV>
                <wp:extent cx="2419350" cy="419100"/>
                <wp:effectExtent l="9525" t="8255" r="9525" b="1079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19100"/>
                        </a:xfrm>
                        <a:prstGeom prst="flowChartProcess">
                          <a:avLst/>
                        </a:prstGeom>
                        <a:solidFill>
                          <a:srgbClr val="FFFFFF"/>
                        </a:solidFill>
                        <a:ln w="9525">
                          <a:solidFill>
                            <a:srgbClr val="000000"/>
                          </a:solidFill>
                          <a:miter lim="800000"/>
                          <a:headEnd/>
                          <a:tailEnd/>
                        </a:ln>
                      </wps:spPr>
                      <wps:txbx>
                        <w:txbxContent>
                          <w:p w:rsidR="00A726D3" w:rsidRPr="00ED7D40" w:rsidRDefault="00A726D3" w:rsidP="00A726D3">
                            <w:pPr>
                              <w:spacing w:after="0" w:line="240" w:lineRule="auto"/>
                              <w:rPr>
                                <w:rFonts w:ascii="Times New Roman" w:hAnsi="Times New Roman"/>
                              </w:rPr>
                            </w:pPr>
                            <w:r w:rsidRPr="00ED7D40">
                              <w:rPr>
                                <w:rFonts w:ascii="Times New Roman" w:hAnsi="Times New Roman"/>
                              </w:rPr>
                              <w:t>По согласованию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8" type="#_x0000_t109" style="position:absolute;margin-left:292.2pt;margin-top:412.75pt;width:190.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">
                <v:textbox>
                  <w:txbxContent>
                    <w:p w:rsidR="00A726D3" w:rsidRPr="00ED7D40" w:rsidRDefault="00A726D3" w:rsidP="00A726D3">
                      <w:pPr>
                        <w:spacing w:after="0" w:line="240" w:lineRule="auto"/>
                        <w:rPr>
                          <w:rFonts w:ascii="Times New Roman" w:hAnsi="Times New Roman"/>
                        </w:rPr>
                      </w:pPr>
                      <w:r w:rsidRPr="00ED7D40">
                        <w:rPr>
                          <w:rFonts w:ascii="Times New Roman" w:hAnsi="Times New Roman"/>
                        </w:rPr>
                        <w:t>По согласованию с органами прокуратуры</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1558290</wp:posOffset>
                </wp:positionH>
                <wp:positionV relativeFrom="paragraph">
                  <wp:posOffset>6937375</wp:posOffset>
                </wp:positionV>
                <wp:extent cx="1876425" cy="333375"/>
                <wp:effectExtent l="9525" t="8255" r="9525" b="1079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33375"/>
                        </a:xfrm>
                        <a:prstGeom prst="flowChartProcess">
                          <a:avLst/>
                        </a:prstGeom>
                        <a:solidFill>
                          <a:srgbClr val="FFFFFF"/>
                        </a:solidFill>
                        <a:ln w="9525">
                          <a:solidFill>
                            <a:srgbClr val="000000"/>
                          </a:solidFill>
                          <a:miter lim="800000"/>
                          <a:headEnd/>
                          <a:tailEnd/>
                        </a:ln>
                      </wps:spPr>
                      <wps:txbx>
                        <w:txbxContent>
                          <w:p w:rsidR="00A726D3" w:rsidRPr="00ED7D40" w:rsidRDefault="00A726D3" w:rsidP="00A726D3">
                            <w:pPr>
                              <w:rPr>
                                <w:rFonts w:ascii="Times New Roman" w:hAnsi="Times New Roman"/>
                              </w:rPr>
                            </w:pPr>
                            <w:r w:rsidRPr="00ED7D40">
                              <w:rPr>
                                <w:rFonts w:ascii="Times New Roman" w:hAnsi="Times New Roman"/>
                              </w:rPr>
                              <w:t>Выезд, осмотр,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9" type="#_x0000_t109" style="position:absolute;margin-left:122.7pt;margin-top:546.25pt;width:14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">
                <v:textbox>
                  <w:txbxContent>
                    <w:p w:rsidR="00A726D3" w:rsidRPr="00ED7D40" w:rsidRDefault="00A726D3" w:rsidP="00A726D3">
                      <w:pPr>
                        <w:rPr>
                          <w:rFonts w:ascii="Times New Roman" w:hAnsi="Times New Roman"/>
                        </w:rPr>
                      </w:pPr>
                      <w:r w:rsidRPr="00ED7D40">
                        <w:rPr>
                          <w:rFonts w:ascii="Times New Roman" w:hAnsi="Times New Roman"/>
                        </w:rPr>
                        <w:t>Выезд, осмотр, проверка</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1605915</wp:posOffset>
                </wp:positionH>
                <wp:positionV relativeFrom="paragraph">
                  <wp:posOffset>4537075</wp:posOffset>
                </wp:positionV>
                <wp:extent cx="1485900" cy="438150"/>
                <wp:effectExtent l="9525" t="8255" r="9525" b="1079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8150"/>
                        </a:xfrm>
                        <a:prstGeom prst="flowChartProcess">
                          <a:avLst/>
                        </a:prstGeom>
                        <a:solidFill>
                          <a:srgbClr val="FFFFFF"/>
                        </a:solidFill>
                        <a:ln w="9525">
                          <a:solidFill>
                            <a:srgbClr val="000000"/>
                          </a:solidFill>
                          <a:miter lim="800000"/>
                          <a:headEnd/>
                          <a:tailEnd/>
                        </a:ln>
                      </wps:spPr>
                      <wps:txbx>
                        <w:txbxContent>
                          <w:p w:rsidR="00A726D3" w:rsidRPr="00ED5773" w:rsidRDefault="00A726D3" w:rsidP="00A726D3">
                            <w:pPr>
                              <w:jc w:val="center"/>
                              <w:rPr>
                                <w:rFonts w:ascii="Times New Roman" w:hAnsi="Times New Roman"/>
                              </w:rPr>
                            </w:pPr>
                            <w:r w:rsidRPr="00ED5773">
                              <w:rPr>
                                <w:rFonts w:ascii="Times New Roman" w:hAnsi="Times New Roman"/>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126.45pt;margin-top:357.25pt;width:117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">
                <v:textbox>
                  <w:txbxContent>
                    <w:p w:rsidR="00A726D3" w:rsidRPr="00ED5773" w:rsidRDefault="00A726D3" w:rsidP="00A726D3">
                      <w:pPr>
                        <w:jc w:val="center"/>
                        <w:rPr>
                          <w:rFonts w:ascii="Times New Roman" w:hAnsi="Times New Roman"/>
                        </w:rPr>
                      </w:pPr>
                      <w:r w:rsidRPr="00ED5773">
                        <w:rPr>
                          <w:rFonts w:ascii="Times New Roman" w:hAnsi="Times New Roman"/>
                        </w:rPr>
                        <w:t>Распоряжение о проведении проверки</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-622935</wp:posOffset>
                </wp:positionH>
                <wp:positionV relativeFrom="paragraph">
                  <wp:posOffset>5184775</wp:posOffset>
                </wp:positionV>
                <wp:extent cx="2686050" cy="1266825"/>
                <wp:effectExtent l="9525" t="8255" r="9525" b="1079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266825"/>
                        </a:xfrm>
                        <a:prstGeom prst="flowChartProcess">
                          <a:avLst/>
                        </a:prstGeom>
                        <a:solidFill>
                          <a:srgbClr val="FFFFFF"/>
                        </a:solidFill>
                        <a:ln w="9525">
                          <a:solidFill>
                            <a:srgbClr val="000000"/>
                          </a:solidFill>
                          <a:miter lim="800000"/>
                          <a:headEnd/>
                          <a:tailEnd/>
                        </a:ln>
                      </wps:spPr>
                      <wps:txbx>
                        <w:txbxContent>
                          <w:p w:rsidR="00A726D3" w:rsidRPr="001201EB" w:rsidRDefault="00A726D3" w:rsidP="00A726D3">
                            <w:pPr>
                              <w:pStyle w:val="ConsPlusNonformat"/>
                              <w:ind w:left="6"/>
                              <w:rPr>
                                <w:rFonts w:ascii="Times New Roman" w:hAnsi="Times New Roman" w:cs="Times New Roman"/>
                                <w:sz w:val="22"/>
                                <w:szCs w:val="22"/>
                              </w:rPr>
                            </w:pPr>
                            <w:r>
                              <w:rPr>
                                <w:rFonts w:ascii="Times New Roman" w:hAnsi="Times New Roman" w:cs="Times New Roman"/>
                                <w:sz w:val="22"/>
                                <w:szCs w:val="22"/>
                              </w:rPr>
                              <w:t xml:space="preserve">Уведомление о проведении проверки не позднее чем в течении трех рабочих дней до начала её проведения посредством направления копии распоряжения или заказным  почтовым отправлением с уведомлением о вручении или иным доступным способом </w:t>
                            </w:r>
                          </w:p>
                          <w:p w:rsidR="00A726D3" w:rsidRDefault="00A726D3" w:rsidP="00A72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1" type="#_x0000_t109" style="position:absolute;margin-left:-49.05pt;margin-top:408.25pt;width:211.5pt;height:9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">
                <v:textbox>
                  <w:txbxContent>
                    <w:p w:rsidR="00A726D3" w:rsidRPr="001201EB" w:rsidRDefault="00A726D3" w:rsidP="00A726D3">
                      <w:pPr>
                        <w:pStyle w:val="ConsPlusNonformat"/>
                        <w:ind w:left="6"/>
                        <w:rPr>
                          <w:rFonts w:ascii="Times New Roman" w:hAnsi="Times New Roman" w:cs="Times New Roman"/>
                          <w:sz w:val="22"/>
                          <w:szCs w:val="22"/>
                        </w:rPr>
                      </w:pPr>
                      <w:r>
                        <w:rPr>
                          <w:rFonts w:ascii="Times New Roman" w:hAnsi="Times New Roman" w:cs="Times New Roman"/>
                          <w:sz w:val="22"/>
                          <w:szCs w:val="22"/>
                        </w:rPr>
                        <w:t xml:space="preserve">Уведомление о проведении проверки не позднее чем в течении трех рабочих дней до начала её проведения посредством направления копии распоряжения или заказным  почтовым отправлением с уведомлением о вручении или иным доступным способом </w:t>
                      </w:r>
                    </w:p>
                    <w:p w:rsidR="00A726D3" w:rsidRDefault="00A726D3" w:rsidP="00A726D3"/>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2358390</wp:posOffset>
                </wp:positionH>
                <wp:positionV relativeFrom="paragraph">
                  <wp:posOffset>1612900</wp:posOffset>
                </wp:positionV>
                <wp:extent cx="3829050" cy="2581275"/>
                <wp:effectExtent l="9525" t="8255" r="9525" b="1079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581275"/>
                        </a:xfrm>
                        <a:prstGeom prst="flowChartProcess">
                          <a:avLst/>
                        </a:prstGeom>
                        <a:solidFill>
                          <a:srgbClr val="FFFFFF"/>
                        </a:solidFill>
                        <a:ln w="9525">
                          <a:solidFill>
                            <a:srgbClr val="000000"/>
                          </a:solidFill>
                          <a:miter lim="800000"/>
                          <a:headEnd/>
                          <a:tailEnd/>
                        </a:ln>
                      </wps:spPr>
                      <wps:txbx>
                        <w:txbxContent>
                          <w:p w:rsidR="00A726D3" w:rsidRPr="00ED5773" w:rsidRDefault="00A726D3" w:rsidP="00A726D3">
                            <w:pPr>
                              <w:spacing w:after="0" w:line="240" w:lineRule="auto"/>
                              <w:jc w:val="both"/>
                              <w:rPr>
                                <w:rFonts w:ascii="Times New Roman" w:hAnsi="Times New Roman"/>
                              </w:rPr>
                            </w:pPr>
                            <w:r w:rsidRPr="00ED5773">
                              <w:rPr>
                                <w:rFonts w:ascii="Times New Roman" w:hAnsi="Times New Roman"/>
                              </w:rPr>
                              <w:t xml:space="preserve">Основанием является  поступление в органы муниципального контроля обращений и заявлений  о фактах: </w:t>
                            </w:r>
                          </w:p>
                          <w:p w:rsidR="00A726D3" w:rsidRPr="00ED5773" w:rsidRDefault="00A726D3" w:rsidP="00A726D3">
                            <w:pPr>
                              <w:spacing w:after="0" w:line="240" w:lineRule="auto"/>
                              <w:jc w:val="both"/>
                              <w:rPr>
                                <w:rFonts w:ascii="Times New Roman" w:hAnsi="Times New Roman"/>
                              </w:rPr>
                            </w:pPr>
                            <w:r>
                              <w:rPr>
                                <w:rFonts w:ascii="Times New Roman" w:hAnsi="Times New Roman"/>
                              </w:rPr>
                              <w:t>в</w:t>
                            </w:r>
                            <w:r w:rsidRPr="00ED5773">
                              <w:rPr>
                                <w:rFonts w:ascii="Times New Roman" w:hAnsi="Times New Roman"/>
                              </w:rPr>
                              <w:t>озникновения угрозы причинения вреда жизни, здоровью граждан, вреда животным, растениям, окружающей среде ,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26D3" w:rsidRPr="00ED5773" w:rsidRDefault="00A726D3" w:rsidP="00A726D3">
                            <w:pPr>
                              <w:spacing w:line="240" w:lineRule="auto"/>
                              <w:jc w:val="both"/>
                              <w:rPr>
                                <w:rFonts w:ascii="Times New Roman" w:hAnsi="Times New Roman"/>
                              </w:rPr>
                            </w:pPr>
                            <w:r>
                              <w:rPr>
                                <w:rFonts w:ascii="Times New Roman" w:hAnsi="Times New Roman"/>
                              </w:rPr>
                              <w:t>п</w:t>
                            </w:r>
                            <w:r w:rsidRPr="00ED5773">
                              <w:rPr>
                                <w:rFonts w:ascii="Times New Roman" w:hAnsi="Times New Roman"/>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2" type="#_x0000_t109" style="position:absolute;margin-left:185.7pt;margin-top:127pt;width:301.5pt;height:20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">
                <v:textbox>
                  <w:txbxContent>
                    <w:p w:rsidR="00A726D3" w:rsidRPr="00ED5773" w:rsidRDefault="00A726D3" w:rsidP="00A726D3">
                      <w:pPr>
                        <w:spacing w:after="0" w:line="240" w:lineRule="auto"/>
                        <w:jc w:val="both"/>
                        <w:rPr>
                          <w:rFonts w:ascii="Times New Roman" w:hAnsi="Times New Roman"/>
                        </w:rPr>
                      </w:pPr>
                      <w:r w:rsidRPr="00ED5773">
                        <w:rPr>
                          <w:rFonts w:ascii="Times New Roman" w:hAnsi="Times New Roman"/>
                        </w:rPr>
                        <w:t xml:space="preserve">Основанием является  поступление в органы муниципального контроля обращений и заявлений  о фактах: </w:t>
                      </w:r>
                    </w:p>
                    <w:p w:rsidR="00A726D3" w:rsidRPr="00ED5773" w:rsidRDefault="00A726D3" w:rsidP="00A726D3">
                      <w:pPr>
                        <w:spacing w:after="0" w:line="240" w:lineRule="auto"/>
                        <w:jc w:val="both"/>
                        <w:rPr>
                          <w:rFonts w:ascii="Times New Roman" w:hAnsi="Times New Roman"/>
                        </w:rPr>
                      </w:pPr>
                      <w:r>
                        <w:rPr>
                          <w:rFonts w:ascii="Times New Roman" w:hAnsi="Times New Roman"/>
                        </w:rPr>
                        <w:t>в</w:t>
                      </w:r>
                      <w:r w:rsidRPr="00ED5773">
                        <w:rPr>
                          <w:rFonts w:ascii="Times New Roman" w:hAnsi="Times New Roman"/>
                        </w:rPr>
                        <w:t>озникновения угрозы причинения вреда жизни, здоровью граждан, вреда животным, растениям, окружающей среде ,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26D3" w:rsidRPr="00ED5773" w:rsidRDefault="00A726D3" w:rsidP="00A726D3">
                      <w:pPr>
                        <w:spacing w:line="240" w:lineRule="auto"/>
                        <w:jc w:val="both"/>
                        <w:rPr>
                          <w:rFonts w:ascii="Times New Roman" w:hAnsi="Times New Roman"/>
                        </w:rPr>
                      </w:pPr>
                      <w:r>
                        <w:rPr>
                          <w:rFonts w:ascii="Times New Roman" w:hAnsi="Times New Roman"/>
                        </w:rPr>
                        <w:t>п</w:t>
                      </w:r>
                      <w:r w:rsidRPr="00ED5773">
                        <w:rPr>
                          <w:rFonts w:ascii="Times New Roman" w:hAnsi="Times New Roman"/>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4177665</wp:posOffset>
                </wp:positionH>
                <wp:positionV relativeFrom="paragraph">
                  <wp:posOffset>1403985</wp:posOffset>
                </wp:positionV>
                <wp:extent cx="0" cy="208915"/>
                <wp:effectExtent l="57150" t="8890"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C3A33" id="Прямая со стрелкой 11" o:spid="_x0000_s1026" type="#_x0000_t32" style="position:absolute;margin-left:328.95pt;margin-top:110.55pt;width:0;height:1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BlXgIAAHc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710565</wp:posOffset>
                </wp:positionH>
                <wp:positionV relativeFrom="paragraph">
                  <wp:posOffset>1403985</wp:posOffset>
                </wp:positionV>
                <wp:extent cx="0" cy="208915"/>
                <wp:effectExtent l="57150" t="8890" r="5715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6DB45" id="Прямая со стрелкой 10" o:spid="_x0000_s1026" type="#_x0000_t32" style="position:absolute;margin-left:55.95pt;margin-top:110.55pt;width:0;height:1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M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UF7JG5gRt3H7d32vvvefdreo+377gGW7YftXfe5+9Z97R66LwicoXOtthkA&#10;FPLa+NrJWt7oK0XeWCRVUWO5YKGC240G1NRHxCchfmM15J+3LxQFH7x0KrRxXZnGQ0KD0DpMa3Oc&#10;Fls7RHaHBE77yWicDg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4263390</wp:posOffset>
                </wp:positionH>
                <wp:positionV relativeFrom="paragraph">
                  <wp:posOffset>736600</wp:posOffset>
                </wp:positionV>
                <wp:extent cx="0" cy="200660"/>
                <wp:effectExtent l="57150" t="8255" r="5715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E01E" id="Прямая со стрелкой 9" o:spid="_x0000_s1026" type="#_x0000_t32" style="position:absolute;margin-left:335.7pt;margin-top:58pt;width:0;height:1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MSXwIAAHU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777240</wp:posOffset>
                </wp:positionH>
                <wp:positionV relativeFrom="paragraph">
                  <wp:posOffset>736600</wp:posOffset>
                </wp:positionV>
                <wp:extent cx="0" cy="200660"/>
                <wp:effectExtent l="57150" t="8255" r="5715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7D58A" id="Прямая со стрелкой 8" o:spid="_x0000_s1026" type="#_x0000_t32" style="position:absolute;margin-left:61.2pt;margin-top:58pt;width:0;height:1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UGXw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777240</wp:posOffset>
                </wp:positionH>
                <wp:positionV relativeFrom="paragraph">
                  <wp:posOffset>736600</wp:posOffset>
                </wp:positionV>
                <wp:extent cx="3486150" cy="0"/>
                <wp:effectExtent l="9525" t="8255" r="9525" b="107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17D78" id="Прямая со стрелкой 7" o:spid="_x0000_s1026" type="#_x0000_t32" style="position:absolute;margin-left:61.2pt;margin-top:58pt;width:27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1v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2cYSdLAiLrP27vtffez+7K9R9uP3QMs20/bu+5r96P73j1039CZ71urbQrh&#10;uZwbXzldy2t9peg7i6TKKyKXPPC/2WgAjX1E9CTEb6yG7Iv2lWJwhtw6FZq4Lk3jIaE9aB1mtTnO&#10;iq8dovDxNBmP4iGMl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2653665</wp:posOffset>
                </wp:positionH>
                <wp:positionV relativeFrom="paragraph">
                  <wp:posOffset>575310</wp:posOffset>
                </wp:positionV>
                <wp:extent cx="0" cy="161290"/>
                <wp:effectExtent l="57150" t="8890" r="5715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8C826" id="Прямая со стрелкой 6" o:spid="_x0000_s1026" type="#_x0000_t32" style="position:absolute;margin-left:208.95pt;margin-top:45.3pt;width:0;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jcYAIAAHU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1320165</wp:posOffset>
                </wp:positionH>
                <wp:positionV relativeFrom="paragraph">
                  <wp:posOffset>7518400</wp:posOffset>
                </wp:positionV>
                <wp:extent cx="2390775" cy="352425"/>
                <wp:effectExtent l="9525" t="8255" r="9525" b="1079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52425"/>
                        </a:xfrm>
                        <a:prstGeom prst="flowChartProcess">
                          <a:avLst/>
                        </a:prstGeom>
                        <a:solidFill>
                          <a:srgbClr val="FFFFFF"/>
                        </a:solidFill>
                        <a:ln w="9525">
                          <a:solidFill>
                            <a:srgbClr val="000000"/>
                          </a:solidFill>
                          <a:miter lim="800000"/>
                          <a:headEnd/>
                          <a:tailEnd/>
                        </a:ln>
                      </wps:spPr>
                      <wps:txbx>
                        <w:txbxContent>
                          <w:p w:rsidR="00A726D3" w:rsidRPr="00ED7D40" w:rsidRDefault="00A726D3" w:rsidP="00A726D3">
                            <w:pPr>
                              <w:jc w:val="center"/>
                              <w:rPr>
                                <w:rFonts w:ascii="Times New Roman" w:hAnsi="Times New Roman"/>
                              </w:rPr>
                            </w:pPr>
                            <w:r w:rsidRPr="00ED7D40">
                              <w:rPr>
                                <w:rFonts w:ascii="Times New Roman" w:hAnsi="Times New Roman"/>
                              </w:rPr>
                              <w:t>Акт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3" type="#_x0000_t109" style="position:absolute;margin-left:103.95pt;margin-top:592pt;width:188.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">
                <v:textbox>
                  <w:txbxContent>
                    <w:p w:rsidR="00A726D3" w:rsidRPr="00ED7D40" w:rsidRDefault="00A726D3" w:rsidP="00A726D3">
                      <w:pPr>
                        <w:jc w:val="center"/>
                        <w:rPr>
                          <w:rFonts w:ascii="Times New Roman" w:hAnsi="Times New Roman"/>
                        </w:rPr>
                      </w:pPr>
                      <w:r w:rsidRPr="00ED7D40">
                        <w:rPr>
                          <w:rFonts w:ascii="Times New Roman" w:hAnsi="Times New Roman"/>
                        </w:rPr>
                        <w:t>Акт проведения проверки</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-356235</wp:posOffset>
                </wp:positionH>
                <wp:positionV relativeFrom="paragraph">
                  <wp:posOffset>1612900</wp:posOffset>
                </wp:positionV>
                <wp:extent cx="2371725" cy="733425"/>
                <wp:effectExtent l="9525" t="8255" r="9525" b="1079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33425"/>
                        </a:xfrm>
                        <a:prstGeom prst="flowChartProcess">
                          <a:avLst/>
                        </a:prstGeom>
                        <a:solidFill>
                          <a:srgbClr val="FFFFFF"/>
                        </a:solidFill>
                        <a:ln w="9525">
                          <a:solidFill>
                            <a:srgbClr val="000000"/>
                          </a:solidFill>
                          <a:miter lim="800000"/>
                          <a:headEnd/>
                          <a:tailEnd/>
                        </a:ln>
                      </wps:spPr>
                      <wps:txbx>
                        <w:txbxContent>
                          <w:p w:rsidR="00A726D3" w:rsidRDefault="00A726D3" w:rsidP="00A726D3">
                            <w:pPr>
                              <w:spacing w:after="0" w:line="240" w:lineRule="auto"/>
                              <w:jc w:val="both"/>
                            </w:pPr>
                            <w:r>
                              <w:rPr>
                                <w:rFonts w:ascii="Times New Roman" w:hAnsi="Times New Roman"/>
                              </w:rPr>
                              <w:t>В соответствии  с ежегодным планом проведения плановых проверок органом муниципального земельного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4" type="#_x0000_t109" style="position:absolute;margin-left:-28.05pt;margin-top:127pt;width:186.7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">
                <v:textbox>
                  <w:txbxContent>
                    <w:p w:rsidR="00A726D3" w:rsidRDefault="00A726D3" w:rsidP="00A726D3">
                      <w:pPr>
                        <w:spacing w:after="0" w:line="240" w:lineRule="auto"/>
                        <w:jc w:val="both"/>
                      </w:pPr>
                      <w:r>
                        <w:rPr>
                          <w:rFonts w:ascii="Times New Roman" w:hAnsi="Times New Roman"/>
                        </w:rPr>
                        <w:t>В соответствии  с ежегодным планом проведения плановых проверок органом муниципального земельного контроля</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-356235</wp:posOffset>
                </wp:positionH>
                <wp:positionV relativeFrom="paragraph">
                  <wp:posOffset>937260</wp:posOffset>
                </wp:positionV>
                <wp:extent cx="2305050" cy="466725"/>
                <wp:effectExtent l="9525" t="8890" r="9525" b="1016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66725"/>
                        </a:xfrm>
                        <a:prstGeom prst="flowChartProcess">
                          <a:avLst/>
                        </a:prstGeom>
                        <a:solidFill>
                          <a:srgbClr val="FFFFFF"/>
                        </a:solidFill>
                        <a:ln w="9525">
                          <a:solidFill>
                            <a:srgbClr val="000000"/>
                          </a:solidFill>
                          <a:miter lim="800000"/>
                          <a:headEnd/>
                          <a:tailEnd/>
                        </a:ln>
                      </wps:spPr>
                      <wps:txbx>
                        <w:txbxContent>
                          <w:p w:rsidR="00A726D3" w:rsidRPr="00ED5773" w:rsidRDefault="00A726D3" w:rsidP="00A726D3">
                            <w:pPr>
                              <w:jc w:val="center"/>
                              <w:rPr>
                                <w:rFonts w:ascii="Times New Roman" w:hAnsi="Times New Roman"/>
                              </w:rPr>
                            </w:pPr>
                            <w:r w:rsidRPr="00ED5773">
                              <w:rPr>
                                <w:rFonts w:ascii="Times New Roman" w:hAnsi="Times New Roman"/>
                              </w:rPr>
                              <w:t>Плановые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5" type="#_x0000_t109" style="position:absolute;margin-left:-28.05pt;margin-top:73.8pt;width:181.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">
                <v:textbox>
                  <w:txbxContent>
                    <w:p w:rsidR="00A726D3" w:rsidRPr="00ED5773" w:rsidRDefault="00A726D3" w:rsidP="00A726D3">
                      <w:pPr>
                        <w:jc w:val="center"/>
                        <w:rPr>
                          <w:rFonts w:ascii="Times New Roman" w:hAnsi="Times New Roman"/>
                        </w:rPr>
                      </w:pPr>
                      <w:r w:rsidRPr="00ED5773">
                        <w:rPr>
                          <w:rFonts w:ascii="Times New Roman" w:hAnsi="Times New Roman"/>
                        </w:rPr>
                        <w:t>Плановые проверки</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3091815</wp:posOffset>
                </wp:positionH>
                <wp:positionV relativeFrom="paragraph">
                  <wp:posOffset>937260</wp:posOffset>
                </wp:positionV>
                <wp:extent cx="2247900" cy="466725"/>
                <wp:effectExtent l="9525" t="8890" r="9525" b="1016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66725"/>
                        </a:xfrm>
                        <a:prstGeom prst="flowChartProcess">
                          <a:avLst/>
                        </a:prstGeom>
                        <a:solidFill>
                          <a:srgbClr val="FFFFFF"/>
                        </a:solidFill>
                        <a:ln w="9525">
                          <a:solidFill>
                            <a:srgbClr val="000000"/>
                          </a:solidFill>
                          <a:miter lim="800000"/>
                          <a:headEnd/>
                          <a:tailEnd/>
                        </a:ln>
                      </wps:spPr>
                      <wps:txbx>
                        <w:txbxContent>
                          <w:p w:rsidR="00A726D3" w:rsidRPr="00ED5773" w:rsidRDefault="00A726D3" w:rsidP="00A726D3">
                            <w:pPr>
                              <w:jc w:val="center"/>
                              <w:rPr>
                                <w:rFonts w:ascii="Times New Roman" w:hAnsi="Times New Roman"/>
                              </w:rPr>
                            </w:pPr>
                            <w:r w:rsidRPr="00ED5773">
                              <w:rPr>
                                <w:rFonts w:ascii="Times New Roman" w:hAnsi="Times New Roman"/>
                              </w:rPr>
                              <w:t>Внеплановые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6" type="#_x0000_t109" style="position:absolute;margin-left:243.45pt;margin-top:73.8pt;width:177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">
                <v:textbox>
                  <w:txbxContent>
                    <w:p w:rsidR="00A726D3" w:rsidRPr="00ED5773" w:rsidRDefault="00A726D3" w:rsidP="00A726D3">
                      <w:pPr>
                        <w:jc w:val="center"/>
                        <w:rPr>
                          <w:rFonts w:ascii="Times New Roman" w:hAnsi="Times New Roman"/>
                        </w:rPr>
                      </w:pPr>
                      <w:r w:rsidRPr="00ED5773">
                        <w:rPr>
                          <w:rFonts w:ascii="Times New Roman" w:hAnsi="Times New Roman"/>
                        </w:rPr>
                        <w:t>Внеплановые проверки</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967740</wp:posOffset>
                </wp:positionH>
                <wp:positionV relativeFrom="paragraph">
                  <wp:posOffset>60960</wp:posOffset>
                </wp:positionV>
                <wp:extent cx="3752850" cy="514350"/>
                <wp:effectExtent l="9525" t="8890" r="9525" b="1016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14350"/>
                        </a:xfrm>
                        <a:prstGeom prst="flowChartProcess">
                          <a:avLst/>
                        </a:prstGeom>
                        <a:solidFill>
                          <a:srgbClr val="FFFFFF"/>
                        </a:solidFill>
                        <a:ln w="9525">
                          <a:solidFill>
                            <a:srgbClr val="000000"/>
                          </a:solidFill>
                          <a:miter lim="800000"/>
                          <a:headEnd/>
                          <a:tailEnd/>
                        </a:ln>
                      </wps:spPr>
                      <wps:txbx>
                        <w:txbxContent>
                          <w:p w:rsidR="00A726D3" w:rsidRPr="00ED5773" w:rsidRDefault="00A726D3" w:rsidP="00A726D3">
                            <w:pPr>
                              <w:jc w:val="center"/>
                              <w:rPr>
                                <w:rFonts w:ascii="Times New Roman" w:hAnsi="Times New Roman"/>
                              </w:rPr>
                            </w:pPr>
                            <w:r w:rsidRPr="00ED5773">
                              <w:rPr>
                                <w:rFonts w:ascii="Times New Roman" w:hAnsi="Times New Roman"/>
                              </w:rPr>
                              <w:t>Проведение проверок в отношении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7" type="#_x0000_t109" style="position:absolute;margin-left:76.2pt;margin-top:4.8pt;width:295.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">
                <v:textbox>
                  <w:txbxContent>
                    <w:p w:rsidR="00A726D3" w:rsidRPr="00ED5773" w:rsidRDefault="00A726D3" w:rsidP="00A726D3">
                      <w:pPr>
                        <w:jc w:val="center"/>
                        <w:rPr>
                          <w:rFonts w:ascii="Times New Roman" w:hAnsi="Times New Roman"/>
                        </w:rPr>
                      </w:pPr>
                      <w:r w:rsidRPr="00ED5773">
                        <w:rPr>
                          <w:rFonts w:ascii="Times New Roman" w:hAnsi="Times New Roman"/>
                        </w:rPr>
                        <w:t>Проведение проверок в отношении юридических лиц и индивидуальных предпринимателей</w:t>
                      </w:r>
                    </w:p>
                  </w:txbxContent>
                </v:textbox>
              </v:shape>
            </w:pict>
          </mc:Fallback>
        </mc:AlternateContent>
      </w: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A726D3" w:rsidRPr="00153508" w:rsidRDefault="00A726D3" w:rsidP="00A726D3">
      <w:pPr>
        <w:spacing w:after="0" w:line="240" w:lineRule="auto"/>
        <w:rPr>
          <w:rFonts w:ascii="Times New Roman" w:hAnsi="Times New Roman"/>
          <w:sz w:val="28"/>
          <w:szCs w:val="28"/>
        </w:rPr>
      </w:pPr>
    </w:p>
    <w:p w:rsidR="00BF69A3" w:rsidRDefault="00BF69A3"/>
    <w:sectPr w:rsidR="00BF69A3" w:rsidSect="00426A18">
      <w:headerReference w:type="even" r:id="rId58"/>
      <w:headerReference w:type="default" r:id="rId59"/>
      <w:footerReference w:type="even" r:id="rId60"/>
      <w:footerReference w:type="default" r:id="rId61"/>
      <w:headerReference w:type="first" r:id="rId62"/>
      <w:footerReference w:type="first" r:id="rId63"/>
      <w:pgSz w:w="11906" w:h="16838"/>
      <w:pgMar w:top="1134" w:right="748"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61" w:rsidRDefault="003D1F61">
      <w:pPr>
        <w:spacing w:after="0" w:line="240" w:lineRule="auto"/>
      </w:pPr>
      <w:r>
        <w:separator/>
      </w:r>
    </w:p>
  </w:endnote>
  <w:endnote w:type="continuationSeparator" w:id="0">
    <w:p w:rsidR="003D1F61" w:rsidRDefault="003D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3D1F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3D1F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3D1F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61" w:rsidRDefault="003D1F61">
      <w:pPr>
        <w:spacing w:after="0" w:line="240" w:lineRule="auto"/>
      </w:pPr>
      <w:r>
        <w:separator/>
      </w:r>
    </w:p>
  </w:footnote>
  <w:footnote w:type="continuationSeparator" w:id="0">
    <w:p w:rsidR="003D1F61" w:rsidRDefault="003D1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3D1F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3D1F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3D1F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02446"/>
    <w:multiLevelType w:val="hybridMultilevel"/>
    <w:tmpl w:val="CC50A41A"/>
    <w:lvl w:ilvl="0" w:tplc="BAD2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61"/>
    <w:rsid w:val="003D1F61"/>
    <w:rsid w:val="00475461"/>
    <w:rsid w:val="00A26915"/>
    <w:rsid w:val="00A726D3"/>
    <w:rsid w:val="00B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9DB4-AE65-46D1-9878-DF22B79D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6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726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A726D3"/>
    <w:rPr>
      <w:color w:val="0000FF"/>
      <w:u w:val="single"/>
    </w:rPr>
  </w:style>
  <w:style w:type="paragraph" w:styleId="a4">
    <w:name w:val="header"/>
    <w:basedOn w:val="a"/>
    <w:link w:val="a5"/>
    <w:uiPriority w:val="99"/>
    <w:semiHidden/>
    <w:unhideWhenUsed/>
    <w:rsid w:val="00A726D3"/>
    <w:pPr>
      <w:tabs>
        <w:tab w:val="center" w:pos="4677"/>
        <w:tab w:val="right" w:pos="9355"/>
      </w:tabs>
    </w:pPr>
  </w:style>
  <w:style w:type="character" w:customStyle="1" w:styleId="a5">
    <w:name w:val="Верхний колонтитул Знак"/>
    <w:basedOn w:val="a0"/>
    <w:link w:val="a4"/>
    <w:uiPriority w:val="99"/>
    <w:semiHidden/>
    <w:rsid w:val="00A726D3"/>
    <w:rPr>
      <w:rFonts w:ascii="Calibri" w:eastAsia="Times New Roman" w:hAnsi="Calibri" w:cs="Times New Roman"/>
      <w:lang w:eastAsia="ru-RU"/>
    </w:rPr>
  </w:style>
  <w:style w:type="paragraph" w:styleId="a6">
    <w:name w:val="footer"/>
    <w:basedOn w:val="a"/>
    <w:link w:val="a7"/>
    <w:uiPriority w:val="99"/>
    <w:semiHidden/>
    <w:unhideWhenUsed/>
    <w:rsid w:val="00A726D3"/>
    <w:pPr>
      <w:tabs>
        <w:tab w:val="center" w:pos="4677"/>
        <w:tab w:val="right" w:pos="9355"/>
      </w:tabs>
    </w:pPr>
  </w:style>
  <w:style w:type="character" w:customStyle="1" w:styleId="a7">
    <w:name w:val="Нижний колонтитул Знак"/>
    <w:basedOn w:val="a0"/>
    <w:link w:val="a6"/>
    <w:uiPriority w:val="99"/>
    <w:semiHidden/>
    <w:rsid w:val="00A726D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647455e-9799-4afa-9ece-c5d95375c894" TargetMode="External"/><Relationship Id="rId18" Type="http://schemas.openxmlformats.org/officeDocument/2006/relationships/hyperlink" Target="consultantplus://offline/ref=739409951AC70362B0662D7C4BDB009D8712F45C00F31AF7EE8AFE21DBSE01O" TargetMode="External"/><Relationship Id="rId26" Type="http://schemas.openxmlformats.org/officeDocument/2006/relationships/hyperlink" Target="a12cf0a1-9bb6-419c-a4ef-c49afed626cf" TargetMode="External"/><Relationship Id="rId39" Type="http://schemas.openxmlformats.org/officeDocument/2006/relationships/hyperlink" Target="/content/act/64f83ed6-2968-419a-a647-a5f286453d06.html" TargetMode="External"/><Relationship Id="rId21" Type="http://schemas.openxmlformats.org/officeDocument/2006/relationships/hyperlink" Target="a12cf0a1-9bb6-419c-a4ef-c49afed626cf" TargetMode="External"/><Relationship Id="rId34" Type="http://schemas.openxmlformats.org/officeDocument/2006/relationships/hyperlink" Target="/content/act/64f83ed6-2968-419a-a647-a5f286453d06.html" TargetMode="External"/><Relationship Id="rId42" Type="http://schemas.openxmlformats.org/officeDocument/2006/relationships/hyperlink" Target="consultantplus://offline/ref=16FB51F856ECEFA0A36F64151CF63DE913751A26C35ADCAB6DEAE5313080B07BC51F9E1C1Fm348I" TargetMode="External"/><Relationship Id="rId47" Type="http://schemas.openxmlformats.org/officeDocument/2006/relationships/hyperlink" Target="/content/act/64f83ed6-2968-419a-a647-a5f286453d06.html" TargetMode="External"/><Relationship Id="rId50" Type="http://schemas.openxmlformats.org/officeDocument/2006/relationships/hyperlink" Target="/content/act/64f83ed6-2968-419a-a647-a5f286453d06.html" TargetMode="External"/><Relationship Id="rId55" Type="http://schemas.openxmlformats.org/officeDocument/2006/relationships/hyperlink" Target="/content/act/64f83ed6-2968-419a-a647-a5f286453d06.html" TargetMode="External"/><Relationship Id="rId63" Type="http://schemas.openxmlformats.org/officeDocument/2006/relationships/footer" Target="footer3.xml"/><Relationship Id="rId7" Type="http://schemas.openxmlformats.org/officeDocument/2006/relationships/hyperlink" Target="/content/act/64f83ed6-2968-419a-a647-a5f286453d06.html" TargetMode="External"/><Relationship Id="rId2" Type="http://schemas.openxmlformats.org/officeDocument/2006/relationships/styles" Target="styles.xml"/><Relationship Id="rId16" Type="http://schemas.openxmlformats.org/officeDocument/2006/relationships/hyperlink" Target="consultantplus://offline/ref=739409951AC70362B0662D7C4BDB009D8712F45D02F51AF7EE8AFE21DBSE01O" TargetMode="External"/><Relationship Id="rId20" Type="http://schemas.openxmlformats.org/officeDocument/2006/relationships/hyperlink" Target="consultantplus://offline/ref=739409951AC70362B0662D7C4BDB009D8713F05C06F01AF7EE8AFE21DBSE01O" TargetMode="External"/><Relationship Id="rId29" Type="http://schemas.openxmlformats.org/officeDocument/2006/relationships/hyperlink" Target="/content/act/64f83ed6-2968-419a-a647-a5f286453d06.html" TargetMode="External"/><Relationship Id="rId41" Type="http://schemas.openxmlformats.org/officeDocument/2006/relationships/hyperlink" Target="consultantplus://offline/ref=16FB51F856ECEFA0A36F64151CF63DE913751A26C35ADCAB6DEAE5313080B07BC51F9E1C17m341I" TargetMode="External"/><Relationship Id="rId54" Type="http://schemas.openxmlformats.org/officeDocument/2006/relationships/hyperlink" Target="a12cf0a1-9bb6-419c-a4ef-c49afed626cf"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9409951AC70362B0662D7C4BDB009D8712F45C00F31AF7EE8AFE21DBE1D5B2C0CDFEBES100O" TargetMode="External"/><Relationship Id="rId24" Type="http://schemas.openxmlformats.org/officeDocument/2006/relationships/hyperlink" Target="consultantplus://offline/ref=739409951AC70362B0662D7C4BDB009D8712F35507F41AF7EE8AFE21DBSE01O" TargetMode="External"/><Relationship Id="rId32" Type="http://schemas.openxmlformats.org/officeDocument/2006/relationships/hyperlink" Target="/content/act/64f83ed6-2968-419a-a647-a5f286453d06.html" TargetMode="External"/><Relationship Id="rId37" Type="http://schemas.openxmlformats.org/officeDocument/2006/relationships/hyperlink" Target="consultantplus://offline/ref=739409951AC70362B0662D7C4BDB009D8715F15A04F01AF7EE8AFE21DBE1D5B2C0CDFEB611S909O" TargetMode="External"/><Relationship Id="rId40" Type="http://schemas.openxmlformats.org/officeDocument/2006/relationships/hyperlink" Target="a12cf0a1-9bb6-419c-a4ef-c49afed626cf" TargetMode="External"/><Relationship Id="rId45" Type="http://schemas.openxmlformats.org/officeDocument/2006/relationships/hyperlink" Target="a24a204f-59ae-45b5-b83f-edc8a5165431" TargetMode="External"/><Relationship Id="rId53" Type="http://schemas.openxmlformats.org/officeDocument/2006/relationships/hyperlink" Target="a12cf0a1-9bb6-419c-a4ef-c49afed626cf"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647455e-9799-4afa-9ece-c5d95375c894" TargetMode="External"/><Relationship Id="rId23" Type="http://schemas.openxmlformats.org/officeDocument/2006/relationships/hyperlink" Target="consultantplus://offline/ref=739409951AC70362B0662D7C4BDB009D8713F75903F41AF7EE8AFE21DBSE01O" TargetMode="External"/><Relationship Id="rId28" Type="http://schemas.openxmlformats.org/officeDocument/2006/relationships/hyperlink" Target="consultantplus://offline/ref=739409951AC70362B0662D7C4BDB009D8712F45C00F31AF7EE8AFE21DBE1D5B2C0CDFEB6119BB372S10CO" TargetMode="External"/><Relationship Id="rId36" Type="http://schemas.openxmlformats.org/officeDocument/2006/relationships/hyperlink" Target="a12cf0a1-9bb6-419c-a4ef-c49afed626cf" TargetMode="External"/><Relationship Id="rId49" Type="http://schemas.openxmlformats.org/officeDocument/2006/relationships/hyperlink" Target="consultantplus://offline/ref=739409951AC70362B0662D7C4BDB009D8712F45C00F31AF7EE8AFE21DBE1D5B2C0CDFEB610S90BO" TargetMode="External"/><Relationship Id="rId57" Type="http://schemas.openxmlformats.org/officeDocument/2006/relationships/hyperlink" Target="a12cf0a1-9bb6-419c-a4ef-c49afed626cf" TargetMode="External"/><Relationship Id="rId61" Type="http://schemas.openxmlformats.org/officeDocument/2006/relationships/footer" Target="footer2.xml"/><Relationship Id="rId10" Type="http://schemas.openxmlformats.org/officeDocument/2006/relationships/hyperlink" Target="a12cf0a1-9bb6-419c-a4ef-c49afed626cf" TargetMode="External"/><Relationship Id="rId19" Type="http://schemas.openxmlformats.org/officeDocument/2006/relationships/hyperlink" Target="consultantplus://offline/ref=739409951AC70362B0662D7C4BDB009D8715F15A04F01AF7EE8AFE21DBSE01O" TargetMode="External"/><Relationship Id="rId31" Type="http://schemas.openxmlformats.org/officeDocument/2006/relationships/hyperlink" Target="consultantplus://offline/ref=2E10F09E01964420396631BE9F424C7FD62CF9A602B597A8B08F3FDBPBE8F" TargetMode="External"/><Relationship Id="rId44" Type="http://schemas.openxmlformats.org/officeDocument/2006/relationships/hyperlink" Target="consultantplus://offline/ref=739409951AC70362B0662D7C4BDB009D8715F15A04F01AF7EE8AFE21DBE1D5B2C0CDFEB1S102O" TargetMode="External"/><Relationship Id="rId52" Type="http://schemas.openxmlformats.org/officeDocument/2006/relationships/hyperlink" Target="/content/act/64f83ed6-2968-419a-a647-a5f286453d06.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24a204f-59ae-45b5-b83f-edc8a5165431" TargetMode="External"/><Relationship Id="rId14" Type="http://schemas.openxmlformats.org/officeDocument/2006/relationships/hyperlink" Target="a12cf0a1-9bb6-419c-a4ef-c49afed626cf" TargetMode="External"/><Relationship Id="rId22" Type="http://schemas.openxmlformats.org/officeDocument/2006/relationships/hyperlink" Target="consultantplus://offline/ref=739409951AC70362B0662D7C4BDB009D8713F75903F41AF7EE8AFE21DBSE01O" TargetMode="External"/><Relationship Id="rId27" Type="http://schemas.openxmlformats.org/officeDocument/2006/relationships/hyperlink" Target="consultantplus://offline/ref=739409951AC70362B0662D7C4BDB009D8712F45C00F31AF7EE8AFE21DBE1D5B2C0CDFESB01O" TargetMode="External"/><Relationship Id="rId30" Type="http://schemas.openxmlformats.org/officeDocument/2006/relationships/hyperlink" Target="consultantplus://offline/ref=2E10F09E01964420396631BE9F424C7FDD2FF5AD07B9CAA2B8D633D9BFD0BF1830B4DDB7A1BD1026PEECF" TargetMode="External"/><Relationship Id="rId35" Type="http://schemas.openxmlformats.org/officeDocument/2006/relationships/hyperlink" Target="/content/act/64f83ed6-2968-419a-a647-a5f286453d06.html" TargetMode="External"/><Relationship Id="rId43" Type="http://schemas.openxmlformats.org/officeDocument/2006/relationships/hyperlink" Target="/content/act/64f83ed6-2968-419a-a647-a5f286453d06.html" TargetMode="External"/><Relationship Id="rId48" Type="http://schemas.openxmlformats.org/officeDocument/2006/relationships/hyperlink" Target="consultantplus://offline/ref=739409951AC70362B0662D7C4BDB009D8715F15A04F01AF7EE8AFE21DBE1D5B2C0CDFEB5S100O" TargetMode="External"/><Relationship Id="rId56" Type="http://schemas.openxmlformats.org/officeDocument/2006/relationships/hyperlink" Target="a12cf0a1-9bb6-419c-a4ef-c49afed626cf" TargetMode="External"/><Relationship Id="rId64" Type="http://schemas.openxmlformats.org/officeDocument/2006/relationships/fontTable" Target="fontTable.xml"/><Relationship Id="rId8" Type="http://schemas.openxmlformats.org/officeDocument/2006/relationships/hyperlink" Target="f647455e-9799-4afa-9ece-c5d95375c894" TargetMode="External"/><Relationship Id="rId51" Type="http://schemas.openxmlformats.org/officeDocument/2006/relationships/hyperlink" Target="consultantplus://offline/ref=739409951AC70362B0662D7C4BDB009D8715F15A04F01AF7EE8AFE21DBE1D5B2C0CDFEB611S909O" TargetMode="External"/><Relationship Id="rId3" Type="http://schemas.openxmlformats.org/officeDocument/2006/relationships/settings" Target="settings.xml"/><Relationship Id="rId12" Type="http://schemas.openxmlformats.org/officeDocument/2006/relationships/hyperlink" Target="/content/act/79d7e05f-0f18-43e7-8db6-fd41a2c27736.html" TargetMode="External"/><Relationship Id="rId17" Type="http://schemas.openxmlformats.org/officeDocument/2006/relationships/hyperlink" Target="consultantplus://offline/ref=739409951AC70362B0662D7C4BDB009D8713F85901F61AF7EE8AFE21DBSE01O" TargetMode="External"/><Relationship Id="rId25" Type="http://schemas.openxmlformats.org/officeDocument/2006/relationships/hyperlink" Target="consultantplus://offline/ref=739409951AC70362B0662D7C4BDB009D8713F75903F41AF7EE8AFE21DBE1D5B2C0CDFEB6119BBA75S10BO" TargetMode="External"/><Relationship Id="rId33" Type="http://schemas.openxmlformats.org/officeDocument/2006/relationships/hyperlink" Target="consultantplus://offline/ref=739409951AC70362B0662D7C4BDB009D8712F45C00F31AF7EE8AFE21DBSE01O" TargetMode="External"/><Relationship Id="rId38" Type="http://schemas.openxmlformats.org/officeDocument/2006/relationships/hyperlink" Target="consultantplus://offline/ref=739409951AC70362B0662D7C4BDB009D8712F45C00F31AF7EE8AFE21DBE1D5B2C0CDFEB6119BB37DS10BO" TargetMode="External"/><Relationship Id="rId46" Type="http://schemas.openxmlformats.org/officeDocument/2006/relationships/hyperlink" Target="a12cf0a1-9bb6-419c-a4ef-c49afed626cf"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12781</Words>
  <Characters>72853</Characters>
  <Application>Microsoft Office Word</Application>
  <DocSecurity>0</DocSecurity>
  <Lines>607</Lines>
  <Paragraphs>170</Paragraphs>
  <ScaleCrop>false</ScaleCrop>
  <Company/>
  <LinksUpToDate>false</LinksUpToDate>
  <CharactersWithSpaces>85464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СМЭВ</cp:lastModifiedBy>
  <cp:revision>3</cp:revision>
  <dcterms:created xsi:type="dcterms:W3CDTF">2018-03-26T08:21:00Z</dcterms:created>
  <dcterms:modified xsi:type="dcterms:W3CDTF">2018-04-06T07:32:00Z</dcterms:modified>
</cp:coreProperties>
</file>